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3"/>
        <w:gridCol w:w="3027"/>
      </w:tblGrid>
      <w:tr w:rsidR="00EC2B31" w:rsidTr="005A3E1E">
        <w:trPr>
          <w:trHeight w:val="577"/>
        </w:trPr>
        <w:tc>
          <w:tcPr>
            <w:tcW w:w="10650" w:type="dxa"/>
            <w:gridSpan w:val="2"/>
          </w:tcPr>
          <w:p w:rsidR="00EC2B31" w:rsidRDefault="00EC2B31" w:rsidP="005A3E1E">
            <w:pPr>
              <w:pStyle w:val="3"/>
              <w:spacing w:after="60" w:line="252" w:lineRule="auto"/>
              <w:rPr>
                <w:b w:val="0"/>
                <w:spacing w:val="4"/>
                <w:sz w:val="20"/>
                <w:lang w:eastAsia="en-US"/>
              </w:rPr>
            </w:pPr>
            <w:r>
              <w:rPr>
                <w:b w:val="0"/>
                <w:noProof/>
                <w:spacing w:val="4"/>
                <w:sz w:val="20"/>
              </w:rPr>
              <w:drawing>
                <wp:inline distT="0" distB="0" distL="0" distR="0">
                  <wp:extent cx="90487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B31" w:rsidRDefault="00EC2B31" w:rsidP="005A3E1E">
            <w:pPr>
              <w:spacing w:line="252" w:lineRule="auto"/>
              <w:rPr>
                <w:lang w:eastAsia="en-US"/>
              </w:rPr>
            </w:pPr>
          </w:p>
        </w:tc>
      </w:tr>
      <w:tr w:rsidR="00EC2B31" w:rsidTr="005A3E1E">
        <w:tc>
          <w:tcPr>
            <w:tcW w:w="1065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C2B31" w:rsidRDefault="00EC2B31" w:rsidP="005A3E1E">
            <w:pPr>
              <w:pStyle w:val="3"/>
              <w:spacing w:after="120" w:line="252" w:lineRule="auto"/>
              <w:rPr>
                <w:spacing w:val="5"/>
                <w:lang w:eastAsia="en-US"/>
              </w:rPr>
            </w:pPr>
            <w:r>
              <w:rPr>
                <w:spacing w:val="5"/>
                <w:sz w:val="36"/>
                <w:lang w:eastAsia="en-US"/>
              </w:rPr>
              <w:t xml:space="preserve">  ТЕРРИТОРИАЛЬНАЯ И</w:t>
            </w:r>
            <w:r w:rsidR="00D40635">
              <w:rPr>
                <w:spacing w:val="5"/>
                <w:sz w:val="36"/>
                <w:lang w:eastAsia="en-US"/>
              </w:rPr>
              <w:t xml:space="preserve">ЗБИРАТЕЛЬНАЯ КОМИССИЯ ЛАКСКОГО </w:t>
            </w:r>
            <w:r>
              <w:rPr>
                <w:spacing w:val="5"/>
                <w:sz w:val="36"/>
                <w:lang w:eastAsia="en-US"/>
              </w:rPr>
              <w:t xml:space="preserve"> РАЙОНА РЕСПУБЛИКИ ДАГЕСТАН</w:t>
            </w:r>
          </w:p>
        </w:tc>
      </w:tr>
      <w:tr w:rsidR="00EC2B31" w:rsidTr="005A3E1E">
        <w:tc>
          <w:tcPr>
            <w:tcW w:w="762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EC2B31" w:rsidRDefault="00D40635" w:rsidP="005A3E1E">
            <w:pPr>
              <w:pStyle w:val="3"/>
              <w:spacing w:before="60" w:line="252" w:lineRule="auto"/>
              <w:jc w:val="left"/>
              <w:rPr>
                <w:b w:val="0"/>
                <w:spacing w:val="0"/>
                <w:kern w:val="14"/>
                <w:sz w:val="24"/>
                <w:lang w:eastAsia="en-US"/>
              </w:rPr>
            </w:pPr>
            <w:r>
              <w:rPr>
                <w:b w:val="0"/>
                <w:spacing w:val="0"/>
                <w:kern w:val="14"/>
                <w:sz w:val="24"/>
                <w:lang w:eastAsia="en-US"/>
              </w:rPr>
              <w:t>36836</w:t>
            </w:r>
            <w:r w:rsidR="00EC2B31">
              <w:rPr>
                <w:b w:val="0"/>
                <w:spacing w:val="0"/>
                <w:kern w:val="14"/>
                <w:sz w:val="24"/>
                <w:lang w:eastAsia="en-US"/>
              </w:rPr>
              <w:t xml:space="preserve">0, Республика Дагестан                                                                                       </w:t>
            </w:r>
          </w:p>
          <w:p w:rsidR="00EC2B31" w:rsidRDefault="00D40635" w:rsidP="005A3E1E">
            <w:pPr>
              <w:pStyle w:val="3"/>
              <w:spacing w:line="252" w:lineRule="auto"/>
              <w:jc w:val="left"/>
              <w:rPr>
                <w:b w:val="0"/>
                <w:spacing w:val="0"/>
                <w:kern w:val="14"/>
                <w:sz w:val="24"/>
                <w:lang w:eastAsia="en-US"/>
              </w:rPr>
            </w:pPr>
            <w:proofErr w:type="spellStart"/>
            <w:r>
              <w:rPr>
                <w:b w:val="0"/>
                <w:spacing w:val="0"/>
                <w:kern w:val="14"/>
                <w:sz w:val="24"/>
                <w:lang w:eastAsia="en-US"/>
              </w:rPr>
              <w:t>Лакский</w:t>
            </w:r>
            <w:proofErr w:type="spellEnd"/>
            <w:r>
              <w:rPr>
                <w:b w:val="0"/>
                <w:spacing w:val="0"/>
                <w:kern w:val="14"/>
                <w:sz w:val="24"/>
                <w:lang w:eastAsia="en-US"/>
              </w:rPr>
              <w:t xml:space="preserve">  район   с. Кумух</w:t>
            </w:r>
          </w:p>
        </w:tc>
        <w:tc>
          <w:tcPr>
            <w:tcW w:w="302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EC2B31" w:rsidRDefault="00D40635" w:rsidP="005A3E1E">
            <w:pPr>
              <w:pStyle w:val="3"/>
              <w:spacing w:before="60" w:line="252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Тел. 55-36-45</w:t>
            </w:r>
          </w:p>
        </w:tc>
      </w:tr>
    </w:tbl>
    <w:p w:rsidR="00EC2B31" w:rsidRDefault="00EC2B31" w:rsidP="00EC2B31">
      <w:pPr>
        <w:pStyle w:val="3"/>
        <w:rPr>
          <w:rFonts w:ascii="Arial" w:hAnsi="Arial"/>
          <w:b w:val="0"/>
          <w:bCs/>
          <w:spacing w:val="0"/>
          <w:sz w:val="36"/>
        </w:rPr>
      </w:pPr>
      <w:r>
        <w:rPr>
          <w:rFonts w:ascii="Arial" w:hAnsi="Arial"/>
          <w:b w:val="0"/>
          <w:bCs/>
          <w:spacing w:val="0"/>
          <w:sz w:val="36"/>
        </w:rPr>
        <w:t>ПОСТАНОВЛЕНИЕ</w:t>
      </w:r>
    </w:p>
    <w:p w:rsidR="00EC2B31" w:rsidRDefault="00E56EE0" w:rsidP="00EC2B31">
      <w:pPr>
        <w:ind w:left="426" w:right="-434"/>
        <w:rPr>
          <w:color w:val="000000"/>
        </w:rPr>
      </w:pPr>
      <w:r>
        <w:rPr>
          <w:color w:val="000000"/>
        </w:rPr>
        <w:t xml:space="preserve">10 </w:t>
      </w:r>
      <w:proofErr w:type="gramStart"/>
      <w:r>
        <w:rPr>
          <w:color w:val="000000"/>
        </w:rPr>
        <w:t xml:space="preserve">марта </w:t>
      </w:r>
      <w:r w:rsidR="00EC2B31">
        <w:rPr>
          <w:color w:val="000000"/>
        </w:rPr>
        <w:t xml:space="preserve"> 2023</w:t>
      </w:r>
      <w:proofErr w:type="gramEnd"/>
      <w:r w:rsidR="00EC2B31">
        <w:rPr>
          <w:color w:val="000000"/>
        </w:rPr>
        <w:t xml:space="preserve"> г.                                                              </w:t>
      </w:r>
      <w:r w:rsidR="00D40635">
        <w:rPr>
          <w:color w:val="000000"/>
        </w:rPr>
        <w:t xml:space="preserve">                            № 13/18</w:t>
      </w:r>
      <w:r w:rsidR="00EC2B31">
        <w:rPr>
          <w:color w:val="000000"/>
        </w:rPr>
        <w:t xml:space="preserve"> -5</w:t>
      </w:r>
    </w:p>
    <w:p w:rsidR="00EC2B31" w:rsidRPr="00040908" w:rsidRDefault="00D40635" w:rsidP="00EC2B31">
      <w:pPr>
        <w:spacing w:line="480" w:lineRule="auto"/>
        <w:jc w:val="center"/>
        <w:rPr>
          <w:bCs/>
        </w:rPr>
      </w:pPr>
      <w:r>
        <w:rPr>
          <w:bCs/>
        </w:rPr>
        <w:t>сел.   Кумух</w:t>
      </w:r>
    </w:p>
    <w:p w:rsidR="00AB1AA4" w:rsidRPr="00080AE1" w:rsidRDefault="00AB1AA4" w:rsidP="00EC2B31">
      <w:pPr>
        <w:ind w:firstLine="284"/>
        <w:jc w:val="center"/>
        <w:rPr>
          <w:b/>
          <w:iCs/>
        </w:rPr>
      </w:pPr>
    </w:p>
    <w:p w:rsidR="00AB1AA4" w:rsidRPr="00080AE1" w:rsidRDefault="00AB1AA4" w:rsidP="00AB1AA4">
      <w:pPr>
        <w:ind w:firstLine="709"/>
        <w:jc w:val="center"/>
        <w:rPr>
          <w:b/>
          <w:iCs/>
        </w:rPr>
      </w:pPr>
      <w:r w:rsidRPr="00080AE1">
        <w:rPr>
          <w:b/>
          <w:iCs/>
        </w:rPr>
        <w:t>О перечне и количественном составе</w:t>
      </w:r>
      <w:r w:rsidRPr="00080AE1">
        <w:t xml:space="preserve"> </w:t>
      </w:r>
      <w:r w:rsidRPr="00080AE1">
        <w:rPr>
          <w:b/>
        </w:rPr>
        <w:t>участковых</w:t>
      </w:r>
      <w:r w:rsidRPr="00080AE1">
        <w:t xml:space="preserve"> </w:t>
      </w:r>
      <w:r w:rsidRPr="00080AE1">
        <w:rPr>
          <w:b/>
          <w:iCs/>
        </w:rPr>
        <w:t>избирательных комиссий, формируемых в 2023 году</w:t>
      </w:r>
    </w:p>
    <w:p w:rsidR="00AB1AA4" w:rsidRPr="00080AE1" w:rsidRDefault="00AB1AA4" w:rsidP="00AB1AA4">
      <w:pPr>
        <w:ind w:firstLine="709"/>
        <w:jc w:val="both"/>
      </w:pPr>
    </w:p>
    <w:p w:rsidR="00AB1AA4" w:rsidRPr="00080AE1" w:rsidRDefault="00AB1AA4" w:rsidP="00080AE1">
      <w:pPr>
        <w:ind w:firstLine="709"/>
        <w:jc w:val="both"/>
      </w:pPr>
      <w:r w:rsidRPr="00080AE1">
        <w:t>В связи с предстоящим окончанием срока полномочий участковых избирательных комиссий, сформированных на территории</w:t>
      </w:r>
      <w:r w:rsidR="00D40635">
        <w:t xml:space="preserve"> </w:t>
      </w:r>
      <w:proofErr w:type="spellStart"/>
      <w:r w:rsidR="00D40635">
        <w:t>Лакского</w:t>
      </w:r>
      <w:proofErr w:type="spellEnd"/>
      <w:r w:rsidR="00D40635">
        <w:t xml:space="preserve"> </w:t>
      </w:r>
      <w:r w:rsidR="00EC2B31">
        <w:t xml:space="preserve"> района </w:t>
      </w:r>
      <w:r w:rsidRPr="00080AE1">
        <w:t xml:space="preserve"> в 2018 году, 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080AE1">
        <w:rPr>
          <w:bCs/>
        </w:rPr>
        <w:t>и</w:t>
      </w:r>
      <w:r w:rsidRPr="00080AE1">
        <w:t xml:space="preserve"> разделом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утверждённых постановлением Центральной избирательной комиссии Российской Федерации от 17 февраля 2010 года №192/1337-5, территориальная избирательная комиссия</w:t>
      </w:r>
      <w:r w:rsidRPr="00080AE1">
        <w:rPr>
          <w:bCs/>
        </w:rPr>
        <w:t xml:space="preserve"> </w:t>
      </w:r>
      <w:proofErr w:type="spellStart"/>
      <w:r w:rsidR="00D40635">
        <w:rPr>
          <w:bCs/>
        </w:rPr>
        <w:t>Лакского</w:t>
      </w:r>
      <w:proofErr w:type="spellEnd"/>
      <w:r w:rsidR="00D40635">
        <w:rPr>
          <w:bCs/>
        </w:rPr>
        <w:t xml:space="preserve"> </w:t>
      </w:r>
      <w:r w:rsidR="00EC2B31">
        <w:rPr>
          <w:bCs/>
        </w:rPr>
        <w:t xml:space="preserve"> района </w:t>
      </w:r>
      <w:r w:rsidRPr="00080AE1">
        <w:rPr>
          <w:bCs/>
        </w:rPr>
        <w:t xml:space="preserve"> п</w:t>
      </w:r>
      <w:r w:rsidR="00080AE1">
        <w:rPr>
          <w:bCs/>
        </w:rPr>
        <w:t xml:space="preserve"> </w:t>
      </w:r>
      <w:r w:rsidRPr="00080AE1">
        <w:rPr>
          <w:bCs/>
        </w:rPr>
        <w:t>о</w:t>
      </w:r>
      <w:r w:rsidR="00080AE1">
        <w:rPr>
          <w:bCs/>
        </w:rPr>
        <w:t xml:space="preserve"> </w:t>
      </w:r>
      <w:r w:rsidRPr="00080AE1">
        <w:rPr>
          <w:bCs/>
        </w:rPr>
        <w:t>с</w:t>
      </w:r>
      <w:r w:rsidR="00080AE1">
        <w:rPr>
          <w:bCs/>
        </w:rPr>
        <w:t xml:space="preserve"> </w:t>
      </w:r>
      <w:r w:rsidRPr="00080AE1">
        <w:rPr>
          <w:bCs/>
        </w:rPr>
        <w:t>т</w:t>
      </w:r>
      <w:r w:rsidR="00080AE1">
        <w:rPr>
          <w:bCs/>
        </w:rPr>
        <w:t xml:space="preserve"> </w:t>
      </w:r>
      <w:r w:rsidRPr="00080AE1">
        <w:rPr>
          <w:bCs/>
        </w:rPr>
        <w:t>а</w:t>
      </w:r>
      <w:r w:rsidR="00080AE1">
        <w:rPr>
          <w:bCs/>
        </w:rPr>
        <w:t xml:space="preserve"> </w:t>
      </w:r>
      <w:r w:rsidRPr="00080AE1">
        <w:rPr>
          <w:bCs/>
        </w:rPr>
        <w:t>н</w:t>
      </w:r>
      <w:r w:rsidR="00080AE1">
        <w:rPr>
          <w:bCs/>
        </w:rPr>
        <w:t xml:space="preserve"> </w:t>
      </w:r>
      <w:r w:rsidRPr="00080AE1">
        <w:rPr>
          <w:bCs/>
        </w:rPr>
        <w:t>о</w:t>
      </w:r>
      <w:r w:rsidR="00080AE1">
        <w:rPr>
          <w:bCs/>
        </w:rPr>
        <w:t xml:space="preserve"> </w:t>
      </w:r>
      <w:r w:rsidRPr="00080AE1">
        <w:rPr>
          <w:bCs/>
        </w:rPr>
        <w:t>в</w:t>
      </w:r>
      <w:r w:rsidR="00080AE1">
        <w:rPr>
          <w:bCs/>
        </w:rPr>
        <w:t xml:space="preserve"> </w:t>
      </w:r>
      <w:r w:rsidRPr="00080AE1">
        <w:rPr>
          <w:bCs/>
        </w:rPr>
        <w:t>л</w:t>
      </w:r>
      <w:r w:rsidR="00080AE1">
        <w:rPr>
          <w:bCs/>
        </w:rPr>
        <w:t xml:space="preserve"> </w:t>
      </w:r>
      <w:r w:rsidRPr="00080AE1">
        <w:rPr>
          <w:bCs/>
        </w:rPr>
        <w:t>я</w:t>
      </w:r>
      <w:r w:rsidR="00080AE1">
        <w:rPr>
          <w:bCs/>
        </w:rPr>
        <w:t xml:space="preserve"> </w:t>
      </w:r>
      <w:r w:rsidRPr="00080AE1">
        <w:rPr>
          <w:bCs/>
        </w:rPr>
        <w:t>е</w:t>
      </w:r>
      <w:r w:rsidR="00080AE1">
        <w:rPr>
          <w:bCs/>
        </w:rPr>
        <w:t xml:space="preserve"> </w:t>
      </w:r>
      <w:r w:rsidRPr="00080AE1">
        <w:rPr>
          <w:bCs/>
        </w:rPr>
        <w:t>т</w:t>
      </w:r>
      <w:r w:rsidRPr="00080AE1">
        <w:t>:</w:t>
      </w:r>
    </w:p>
    <w:p w:rsidR="00AB1AA4" w:rsidRPr="00080AE1" w:rsidRDefault="00AB1AA4" w:rsidP="00080AE1">
      <w:pPr>
        <w:pStyle w:val="ad"/>
        <w:spacing w:after="0"/>
        <w:ind w:left="0" w:firstLine="709"/>
        <w:jc w:val="both"/>
      </w:pPr>
      <w:r w:rsidRPr="00080AE1">
        <w:t>1. Утвердить перечень и количественный состав участковых избирательных комиссий, подлежащих формированию в 2023 году (приложение №1).</w:t>
      </w:r>
    </w:p>
    <w:p w:rsidR="00AB1AA4" w:rsidRPr="00080AE1" w:rsidRDefault="00AB1AA4" w:rsidP="00080AE1">
      <w:pPr>
        <w:pStyle w:val="ad"/>
        <w:spacing w:after="0"/>
        <w:ind w:left="0" w:firstLine="709"/>
        <w:jc w:val="both"/>
      </w:pPr>
      <w:r w:rsidRPr="00080AE1">
        <w:t xml:space="preserve">2. Установить срок приёма предложений по кандидатурам членов участковых избирательных комиссий (в резерв составов участковых </w:t>
      </w:r>
      <w:proofErr w:type="gramStart"/>
      <w:r w:rsidRPr="00080AE1">
        <w:t>комиссий)  с</w:t>
      </w:r>
      <w:proofErr w:type="gramEnd"/>
      <w:r w:rsidRPr="00080AE1">
        <w:t xml:space="preserve"> 20 марта  по 18 апреля 2023 года.</w:t>
      </w:r>
    </w:p>
    <w:p w:rsidR="00AB1AA4" w:rsidRPr="00080AE1" w:rsidRDefault="00AB1AA4" w:rsidP="00080AE1">
      <w:pPr>
        <w:pStyle w:val="ad"/>
        <w:spacing w:after="0"/>
        <w:ind w:left="0" w:firstLine="709"/>
        <w:jc w:val="both"/>
      </w:pPr>
      <w:r w:rsidRPr="00080AE1">
        <w:t xml:space="preserve">3. Направить Информационное сообщение (приложение №2) о приеме предложений по кандидатурам членов участковых избирательных комиссий с правом решающего голоса (в резерв составов участковых комиссий) для опубликования в </w:t>
      </w:r>
      <w:proofErr w:type="gramStart"/>
      <w:r w:rsidRPr="00080AE1">
        <w:t>газете  «</w:t>
      </w:r>
      <w:proofErr w:type="gramEnd"/>
      <w:r w:rsidR="00D40635">
        <w:t>Заря</w:t>
      </w:r>
      <w:r w:rsidRPr="00080AE1">
        <w:t>»  и для размещения  на официальном сайте Избирательной комиссии Республики Дагестан в сети «Интернет».</w:t>
      </w:r>
    </w:p>
    <w:p w:rsidR="00AB1AA4" w:rsidRPr="00080AE1" w:rsidRDefault="00AB1AA4" w:rsidP="00080AE1">
      <w:pPr>
        <w:ind w:firstLine="709"/>
        <w:jc w:val="both"/>
      </w:pPr>
      <w:r w:rsidRPr="00080AE1">
        <w:t xml:space="preserve">4. Контроль за выполнением настоящего постановления возложить на </w:t>
      </w:r>
      <w:r w:rsidR="00EC2B31">
        <w:t>председателя</w:t>
      </w:r>
      <w:r w:rsidRPr="00080AE1">
        <w:t xml:space="preserve"> территориальной избирательной комиссии</w:t>
      </w:r>
      <w:r w:rsidR="00D40635">
        <w:t xml:space="preserve"> Гаджиева И.М.</w:t>
      </w:r>
    </w:p>
    <w:p w:rsidR="00AB1AA4" w:rsidRDefault="00AB1AA4" w:rsidP="00080AE1">
      <w:pPr>
        <w:tabs>
          <w:tab w:val="left" w:pos="360"/>
        </w:tabs>
        <w:ind w:firstLine="709"/>
        <w:jc w:val="both"/>
      </w:pPr>
    </w:p>
    <w:tbl>
      <w:tblPr>
        <w:tblW w:w="4705" w:type="pct"/>
        <w:tblInd w:w="250" w:type="dxa"/>
        <w:tblLook w:val="0000" w:firstRow="0" w:lastRow="0" w:firstColumn="0" w:lastColumn="0" w:noHBand="0" w:noVBand="0"/>
      </w:tblPr>
      <w:tblGrid>
        <w:gridCol w:w="4791"/>
        <w:gridCol w:w="336"/>
        <w:gridCol w:w="3887"/>
        <w:gridCol w:w="857"/>
      </w:tblGrid>
      <w:tr w:rsidR="00AB1AA4" w:rsidRPr="00080AE1" w:rsidTr="00AB1AA4">
        <w:trPr>
          <w:gridAfter w:val="1"/>
          <w:wAfter w:w="434" w:type="pct"/>
        </w:trPr>
        <w:tc>
          <w:tcPr>
            <w:tcW w:w="2427" w:type="pct"/>
          </w:tcPr>
          <w:p w:rsidR="00AB1AA4" w:rsidRPr="00EC2B31" w:rsidRDefault="00AB1AA4" w:rsidP="00FA1E9D">
            <w:pPr>
              <w:jc w:val="center"/>
              <w:rPr>
                <w:b/>
              </w:rPr>
            </w:pPr>
            <w:r w:rsidRPr="00EC2B31">
              <w:rPr>
                <w:b/>
              </w:rPr>
              <w:t>Председатель комиссии</w:t>
            </w:r>
          </w:p>
          <w:p w:rsidR="00AB1AA4" w:rsidRPr="00080AE1" w:rsidRDefault="00AB1AA4" w:rsidP="00FA1E9D">
            <w:pPr>
              <w:jc w:val="center"/>
            </w:pPr>
          </w:p>
        </w:tc>
        <w:tc>
          <w:tcPr>
            <w:tcW w:w="2139" w:type="pct"/>
            <w:gridSpan w:val="2"/>
          </w:tcPr>
          <w:p w:rsidR="00EC2B31" w:rsidRDefault="00D40635" w:rsidP="00EC2B31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           И.М. Гаджиев</w:t>
            </w:r>
          </w:p>
          <w:p w:rsidR="00AB1AA4" w:rsidRPr="00080AE1" w:rsidRDefault="00AB1AA4" w:rsidP="00FA1E9D">
            <w:pPr>
              <w:jc w:val="center"/>
            </w:pPr>
            <w:r w:rsidRPr="00080AE1">
              <w:br/>
            </w:r>
          </w:p>
        </w:tc>
      </w:tr>
      <w:tr w:rsidR="00AB1AA4" w:rsidRPr="00080AE1" w:rsidTr="00AB1AA4">
        <w:trPr>
          <w:gridAfter w:val="1"/>
          <w:wAfter w:w="434" w:type="pct"/>
        </w:trPr>
        <w:tc>
          <w:tcPr>
            <w:tcW w:w="2427" w:type="pct"/>
          </w:tcPr>
          <w:p w:rsidR="00AB1AA4" w:rsidRPr="00EC2B31" w:rsidRDefault="00EC2B31" w:rsidP="00EC2B3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B1AA4" w:rsidRPr="00EC2B31">
              <w:rPr>
                <w:b/>
              </w:rPr>
              <w:t>Секретарь комиссии</w:t>
            </w:r>
          </w:p>
          <w:p w:rsidR="00AB1AA4" w:rsidRPr="00080AE1" w:rsidRDefault="00AB1AA4" w:rsidP="00FA1E9D">
            <w:pPr>
              <w:jc w:val="center"/>
            </w:pPr>
          </w:p>
        </w:tc>
        <w:tc>
          <w:tcPr>
            <w:tcW w:w="2139" w:type="pct"/>
            <w:gridSpan w:val="2"/>
          </w:tcPr>
          <w:p w:rsidR="00AB1AA4" w:rsidRPr="00080AE1" w:rsidRDefault="00D40635" w:rsidP="00FA1E9D">
            <w:pPr>
              <w:jc w:val="center"/>
            </w:pPr>
            <w:r>
              <w:rPr>
                <w:b/>
              </w:rPr>
              <w:t xml:space="preserve">   Д.Д. </w:t>
            </w:r>
            <w:proofErr w:type="spellStart"/>
            <w:r>
              <w:rPr>
                <w:b/>
              </w:rPr>
              <w:t>Маммаева</w:t>
            </w:r>
            <w:proofErr w:type="spellEnd"/>
          </w:p>
        </w:tc>
      </w:tr>
      <w:tr w:rsidR="00AB1AA4" w:rsidRPr="00080AE1" w:rsidTr="00080AE1">
        <w:trPr>
          <w:trHeight w:val="993"/>
        </w:trPr>
        <w:tc>
          <w:tcPr>
            <w:tcW w:w="2597" w:type="pct"/>
            <w:gridSpan w:val="2"/>
          </w:tcPr>
          <w:p w:rsidR="00AB1AA4" w:rsidRPr="00080AE1" w:rsidRDefault="00AB1AA4" w:rsidP="00FA1E9D">
            <w:pPr>
              <w:jc w:val="center"/>
            </w:pPr>
          </w:p>
        </w:tc>
        <w:tc>
          <w:tcPr>
            <w:tcW w:w="2403" w:type="pct"/>
            <w:gridSpan w:val="2"/>
          </w:tcPr>
          <w:p w:rsidR="00AB1AA4" w:rsidRPr="00080AE1" w:rsidRDefault="00AB1AA4" w:rsidP="00FA1E9D">
            <w:pPr>
              <w:jc w:val="center"/>
              <w:rPr>
                <w:sz w:val="24"/>
                <w:szCs w:val="24"/>
              </w:rPr>
            </w:pPr>
            <w:r w:rsidRPr="00080AE1">
              <w:rPr>
                <w:sz w:val="24"/>
                <w:szCs w:val="24"/>
              </w:rPr>
              <w:t>Приложение № 1</w:t>
            </w:r>
          </w:p>
          <w:p w:rsidR="00AB1AA4" w:rsidRPr="00080AE1" w:rsidRDefault="00AB1AA4" w:rsidP="00FA1E9D">
            <w:pPr>
              <w:jc w:val="center"/>
              <w:rPr>
                <w:sz w:val="24"/>
                <w:szCs w:val="24"/>
              </w:rPr>
            </w:pPr>
            <w:r w:rsidRPr="00080AE1">
              <w:rPr>
                <w:sz w:val="24"/>
                <w:szCs w:val="24"/>
              </w:rPr>
              <w:t xml:space="preserve">к постановлению </w:t>
            </w:r>
          </w:p>
          <w:p w:rsidR="00AB1AA4" w:rsidRPr="00080AE1" w:rsidRDefault="00AB1AA4" w:rsidP="00080AE1">
            <w:pPr>
              <w:jc w:val="center"/>
            </w:pPr>
            <w:r w:rsidRPr="00080AE1">
              <w:rPr>
                <w:sz w:val="24"/>
                <w:szCs w:val="24"/>
              </w:rPr>
              <w:t>территориальной избирательной комиссии</w:t>
            </w:r>
            <w:r w:rsidR="00080AE1">
              <w:rPr>
                <w:sz w:val="24"/>
                <w:szCs w:val="24"/>
              </w:rPr>
              <w:t xml:space="preserve"> </w:t>
            </w:r>
            <w:proofErr w:type="spellStart"/>
            <w:r w:rsidR="00C02F81">
              <w:rPr>
                <w:sz w:val="24"/>
                <w:szCs w:val="24"/>
              </w:rPr>
              <w:t>Лакского</w:t>
            </w:r>
            <w:proofErr w:type="spellEnd"/>
            <w:r w:rsidR="00C02F81">
              <w:rPr>
                <w:sz w:val="24"/>
                <w:szCs w:val="24"/>
              </w:rPr>
              <w:t xml:space="preserve"> района </w:t>
            </w:r>
            <w:r w:rsidR="00E56EE0">
              <w:rPr>
                <w:sz w:val="24"/>
                <w:szCs w:val="24"/>
              </w:rPr>
              <w:t xml:space="preserve">от 10 </w:t>
            </w:r>
            <w:r w:rsidR="008E095A">
              <w:rPr>
                <w:sz w:val="24"/>
                <w:szCs w:val="24"/>
              </w:rPr>
              <w:t>марта 2023 г. №</w:t>
            </w:r>
            <w:bookmarkStart w:id="0" w:name="_GoBack"/>
            <w:bookmarkEnd w:id="0"/>
            <w:r w:rsidR="00C02F81">
              <w:rPr>
                <w:sz w:val="24"/>
                <w:szCs w:val="24"/>
              </w:rPr>
              <w:t>13/18</w:t>
            </w:r>
            <w:r w:rsidR="0045064A">
              <w:rPr>
                <w:sz w:val="24"/>
                <w:szCs w:val="24"/>
              </w:rPr>
              <w:t>-5</w:t>
            </w:r>
          </w:p>
        </w:tc>
      </w:tr>
    </w:tbl>
    <w:p w:rsidR="00AB1AA4" w:rsidRPr="00080AE1" w:rsidRDefault="00AB1AA4" w:rsidP="00AB1AA4">
      <w:pPr>
        <w:suppressLineNumbers/>
        <w:suppressAutoHyphens/>
        <w:ind w:left="1701"/>
        <w:jc w:val="right"/>
      </w:pPr>
    </w:p>
    <w:p w:rsidR="00AB1AA4" w:rsidRPr="00080AE1" w:rsidRDefault="00AB1AA4" w:rsidP="00CD14B0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  <w:r w:rsidRPr="00080AE1">
        <w:rPr>
          <w:rFonts w:eastAsia="Calibri"/>
          <w:b/>
          <w:lang w:eastAsia="en-US"/>
        </w:rPr>
        <w:t>Перечень и количественный состав</w:t>
      </w:r>
    </w:p>
    <w:p w:rsidR="00AB1AA4" w:rsidRPr="00080AE1" w:rsidRDefault="00AB1AA4" w:rsidP="00CD14B0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  <w:r w:rsidRPr="00080AE1">
        <w:rPr>
          <w:rFonts w:eastAsia="Calibri"/>
          <w:b/>
          <w:lang w:eastAsia="en-US"/>
        </w:rPr>
        <w:t>участковых избирательных комиссий, формируемых в 2023 году</w:t>
      </w:r>
    </w:p>
    <w:p w:rsidR="00AB1AA4" w:rsidRPr="00080AE1" w:rsidRDefault="00AB1AA4" w:rsidP="00CD14B0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  <w:r w:rsidRPr="00080AE1">
        <w:rPr>
          <w:rFonts w:eastAsia="Calibri"/>
          <w:b/>
          <w:lang w:eastAsia="en-US"/>
        </w:rPr>
        <w:t xml:space="preserve">на территории </w:t>
      </w:r>
      <w:proofErr w:type="spellStart"/>
      <w:proofErr w:type="gramStart"/>
      <w:r w:rsidR="00C02F81">
        <w:rPr>
          <w:rFonts w:eastAsia="Calibri"/>
          <w:b/>
          <w:lang w:eastAsia="en-US"/>
        </w:rPr>
        <w:t>Лакского</w:t>
      </w:r>
      <w:proofErr w:type="spellEnd"/>
      <w:r w:rsidR="00C02F81">
        <w:rPr>
          <w:rFonts w:eastAsia="Calibri"/>
          <w:b/>
          <w:lang w:eastAsia="en-US"/>
        </w:rPr>
        <w:t xml:space="preserve"> </w:t>
      </w:r>
      <w:r w:rsidR="00431A9C">
        <w:rPr>
          <w:rFonts w:eastAsia="Calibri"/>
          <w:b/>
          <w:lang w:eastAsia="en-US"/>
        </w:rPr>
        <w:t xml:space="preserve"> района</w:t>
      </w:r>
      <w:proofErr w:type="gramEnd"/>
    </w:p>
    <w:p w:rsidR="00AB1AA4" w:rsidRPr="00CD14B0" w:rsidRDefault="00AB1AA4" w:rsidP="00AB1AA4">
      <w:pPr>
        <w:widowControl w:val="0"/>
        <w:autoSpaceDE w:val="0"/>
        <w:autoSpaceDN w:val="0"/>
        <w:jc w:val="center"/>
        <w:rPr>
          <w:b/>
          <w:sz w:val="14"/>
        </w:rPr>
      </w:pP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4360"/>
        <w:gridCol w:w="4552"/>
      </w:tblGrid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FA1E9D">
            <w:pPr>
              <w:jc w:val="center"/>
            </w:pPr>
            <w:r w:rsidRPr="00F47887">
              <w:t xml:space="preserve">№ </w:t>
            </w:r>
          </w:p>
          <w:p w:rsidR="00AB1AA4" w:rsidRPr="00F47887" w:rsidRDefault="00AB1AA4" w:rsidP="00FA1E9D">
            <w:pPr>
              <w:jc w:val="center"/>
            </w:pPr>
            <w:r w:rsidRPr="00F47887">
              <w:t>п/п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AB1AA4" w:rsidP="00FA1E9D">
            <w:pPr>
              <w:widowControl w:val="0"/>
              <w:autoSpaceDE w:val="0"/>
              <w:autoSpaceDN w:val="0"/>
              <w:jc w:val="center"/>
            </w:pPr>
            <w:r w:rsidRPr="00F47887">
              <w:t xml:space="preserve">Номер участковой </w:t>
            </w:r>
          </w:p>
          <w:p w:rsidR="00AB1AA4" w:rsidRPr="00F47887" w:rsidRDefault="00AB1AA4" w:rsidP="00FA1E9D">
            <w:pPr>
              <w:widowControl w:val="0"/>
              <w:autoSpaceDE w:val="0"/>
              <w:autoSpaceDN w:val="0"/>
              <w:jc w:val="center"/>
            </w:pPr>
            <w:r w:rsidRPr="00F47887">
              <w:t>избирательной комиссии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AB1AA4" w:rsidP="00080AE1">
            <w:pPr>
              <w:widowControl w:val="0"/>
              <w:autoSpaceDE w:val="0"/>
              <w:autoSpaceDN w:val="0"/>
              <w:jc w:val="center"/>
            </w:pPr>
            <w:r w:rsidRPr="00F47887">
              <w:t xml:space="preserve">Количество членов участковой избирательной комиссии 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F47887" w:rsidP="00F47887">
            <w:pPr>
              <w:jc w:val="center"/>
            </w:pPr>
            <w:r>
              <w:t>0865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F47887" w:rsidP="00B02CDE">
            <w:pPr>
              <w:jc w:val="center"/>
            </w:pPr>
            <w:r w:rsidRPr="00F47887"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F47887" w:rsidP="00B02CDE">
            <w:pPr>
              <w:jc w:val="center"/>
            </w:pPr>
            <w:r>
              <w:t>0866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F47887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4D30F0" w:rsidP="00B02CDE">
            <w:pPr>
              <w:jc w:val="center"/>
            </w:pPr>
            <w:r>
              <w:t>0867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4D30F0" w:rsidP="00B02CDE">
            <w:pPr>
              <w:jc w:val="center"/>
            </w:pPr>
            <w:r>
              <w:t>0868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4D30F0" w:rsidP="00C02F81">
            <w:r>
              <w:t xml:space="preserve">                           0869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F47887" w:rsidP="00B02CDE">
            <w:pPr>
              <w:jc w:val="center"/>
            </w:pPr>
            <w:r>
              <w:t xml:space="preserve">  </w:t>
            </w:r>
            <w:r w:rsidR="004D30F0">
              <w:t>0870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F47887" w:rsidP="00B02CDE">
            <w:pPr>
              <w:jc w:val="center"/>
            </w:pPr>
            <w:r>
              <w:t xml:space="preserve">  </w:t>
            </w:r>
            <w:r w:rsidR="004D30F0">
              <w:t>0871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4D30F0" w:rsidP="00C02F81">
            <w:r>
              <w:t xml:space="preserve">                            0872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F47887" w:rsidP="00B02CDE">
            <w:pPr>
              <w:jc w:val="center"/>
            </w:pPr>
            <w:r>
              <w:t xml:space="preserve">    </w:t>
            </w:r>
            <w:r w:rsidR="004D30F0">
              <w:t>0873</w:t>
            </w:r>
            <w:r w:rsidR="00C02F81" w:rsidRPr="00F47887">
              <w:t xml:space="preserve"> 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9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F47887" w:rsidP="00B02CDE">
            <w:pPr>
              <w:jc w:val="center"/>
            </w:pPr>
            <w:r>
              <w:t xml:space="preserve">    </w:t>
            </w:r>
            <w:r w:rsidR="004D30F0">
              <w:t>0874</w:t>
            </w:r>
            <w:r w:rsidR="00C02F81" w:rsidRPr="00F47887">
              <w:t xml:space="preserve"> 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F47887" w:rsidP="00B02CDE">
            <w:pPr>
              <w:jc w:val="center"/>
            </w:pPr>
            <w:r>
              <w:t xml:space="preserve">     </w:t>
            </w:r>
            <w:r w:rsidR="004D30F0">
              <w:t>0875</w:t>
            </w:r>
            <w:r w:rsidR="00C02F81" w:rsidRPr="00F47887">
              <w:t xml:space="preserve"> 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F47887" w:rsidP="00B02CDE">
            <w:pPr>
              <w:jc w:val="center"/>
            </w:pPr>
            <w:r>
              <w:t xml:space="preserve">    </w:t>
            </w:r>
            <w:r w:rsidR="004D30F0">
              <w:t>0876</w:t>
            </w:r>
            <w:r w:rsidR="00C02F81" w:rsidRPr="00F47887">
              <w:t xml:space="preserve"> 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5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C02F81" w:rsidP="00B02CDE">
            <w:pPr>
              <w:jc w:val="center"/>
            </w:pPr>
            <w:r w:rsidRPr="00F47887">
              <w:t xml:space="preserve"> </w:t>
            </w:r>
            <w:r w:rsidR="00F47887">
              <w:t xml:space="preserve">   </w:t>
            </w:r>
            <w:r w:rsidR="004D30F0">
              <w:t>0877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B02CDE">
            <w:pPr>
              <w:jc w:val="center"/>
            </w:pPr>
            <w:r>
              <w:t>7</w:t>
            </w:r>
          </w:p>
        </w:tc>
      </w:tr>
      <w:tr w:rsidR="00AB1AA4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AB1AA4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4" w:rsidRPr="00F47887" w:rsidRDefault="00C02F81" w:rsidP="00B02CDE">
            <w:pPr>
              <w:jc w:val="center"/>
            </w:pPr>
            <w:r w:rsidRPr="00F47887">
              <w:t xml:space="preserve"> </w:t>
            </w:r>
            <w:r w:rsidR="004D30F0">
              <w:t xml:space="preserve">    0878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4" w:rsidRPr="00F47887" w:rsidRDefault="004D30F0" w:rsidP="00C02F81">
            <w:r>
              <w:t xml:space="preserve">  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 xml:space="preserve">      0879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 xml:space="preserve">        0880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 xml:space="preserve">        0881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 xml:space="preserve">        0882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>0883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>0884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>0885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>0886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>0887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>0888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>0889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 5</w:t>
            </w:r>
          </w:p>
        </w:tc>
      </w:tr>
      <w:tr w:rsidR="00CD14B0" w:rsidRPr="00F47887" w:rsidTr="00E627E0">
        <w:trPr>
          <w:trHeight w:val="9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CD14B0" w:rsidP="00E627E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0" w:rsidRPr="00F47887" w:rsidRDefault="004D30F0" w:rsidP="00B02CDE">
            <w:pPr>
              <w:jc w:val="center"/>
            </w:pPr>
            <w:r>
              <w:t>0890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0" w:rsidRPr="00F47887" w:rsidRDefault="004D30F0" w:rsidP="00C02F81">
            <w:r>
              <w:t xml:space="preserve">                             5</w:t>
            </w:r>
          </w:p>
        </w:tc>
      </w:tr>
    </w:tbl>
    <w:p w:rsidR="00AB1AA4" w:rsidRPr="00080AE1" w:rsidRDefault="00AB1AA4" w:rsidP="0045064A">
      <w:pPr>
        <w:widowControl w:val="0"/>
        <w:autoSpaceDE w:val="0"/>
        <w:autoSpaceDN w:val="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24"/>
        <w:gridCol w:w="3134"/>
        <w:gridCol w:w="3132"/>
      </w:tblGrid>
      <w:tr w:rsidR="00CD14B0" w:rsidRPr="00080AE1" w:rsidTr="00CD14B0">
        <w:trPr>
          <w:trHeight w:val="993"/>
        </w:trPr>
        <w:tc>
          <w:tcPr>
            <w:tcW w:w="2013" w:type="pct"/>
          </w:tcPr>
          <w:p w:rsidR="00CD14B0" w:rsidRPr="00080AE1" w:rsidRDefault="00CD14B0" w:rsidP="00FA1E9D">
            <w:pPr>
              <w:jc w:val="center"/>
            </w:pPr>
          </w:p>
        </w:tc>
        <w:tc>
          <w:tcPr>
            <w:tcW w:w="1494" w:type="pct"/>
          </w:tcPr>
          <w:p w:rsidR="00CD14B0" w:rsidRPr="00080AE1" w:rsidRDefault="00CD14B0" w:rsidP="00CD14B0">
            <w:pPr>
              <w:rPr>
                <w:sz w:val="24"/>
                <w:szCs w:val="24"/>
              </w:rPr>
            </w:pPr>
          </w:p>
        </w:tc>
        <w:tc>
          <w:tcPr>
            <w:tcW w:w="1493" w:type="pct"/>
          </w:tcPr>
          <w:p w:rsidR="00CD14B0" w:rsidRPr="00080AE1" w:rsidRDefault="00CD14B0" w:rsidP="00CD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80AE1">
              <w:rPr>
                <w:sz w:val="24"/>
                <w:szCs w:val="24"/>
              </w:rPr>
              <w:t>Приложение № 2</w:t>
            </w:r>
          </w:p>
          <w:p w:rsidR="00CD14B0" w:rsidRPr="00080AE1" w:rsidRDefault="00CD14B0" w:rsidP="00FA1E9D">
            <w:pPr>
              <w:jc w:val="center"/>
              <w:rPr>
                <w:sz w:val="24"/>
                <w:szCs w:val="24"/>
              </w:rPr>
            </w:pPr>
            <w:r w:rsidRPr="00080AE1">
              <w:rPr>
                <w:sz w:val="24"/>
                <w:szCs w:val="24"/>
              </w:rPr>
              <w:t xml:space="preserve">к постановлению </w:t>
            </w:r>
          </w:p>
          <w:p w:rsidR="00CD14B0" w:rsidRPr="00080AE1" w:rsidRDefault="00CD14B0" w:rsidP="00E56EE0">
            <w:pPr>
              <w:jc w:val="center"/>
            </w:pPr>
            <w:r w:rsidRPr="00080AE1">
              <w:rPr>
                <w:sz w:val="24"/>
                <w:szCs w:val="24"/>
              </w:rPr>
              <w:t>территориальной избирательной комиссии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Лакского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080AE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10 </w:t>
            </w:r>
            <w:r w:rsidRPr="00080AE1">
              <w:rPr>
                <w:sz w:val="24"/>
                <w:szCs w:val="24"/>
              </w:rPr>
              <w:t xml:space="preserve"> марта 2023 г. №</w:t>
            </w:r>
            <w:r>
              <w:rPr>
                <w:sz w:val="24"/>
                <w:szCs w:val="24"/>
              </w:rPr>
              <w:t xml:space="preserve"> 13/18-5</w:t>
            </w:r>
          </w:p>
        </w:tc>
      </w:tr>
    </w:tbl>
    <w:p w:rsidR="00AB1AA4" w:rsidRPr="00080AE1" w:rsidRDefault="00AB1AA4" w:rsidP="00AB1AA4">
      <w:pPr>
        <w:widowControl w:val="0"/>
        <w:autoSpaceDE w:val="0"/>
        <w:autoSpaceDN w:val="0"/>
        <w:jc w:val="center"/>
        <w:rPr>
          <w:b/>
        </w:rPr>
      </w:pPr>
    </w:p>
    <w:p w:rsidR="00AB1AA4" w:rsidRPr="00080AE1" w:rsidRDefault="00AB1AA4" w:rsidP="00CD14B0">
      <w:pPr>
        <w:widowControl w:val="0"/>
        <w:autoSpaceDE w:val="0"/>
        <w:autoSpaceDN w:val="0"/>
        <w:jc w:val="center"/>
        <w:rPr>
          <w:b/>
        </w:rPr>
      </w:pPr>
      <w:r w:rsidRPr="00080AE1">
        <w:rPr>
          <w:b/>
        </w:rPr>
        <w:t>Информационное сообщение</w:t>
      </w:r>
    </w:p>
    <w:p w:rsidR="00080AE1" w:rsidRDefault="00AB1AA4" w:rsidP="00CD14B0">
      <w:pPr>
        <w:widowControl w:val="0"/>
        <w:autoSpaceDE w:val="0"/>
        <w:autoSpaceDN w:val="0"/>
        <w:jc w:val="center"/>
        <w:rPr>
          <w:b/>
        </w:rPr>
      </w:pPr>
      <w:r w:rsidRPr="00080AE1">
        <w:rPr>
          <w:b/>
        </w:rPr>
        <w:t xml:space="preserve">о приеме предложений по кандидатурам </w:t>
      </w:r>
      <w:r w:rsidR="00FA1E9D" w:rsidRPr="00080AE1">
        <w:rPr>
          <w:b/>
        </w:rPr>
        <w:t xml:space="preserve">для назначения </w:t>
      </w:r>
      <w:r w:rsidRPr="00080AE1">
        <w:rPr>
          <w:b/>
        </w:rPr>
        <w:t>член</w:t>
      </w:r>
      <w:r w:rsidR="00FA1E9D" w:rsidRPr="00080AE1">
        <w:rPr>
          <w:b/>
        </w:rPr>
        <w:t>ами</w:t>
      </w:r>
    </w:p>
    <w:p w:rsidR="00080AE1" w:rsidRDefault="00AB1AA4" w:rsidP="00CD14B0">
      <w:pPr>
        <w:widowControl w:val="0"/>
        <w:autoSpaceDE w:val="0"/>
        <w:autoSpaceDN w:val="0"/>
        <w:jc w:val="center"/>
        <w:rPr>
          <w:b/>
        </w:rPr>
      </w:pPr>
      <w:r w:rsidRPr="00080AE1">
        <w:rPr>
          <w:b/>
        </w:rPr>
        <w:t>участковых</w:t>
      </w:r>
      <w:r w:rsidR="00080AE1">
        <w:rPr>
          <w:b/>
        </w:rPr>
        <w:t xml:space="preserve"> </w:t>
      </w:r>
      <w:r w:rsidRPr="00080AE1">
        <w:rPr>
          <w:b/>
        </w:rPr>
        <w:t>избирательных комиссий</w:t>
      </w:r>
    </w:p>
    <w:p w:rsidR="00AB1AA4" w:rsidRPr="00080AE1" w:rsidRDefault="00AB1AA4" w:rsidP="00CD14B0">
      <w:pPr>
        <w:widowControl w:val="0"/>
        <w:autoSpaceDE w:val="0"/>
        <w:autoSpaceDN w:val="0"/>
        <w:jc w:val="center"/>
        <w:rPr>
          <w:b/>
        </w:rPr>
      </w:pPr>
      <w:r w:rsidRPr="00080AE1">
        <w:rPr>
          <w:b/>
        </w:rPr>
        <w:t>(в резерв составов участковых комиссий)</w:t>
      </w:r>
    </w:p>
    <w:p w:rsidR="00080AE1" w:rsidRPr="00080AE1" w:rsidRDefault="00080AE1" w:rsidP="00E860AB">
      <w:pPr>
        <w:rPr>
          <w:b/>
        </w:rPr>
      </w:pPr>
    </w:p>
    <w:p w:rsidR="00AB1AA4" w:rsidRPr="00080AE1" w:rsidRDefault="00AB1AA4" w:rsidP="00080AE1">
      <w:pPr>
        <w:ind w:firstLine="709"/>
        <w:jc w:val="both"/>
      </w:pPr>
      <w:proofErr w:type="gramStart"/>
      <w:r w:rsidRPr="00080AE1">
        <w:t>Руководствуясь  статьям</w:t>
      </w:r>
      <w:r w:rsidR="00FA1E9D" w:rsidRPr="00080AE1">
        <w:t>и</w:t>
      </w:r>
      <w:proofErr w:type="gramEnd"/>
      <w:r w:rsidR="00FA1E9D" w:rsidRPr="00080AE1">
        <w:t xml:space="preserve"> 26 и  27 Федерального закона «</w:t>
      </w:r>
      <w:r w:rsidRPr="00080AE1">
        <w:t>Об основных  гарантиях  избирательных  прав  и  права на участие в референду</w:t>
      </w:r>
      <w:r w:rsidR="00FA1E9D" w:rsidRPr="00080AE1">
        <w:t>ме граждан Российской Федерации»</w:t>
      </w:r>
      <w:r w:rsidRPr="00080AE1">
        <w:t xml:space="preserve"> территориальная избирательная комиссия </w:t>
      </w:r>
      <w:proofErr w:type="spellStart"/>
      <w:r w:rsidR="00D40635">
        <w:t>Лакского</w:t>
      </w:r>
      <w:proofErr w:type="spellEnd"/>
      <w:r w:rsidR="00D40635">
        <w:t xml:space="preserve"> </w:t>
      </w:r>
      <w:r w:rsidR="0045064A">
        <w:t xml:space="preserve"> </w:t>
      </w:r>
      <w:r w:rsidR="00E860AB">
        <w:t xml:space="preserve"> </w:t>
      </w:r>
      <w:r w:rsidR="0045064A">
        <w:t>района</w:t>
      </w:r>
      <w:r w:rsidRPr="00080AE1">
        <w:t xml:space="preserve">   объявляет  прием  предложений  по   кандидатурам   для   назначения  членами нижеследующих участковых  избирательных  комиссий (в резерв составов участковых комиссий), формируемых в 20</w:t>
      </w:r>
      <w:r w:rsidR="00FA1E9D" w:rsidRPr="00080AE1">
        <w:t>23</w:t>
      </w:r>
      <w:r w:rsidRPr="00080AE1">
        <w:t xml:space="preserve"> году:                                                     </w:t>
      </w:r>
    </w:p>
    <w:tbl>
      <w:tblPr>
        <w:tblW w:w="497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2"/>
        <w:gridCol w:w="5247"/>
      </w:tblGrid>
      <w:tr w:rsidR="00AB1AA4" w:rsidRPr="00CD14B0" w:rsidTr="00080AE1">
        <w:tc>
          <w:tcPr>
            <w:tcW w:w="2482" w:type="pct"/>
          </w:tcPr>
          <w:p w:rsidR="00FA1E9D" w:rsidRPr="00CD14B0" w:rsidRDefault="00AB1AA4" w:rsidP="00080AE1">
            <w:pPr>
              <w:widowControl w:val="0"/>
              <w:autoSpaceDE w:val="0"/>
              <w:autoSpaceDN w:val="0"/>
              <w:jc w:val="center"/>
            </w:pPr>
            <w:r w:rsidRPr="00CD14B0">
              <w:t xml:space="preserve">Номер участковой </w:t>
            </w:r>
          </w:p>
          <w:p w:rsidR="00AB1AA4" w:rsidRPr="00CD14B0" w:rsidRDefault="00AB1AA4" w:rsidP="00080AE1">
            <w:pPr>
              <w:widowControl w:val="0"/>
              <w:autoSpaceDE w:val="0"/>
              <w:autoSpaceDN w:val="0"/>
              <w:jc w:val="center"/>
            </w:pPr>
            <w:r w:rsidRPr="00CD14B0">
              <w:t>избирательной комиссии</w:t>
            </w:r>
          </w:p>
        </w:tc>
        <w:tc>
          <w:tcPr>
            <w:tcW w:w="2518" w:type="pct"/>
          </w:tcPr>
          <w:p w:rsidR="00AB1AA4" w:rsidRPr="00CD14B0" w:rsidRDefault="00AB1AA4" w:rsidP="00080AE1">
            <w:pPr>
              <w:widowControl w:val="0"/>
              <w:autoSpaceDE w:val="0"/>
              <w:autoSpaceDN w:val="0"/>
              <w:jc w:val="center"/>
              <w:rPr>
                <w:szCs w:val="16"/>
              </w:rPr>
            </w:pPr>
            <w:r w:rsidRPr="00CD14B0">
              <w:rPr>
                <w:szCs w:val="16"/>
              </w:rPr>
              <w:t xml:space="preserve">Количество членов участковой избирательной комиссии </w:t>
            </w:r>
          </w:p>
        </w:tc>
      </w:tr>
      <w:tr w:rsidR="00D808E9" w:rsidRPr="00CD14B0" w:rsidTr="003B357D">
        <w:trPr>
          <w:trHeight w:val="220"/>
        </w:trPr>
        <w:tc>
          <w:tcPr>
            <w:tcW w:w="2482" w:type="pct"/>
            <w:vAlign w:val="center"/>
          </w:tcPr>
          <w:p w:rsidR="00D808E9" w:rsidRPr="00CD14B0" w:rsidRDefault="004D30F0" w:rsidP="005A3E1E">
            <w:pPr>
              <w:jc w:val="center"/>
            </w:pPr>
            <w:r>
              <w:t>0865</w:t>
            </w:r>
          </w:p>
        </w:tc>
        <w:tc>
          <w:tcPr>
            <w:tcW w:w="2518" w:type="pct"/>
          </w:tcPr>
          <w:p w:rsidR="00D808E9" w:rsidRPr="00CD14B0" w:rsidRDefault="00325EE4" w:rsidP="005A3E1E">
            <w:pPr>
              <w:jc w:val="center"/>
            </w:pPr>
            <w:r>
              <w:t>5</w:t>
            </w:r>
            <w:r w:rsidR="00C02F81" w:rsidRPr="00CD14B0">
              <w:t xml:space="preserve"> 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0866</w:t>
            </w:r>
          </w:p>
        </w:tc>
        <w:tc>
          <w:tcPr>
            <w:tcW w:w="2518" w:type="pct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325EE4">
              <w:t>5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4D30F0" w:rsidP="005A3E1E">
            <w:pPr>
              <w:jc w:val="center"/>
            </w:pPr>
            <w:r>
              <w:t>0867</w:t>
            </w:r>
            <w:r w:rsidR="00C02F81" w:rsidRPr="00CD14B0">
              <w:t xml:space="preserve"> </w:t>
            </w:r>
          </w:p>
        </w:tc>
        <w:tc>
          <w:tcPr>
            <w:tcW w:w="2518" w:type="pct"/>
          </w:tcPr>
          <w:p w:rsidR="00D808E9" w:rsidRPr="00CD14B0" w:rsidRDefault="00325EE4" w:rsidP="005A3E1E">
            <w:pPr>
              <w:jc w:val="center"/>
            </w:pPr>
            <w:r>
              <w:t>5</w:t>
            </w:r>
            <w:r w:rsidR="00C02F81" w:rsidRPr="00CD14B0">
              <w:t xml:space="preserve"> 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0868</w:t>
            </w:r>
          </w:p>
        </w:tc>
        <w:tc>
          <w:tcPr>
            <w:tcW w:w="2518" w:type="pct"/>
          </w:tcPr>
          <w:p w:rsidR="00D808E9" w:rsidRPr="00CD14B0" w:rsidRDefault="00325EE4" w:rsidP="005A3E1E">
            <w:pPr>
              <w:jc w:val="center"/>
            </w:pPr>
            <w:r>
              <w:t>5</w:t>
            </w:r>
            <w:r w:rsidR="00C02F81" w:rsidRPr="00CD14B0">
              <w:t xml:space="preserve"> 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0869</w:t>
            </w:r>
          </w:p>
        </w:tc>
        <w:tc>
          <w:tcPr>
            <w:tcW w:w="2518" w:type="pct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325EE4">
              <w:t>5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4D30F0" w:rsidP="005A3E1E">
            <w:pPr>
              <w:jc w:val="center"/>
            </w:pPr>
            <w:r>
              <w:lastRenderedPageBreak/>
              <w:t>0870</w:t>
            </w:r>
            <w:r w:rsidR="00C02F81" w:rsidRPr="00CD14B0">
              <w:t xml:space="preserve"> </w:t>
            </w:r>
          </w:p>
        </w:tc>
        <w:tc>
          <w:tcPr>
            <w:tcW w:w="2518" w:type="pct"/>
          </w:tcPr>
          <w:p w:rsidR="00D808E9" w:rsidRPr="00CD14B0" w:rsidRDefault="00325EE4" w:rsidP="005A3E1E">
            <w:pPr>
              <w:jc w:val="center"/>
            </w:pPr>
            <w:r>
              <w:t>5</w:t>
            </w:r>
            <w:r w:rsidR="00C02F81" w:rsidRPr="00CD14B0">
              <w:t xml:space="preserve"> 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0871</w:t>
            </w:r>
          </w:p>
        </w:tc>
        <w:tc>
          <w:tcPr>
            <w:tcW w:w="2518" w:type="pct"/>
          </w:tcPr>
          <w:p w:rsidR="00D808E9" w:rsidRPr="00CD14B0" w:rsidRDefault="00325EE4" w:rsidP="005A3E1E">
            <w:pPr>
              <w:jc w:val="center"/>
            </w:pPr>
            <w:r>
              <w:t>5</w:t>
            </w:r>
            <w:r w:rsidR="00C02F81" w:rsidRPr="00CD14B0">
              <w:t xml:space="preserve"> 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0872</w:t>
            </w:r>
          </w:p>
        </w:tc>
        <w:tc>
          <w:tcPr>
            <w:tcW w:w="2518" w:type="pct"/>
          </w:tcPr>
          <w:p w:rsidR="00D808E9" w:rsidRPr="00CD14B0" w:rsidRDefault="00325EE4" w:rsidP="005A3E1E">
            <w:pPr>
              <w:jc w:val="center"/>
            </w:pPr>
            <w:r>
              <w:t>5</w:t>
            </w:r>
            <w:r w:rsidR="00C02F81" w:rsidRPr="00CD14B0">
              <w:t xml:space="preserve"> 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4D30F0" w:rsidP="005A3E1E">
            <w:pPr>
              <w:jc w:val="center"/>
            </w:pPr>
            <w:r>
              <w:t>0873</w:t>
            </w:r>
            <w:r w:rsidR="00C02F81" w:rsidRPr="00CD14B0">
              <w:t xml:space="preserve"> </w:t>
            </w:r>
          </w:p>
        </w:tc>
        <w:tc>
          <w:tcPr>
            <w:tcW w:w="2518" w:type="pct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325EE4">
              <w:t>9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0874</w:t>
            </w:r>
          </w:p>
        </w:tc>
        <w:tc>
          <w:tcPr>
            <w:tcW w:w="2518" w:type="pct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325EE4">
              <w:t>5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0875</w:t>
            </w:r>
          </w:p>
        </w:tc>
        <w:tc>
          <w:tcPr>
            <w:tcW w:w="2518" w:type="pct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325EE4">
              <w:t>5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0876</w:t>
            </w:r>
          </w:p>
        </w:tc>
        <w:tc>
          <w:tcPr>
            <w:tcW w:w="2518" w:type="pct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 </w:t>
            </w:r>
            <w:r w:rsidR="00325EE4">
              <w:t>5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0877</w:t>
            </w:r>
          </w:p>
        </w:tc>
        <w:tc>
          <w:tcPr>
            <w:tcW w:w="2518" w:type="pct"/>
          </w:tcPr>
          <w:p w:rsidR="00D808E9" w:rsidRPr="00CD14B0" w:rsidRDefault="00325EE4" w:rsidP="005A3E1E">
            <w:pPr>
              <w:jc w:val="center"/>
            </w:pPr>
            <w:r>
              <w:t>7</w:t>
            </w:r>
            <w:r w:rsidR="00C02F81" w:rsidRPr="00CD14B0">
              <w:t xml:space="preserve"> </w:t>
            </w:r>
          </w:p>
        </w:tc>
      </w:tr>
      <w:tr w:rsidR="00D808E9" w:rsidRPr="00CD14B0" w:rsidTr="003B357D">
        <w:tc>
          <w:tcPr>
            <w:tcW w:w="2482" w:type="pct"/>
            <w:vAlign w:val="center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4D30F0">
              <w:t>0878</w:t>
            </w:r>
          </w:p>
        </w:tc>
        <w:tc>
          <w:tcPr>
            <w:tcW w:w="2518" w:type="pct"/>
          </w:tcPr>
          <w:p w:rsidR="00D808E9" w:rsidRPr="00CD14B0" w:rsidRDefault="00C02F81" w:rsidP="005A3E1E">
            <w:pPr>
              <w:jc w:val="center"/>
            </w:pPr>
            <w:r w:rsidRPr="00CD14B0">
              <w:t xml:space="preserve"> </w:t>
            </w:r>
            <w:r w:rsidR="00325EE4"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4D30F0" w:rsidP="005A3E1E">
            <w:pPr>
              <w:jc w:val="center"/>
            </w:pPr>
            <w:r>
              <w:t>0879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4D30F0" w:rsidP="005A3E1E">
            <w:pPr>
              <w:jc w:val="center"/>
            </w:pPr>
            <w:r>
              <w:t>0880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4D30F0" w:rsidP="005A3E1E">
            <w:pPr>
              <w:jc w:val="center"/>
            </w:pPr>
            <w:r>
              <w:t>0881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4D30F0" w:rsidP="005A3E1E">
            <w:pPr>
              <w:jc w:val="center"/>
            </w:pPr>
            <w:r>
              <w:t>0882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4D30F0" w:rsidP="005A3E1E">
            <w:pPr>
              <w:jc w:val="center"/>
            </w:pPr>
            <w:r>
              <w:t>0883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325EE4" w:rsidP="005A3E1E">
            <w:pPr>
              <w:jc w:val="center"/>
            </w:pPr>
            <w:r>
              <w:t>0884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325EE4" w:rsidP="005A3E1E">
            <w:pPr>
              <w:jc w:val="center"/>
            </w:pPr>
            <w:r>
              <w:t>0885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325EE4" w:rsidP="005A3E1E">
            <w:pPr>
              <w:jc w:val="center"/>
            </w:pPr>
            <w:r>
              <w:t>0886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325EE4" w:rsidP="005A3E1E">
            <w:pPr>
              <w:jc w:val="center"/>
            </w:pPr>
            <w:r>
              <w:t>0887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325EE4" w:rsidP="005A3E1E">
            <w:pPr>
              <w:jc w:val="center"/>
            </w:pPr>
            <w:r>
              <w:t>0888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325EE4" w:rsidP="005A3E1E">
            <w:pPr>
              <w:jc w:val="center"/>
            </w:pPr>
            <w:r>
              <w:t>0889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  <w:tr w:rsidR="00CD14B0" w:rsidRPr="00CD14B0" w:rsidTr="003B357D">
        <w:tc>
          <w:tcPr>
            <w:tcW w:w="2482" w:type="pct"/>
            <w:vAlign w:val="center"/>
          </w:tcPr>
          <w:p w:rsidR="00CD14B0" w:rsidRPr="00CD14B0" w:rsidRDefault="00325EE4" w:rsidP="005A3E1E">
            <w:pPr>
              <w:jc w:val="center"/>
            </w:pPr>
            <w:r>
              <w:t>0890</w:t>
            </w:r>
          </w:p>
        </w:tc>
        <w:tc>
          <w:tcPr>
            <w:tcW w:w="2518" w:type="pct"/>
          </w:tcPr>
          <w:p w:rsidR="00CD14B0" w:rsidRPr="00CD14B0" w:rsidRDefault="00325EE4" w:rsidP="005A3E1E">
            <w:pPr>
              <w:jc w:val="center"/>
            </w:pPr>
            <w:r>
              <w:t>5</w:t>
            </w:r>
          </w:p>
        </w:tc>
      </w:tr>
    </w:tbl>
    <w:p w:rsidR="00AB1AA4" w:rsidRPr="00080AE1" w:rsidRDefault="00AB1AA4" w:rsidP="00080AE1">
      <w:pPr>
        <w:widowControl w:val="0"/>
        <w:autoSpaceDE w:val="0"/>
        <w:autoSpaceDN w:val="0"/>
        <w:ind w:firstLine="709"/>
        <w:jc w:val="both"/>
      </w:pPr>
      <w:r w:rsidRPr="00080AE1">
        <w:t xml:space="preserve">  </w:t>
      </w:r>
    </w:p>
    <w:p w:rsidR="00CD14B0" w:rsidRDefault="00CD14B0" w:rsidP="00080AE1">
      <w:pPr>
        <w:ind w:firstLine="709"/>
        <w:jc w:val="both"/>
      </w:pPr>
    </w:p>
    <w:p w:rsidR="00CD14B0" w:rsidRDefault="00CD14B0" w:rsidP="00080AE1">
      <w:pPr>
        <w:ind w:firstLine="709"/>
        <w:jc w:val="both"/>
      </w:pPr>
    </w:p>
    <w:p w:rsidR="00CE26C9" w:rsidRPr="00080AE1" w:rsidRDefault="00CE26C9" w:rsidP="00080AE1">
      <w:pPr>
        <w:ind w:firstLine="709"/>
        <w:jc w:val="both"/>
      </w:pPr>
      <w:r w:rsidRPr="00080AE1">
        <w:t xml:space="preserve">В соответствии с требованиями статей 22, 27 Федерального </w:t>
      </w:r>
      <w:proofErr w:type="gramStart"/>
      <w:r w:rsidRPr="00080AE1">
        <w:t>закона  «</w:t>
      </w:r>
      <w:proofErr w:type="gramEnd"/>
      <w:r w:rsidRPr="00080AE1">
        <w:t xml:space="preserve">Об основных гарантиях избирательных прав и права на участие в референдуме граждан Российской Федерации» и статьями 4, 27 Закона Республики Дагестан «Об избирательных комиссиях в Республике Дагестан» </w:t>
      </w:r>
      <w:r w:rsidR="00BC42CA" w:rsidRPr="00080AE1">
        <w:t>участковые избирательные комиссии</w:t>
      </w:r>
      <w:r w:rsidRPr="00080AE1">
        <w:t xml:space="preserve"> формируются </w:t>
      </w:r>
      <w:r w:rsidR="00080AE1">
        <w:t>территориальной и</w:t>
      </w:r>
      <w:r w:rsidRPr="00080AE1">
        <w:t>збирательной комиссией на основе предложений:</w:t>
      </w:r>
    </w:p>
    <w:p w:rsidR="00CE26C9" w:rsidRPr="00080AE1" w:rsidRDefault="00CE26C9" w:rsidP="00080AE1">
      <w:pPr>
        <w:ind w:firstLine="709"/>
        <w:jc w:val="both"/>
      </w:pPr>
      <w:r w:rsidRPr="00080AE1">
        <w:lastRenderedPageBreak/>
        <w:t>–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Народном Собрании Республики Дагестан, других политических партий и иных общественных объединений;</w:t>
      </w:r>
    </w:p>
    <w:p w:rsidR="00CE26C9" w:rsidRPr="00080AE1" w:rsidRDefault="00CE26C9" w:rsidP="00080AE1">
      <w:pPr>
        <w:ind w:firstLine="709"/>
        <w:jc w:val="both"/>
      </w:pPr>
      <w:r w:rsidRPr="00080AE1">
        <w:t>– избирательных объединений, выдвинувших списки кандидатов, допущенные к распределению депутатских мандатов в представительном органе соответствующего муниципального образования;</w:t>
      </w:r>
    </w:p>
    <w:p w:rsidR="00CE26C9" w:rsidRPr="00080AE1" w:rsidRDefault="00CE26C9" w:rsidP="00080AE1">
      <w:pPr>
        <w:ind w:firstLine="709"/>
        <w:jc w:val="both"/>
      </w:pPr>
      <w:r w:rsidRPr="00080AE1">
        <w:t>– собраний избирателей по месту жительства, работы, службы, учебы;  </w:t>
      </w:r>
    </w:p>
    <w:p w:rsidR="00CE26C9" w:rsidRPr="00080AE1" w:rsidRDefault="00CE26C9" w:rsidP="00080AE1">
      <w:pPr>
        <w:ind w:firstLine="709"/>
        <w:jc w:val="both"/>
      </w:pPr>
      <w:r w:rsidRPr="00080AE1">
        <w:t>– представительных органов соответств</w:t>
      </w:r>
      <w:r w:rsidR="00BC42CA" w:rsidRPr="00080AE1">
        <w:t>ующих муниципальных образований</w:t>
      </w:r>
      <w:r w:rsidRPr="00080AE1">
        <w:t>.</w:t>
      </w:r>
    </w:p>
    <w:p w:rsidR="00CE26C9" w:rsidRPr="00080AE1" w:rsidRDefault="00CE26C9" w:rsidP="00080AE1">
      <w:pPr>
        <w:pStyle w:val="ConsPlusNormal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E1">
        <w:rPr>
          <w:rFonts w:ascii="Times New Roman" w:hAnsi="Times New Roman" w:cs="Times New Roman"/>
          <w:sz w:val="28"/>
          <w:szCs w:val="28"/>
        </w:rPr>
        <w:t xml:space="preserve">При внесении предложений в состав </w:t>
      </w:r>
      <w:r w:rsidR="00080AE1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080AE1">
        <w:rPr>
          <w:rFonts w:ascii="Times New Roman" w:hAnsi="Times New Roman" w:cs="Times New Roman"/>
          <w:sz w:val="28"/>
          <w:szCs w:val="28"/>
        </w:rPr>
        <w:t xml:space="preserve"> должны быть представлены следующие документы:</w:t>
      </w:r>
    </w:p>
    <w:p w:rsidR="00CE26C9" w:rsidRPr="00080AE1" w:rsidRDefault="00CE26C9" w:rsidP="00080AE1">
      <w:pPr>
        <w:ind w:firstLine="709"/>
        <w:jc w:val="both"/>
      </w:pPr>
      <w:r w:rsidRPr="00080AE1">
        <w:t xml:space="preserve">политическими партиями, их региональными отделениями и иными структурными подразделениями –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составы соответствующих </w:t>
      </w:r>
      <w:proofErr w:type="gramStart"/>
      <w:r w:rsidR="00BC42CA" w:rsidRPr="00080AE1">
        <w:t xml:space="preserve">участковых </w:t>
      </w:r>
      <w:r w:rsidRPr="00080AE1">
        <w:t xml:space="preserve"> избирательных</w:t>
      </w:r>
      <w:proofErr w:type="gramEnd"/>
      <w:r w:rsidRPr="00080AE1">
        <w:t xml:space="preserve"> комиссий, оформленное в соответствии с требованиями устава политической партии;</w:t>
      </w:r>
    </w:p>
    <w:p w:rsidR="00CE26C9" w:rsidRPr="00080AE1" w:rsidRDefault="00CE26C9" w:rsidP="00080AE1">
      <w:pPr>
        <w:ind w:firstLine="709"/>
        <w:jc w:val="both"/>
      </w:pPr>
      <w:r w:rsidRPr="00080AE1">
        <w:t xml:space="preserve">иными общественными объединениями –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объединения, а также </w:t>
      </w:r>
      <w:bookmarkStart w:id="1" w:name="Par523"/>
      <w:bookmarkEnd w:id="1"/>
      <w:r w:rsidRPr="00080AE1"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либо решение полномочного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решение;</w:t>
      </w:r>
    </w:p>
    <w:p w:rsidR="00CE26C9" w:rsidRPr="00080AE1" w:rsidRDefault="00CE26C9" w:rsidP="00080AE1">
      <w:pPr>
        <w:ind w:firstLine="709"/>
        <w:jc w:val="both"/>
        <w:rPr>
          <w:b/>
        </w:rPr>
      </w:pPr>
      <w:r w:rsidRPr="00080AE1">
        <w:t xml:space="preserve">иными субъектами права внесения кандидатур – соответственно решение представительного органа муниципального образования, решение собрания избирателей по месту жительства, работы, службы, учебы. </w:t>
      </w:r>
    </w:p>
    <w:p w:rsidR="00CE26C9" w:rsidRPr="00080AE1" w:rsidRDefault="00CE26C9" w:rsidP="00080AE1">
      <w:pPr>
        <w:ind w:firstLine="709"/>
        <w:jc w:val="both"/>
      </w:pPr>
      <w:r w:rsidRPr="00080AE1">
        <w:t>Кроме того, субъектами права внесения кандидатур должны быть представлены:</w:t>
      </w:r>
    </w:p>
    <w:p w:rsidR="00CE26C9" w:rsidRPr="00080AE1" w:rsidRDefault="00CE26C9" w:rsidP="00080AE1">
      <w:pPr>
        <w:ind w:firstLine="709"/>
        <w:jc w:val="both"/>
      </w:pPr>
      <w:r w:rsidRPr="00080AE1">
        <w:t xml:space="preserve">– две фотографии лица, предлагаемого в состав </w:t>
      </w:r>
      <w:r w:rsidR="00080AE1" w:rsidRPr="00080AE1">
        <w:t>участковой</w:t>
      </w:r>
      <w:r w:rsidRPr="00080AE1">
        <w:t xml:space="preserve">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080AE1">
          <w:t>4 см</w:t>
        </w:r>
      </w:smartTag>
      <w:r w:rsidRPr="00080AE1">
        <w:t xml:space="preserve"> (без уголка);</w:t>
      </w:r>
    </w:p>
    <w:p w:rsidR="00CE26C9" w:rsidRPr="00080AE1" w:rsidRDefault="00CE26C9" w:rsidP="00080AE1">
      <w:pPr>
        <w:ind w:firstLine="709"/>
        <w:jc w:val="both"/>
      </w:pPr>
      <w:r w:rsidRPr="00080AE1">
        <w:t xml:space="preserve">– письменное согласие гражданина Российской Федерации на его назначение в состав избирательной комиссии (по установленной форме); </w:t>
      </w:r>
    </w:p>
    <w:p w:rsidR="00CE26C9" w:rsidRPr="00080AE1" w:rsidRDefault="00CE26C9" w:rsidP="00080AE1">
      <w:pPr>
        <w:ind w:firstLine="709"/>
        <w:jc w:val="both"/>
      </w:pPr>
      <w:r w:rsidRPr="00080AE1">
        <w:t>–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CE26C9" w:rsidRPr="00080AE1" w:rsidRDefault="00CE26C9" w:rsidP="00080AE1">
      <w:pPr>
        <w:ind w:firstLine="709"/>
        <w:jc w:val="both"/>
      </w:pPr>
      <w:r w:rsidRPr="00080AE1">
        <w:t>– 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</w:t>
      </w:r>
      <w:r w:rsidR="007827C6">
        <w:t xml:space="preserve">нсионер, безработный, учащийся </w:t>
      </w:r>
      <w:r w:rsidRPr="00080AE1">
        <w:t>(с указанием наименования учебного заведения), домохозяйка, временно неработающий).</w:t>
      </w:r>
    </w:p>
    <w:p w:rsidR="00AB1AA4" w:rsidRPr="00080AE1" w:rsidRDefault="00AB1AA4" w:rsidP="00080AE1">
      <w:pPr>
        <w:widowControl w:val="0"/>
        <w:autoSpaceDE w:val="0"/>
        <w:autoSpaceDN w:val="0"/>
        <w:ind w:firstLine="709"/>
        <w:jc w:val="both"/>
      </w:pPr>
      <w:r w:rsidRPr="00080AE1">
        <w:t xml:space="preserve">Прием  документов   осуществляется   в  период с  </w:t>
      </w:r>
      <w:r w:rsidR="00FA1E9D" w:rsidRPr="00080AE1">
        <w:t>20 марта</w:t>
      </w:r>
      <w:r w:rsidRPr="00080AE1">
        <w:t xml:space="preserve"> по 1</w:t>
      </w:r>
      <w:r w:rsidR="00FA1E9D" w:rsidRPr="00080AE1">
        <w:t>8</w:t>
      </w:r>
      <w:r w:rsidRPr="00080AE1">
        <w:t xml:space="preserve">  </w:t>
      </w:r>
      <w:r w:rsidR="00FA1E9D" w:rsidRPr="00080AE1">
        <w:t>апреля</w:t>
      </w:r>
      <w:r w:rsidRPr="00080AE1">
        <w:t xml:space="preserve"> 20</w:t>
      </w:r>
      <w:r w:rsidR="00FA1E9D" w:rsidRPr="00080AE1">
        <w:t>23</w:t>
      </w:r>
      <w:r w:rsidRPr="00080AE1">
        <w:t xml:space="preserve"> </w:t>
      </w:r>
      <w:r w:rsidRPr="00080AE1">
        <w:lastRenderedPageBreak/>
        <w:t xml:space="preserve">года по адресу: </w:t>
      </w:r>
      <w:r w:rsidR="00C02F81">
        <w:t xml:space="preserve">РД,  </w:t>
      </w:r>
      <w:proofErr w:type="spellStart"/>
      <w:r w:rsidR="00C02F81">
        <w:t>Лакский</w:t>
      </w:r>
      <w:proofErr w:type="spellEnd"/>
      <w:r w:rsidR="00C02F81">
        <w:t xml:space="preserve"> </w:t>
      </w:r>
      <w:r w:rsidR="00D808E9">
        <w:t>р</w:t>
      </w:r>
      <w:r w:rsidR="00E860AB">
        <w:t>а</w:t>
      </w:r>
      <w:r w:rsidR="00C02F81">
        <w:t xml:space="preserve">йон, село Кумух, улица </w:t>
      </w:r>
      <w:proofErr w:type="spellStart"/>
      <w:r w:rsidR="00C02F81">
        <w:t>Сурхай</w:t>
      </w:r>
      <w:proofErr w:type="spellEnd"/>
      <w:r w:rsidR="00C02F81">
        <w:t xml:space="preserve"> Хана дом 21</w:t>
      </w:r>
      <w:r w:rsidR="00E860AB">
        <w:t>,</w:t>
      </w:r>
      <w:r w:rsidR="005A1D40">
        <w:t xml:space="preserve"> З</w:t>
      </w:r>
      <w:r w:rsidR="00D808E9">
        <w:t>дание районной администрации</w:t>
      </w:r>
      <w:r w:rsidR="00C02F81">
        <w:t>, второй этаж  кабинет №4</w:t>
      </w:r>
    </w:p>
    <w:p w:rsidR="00AB1AA4" w:rsidRPr="00080AE1" w:rsidRDefault="00AB1AA4" w:rsidP="00080AE1">
      <w:pPr>
        <w:widowControl w:val="0"/>
        <w:autoSpaceDE w:val="0"/>
        <w:autoSpaceDN w:val="0"/>
        <w:ind w:firstLine="709"/>
        <w:jc w:val="both"/>
      </w:pPr>
      <w:r w:rsidRPr="00080AE1">
        <w:t>При внесении предложений и оформлении документов по кандидатурам для назначения в состав участковых  избирательных  комиссий  (в резерв составов участковых комиссий) следует руководствоваться статьями 22, 27 Федерального закона 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</w:t>
      </w:r>
      <w:r w:rsidR="00FA1E9D" w:rsidRPr="00080AE1">
        <w:t>ми</w:t>
      </w:r>
      <w:r w:rsidRPr="00080AE1">
        <w:t xml:space="preserve"> постановлением Центральной избирательной комиссии Российской Федерации от 17 февраля 2010 года №192/1337-5, а также 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№152/1137-6 (размещены в разделе «Формирование участковых избирательных комиссий» на </w:t>
      </w:r>
      <w:r w:rsidR="00CA0E9F" w:rsidRPr="00080AE1">
        <w:t xml:space="preserve">официальном </w:t>
      </w:r>
      <w:r w:rsidRPr="00080AE1">
        <w:t xml:space="preserve">сайте Избирательной комиссии Республики Дагестан в сети </w:t>
      </w:r>
      <w:r w:rsidR="00CA0E9F" w:rsidRPr="00080AE1">
        <w:t>«</w:t>
      </w:r>
      <w:r w:rsidRPr="00080AE1">
        <w:t>Интернет</w:t>
      </w:r>
      <w:r w:rsidR="00CA0E9F" w:rsidRPr="00080AE1">
        <w:t>»</w:t>
      </w:r>
      <w:r w:rsidRPr="00080AE1">
        <w:t>).</w:t>
      </w:r>
    </w:p>
    <w:p w:rsidR="00AB1AA4" w:rsidRPr="00080AE1" w:rsidRDefault="00AB1AA4" w:rsidP="00080AE1">
      <w:pPr>
        <w:widowControl w:val="0"/>
        <w:autoSpaceDE w:val="0"/>
        <w:autoSpaceDN w:val="0"/>
        <w:ind w:firstLine="709"/>
        <w:jc w:val="both"/>
      </w:pPr>
      <w:r w:rsidRPr="00080AE1">
        <w:t>В состав участковых  избирательных  комиссий  не зачисляются лица, подпадающие под ограничения, установленные пунктом 1 статьи 29 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B1AA4" w:rsidRPr="00080AE1" w:rsidRDefault="00AB1AA4" w:rsidP="00080AE1">
      <w:pPr>
        <w:widowControl w:val="0"/>
        <w:autoSpaceDE w:val="0"/>
        <w:autoSpaceDN w:val="0"/>
        <w:ind w:firstLine="709"/>
        <w:jc w:val="both"/>
        <w:rPr>
          <w:b/>
        </w:rPr>
      </w:pPr>
      <w:r w:rsidRPr="00080AE1">
        <w:t>Заседание территори</w:t>
      </w:r>
      <w:r w:rsidR="00080AE1">
        <w:t>альной избирательной комиссии</w:t>
      </w:r>
      <w:r w:rsidRPr="00080AE1">
        <w:t xml:space="preserve"> по  формированию участковых  избирательных  комиссий </w:t>
      </w:r>
      <w:r w:rsidR="00080AE1" w:rsidRPr="00080AE1">
        <w:t xml:space="preserve">будет проведено в июне 2023 </w:t>
      </w:r>
      <w:r w:rsidRPr="00080AE1">
        <w:t xml:space="preserve">года. </w:t>
      </w:r>
    </w:p>
    <w:sectPr w:rsidR="00AB1AA4" w:rsidRPr="00080AE1" w:rsidSect="00EC2B31">
      <w:headerReference w:type="default" r:id="rId9"/>
      <w:pgSz w:w="11907" w:h="16839" w:code="9"/>
      <w:pgMar w:top="426" w:right="850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3F" w:rsidRDefault="00215D3F" w:rsidP="00E70BBC">
      <w:r>
        <w:separator/>
      </w:r>
    </w:p>
  </w:endnote>
  <w:endnote w:type="continuationSeparator" w:id="0">
    <w:p w:rsidR="00215D3F" w:rsidRDefault="00215D3F" w:rsidP="00E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3F" w:rsidRDefault="00215D3F" w:rsidP="00E70BBC">
      <w:r>
        <w:separator/>
      </w:r>
    </w:p>
  </w:footnote>
  <w:footnote w:type="continuationSeparator" w:id="0">
    <w:p w:rsidR="00215D3F" w:rsidRDefault="00215D3F" w:rsidP="00E7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572460"/>
      <w:docPartObj>
        <w:docPartGallery w:val="Page Numbers (Top of Page)"/>
        <w:docPartUnique/>
      </w:docPartObj>
    </w:sdtPr>
    <w:sdtEndPr/>
    <w:sdtContent>
      <w:p w:rsidR="00080AE1" w:rsidRDefault="006B7A13">
        <w:pPr>
          <w:pStyle w:val="a7"/>
          <w:jc w:val="center"/>
        </w:pPr>
        <w:r>
          <w:rPr>
            <w:noProof/>
          </w:rPr>
          <w:fldChar w:fldCharType="begin"/>
        </w:r>
        <w:r w:rsidR="00080A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09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0AE1" w:rsidRDefault="00080A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6D6D"/>
    <w:multiLevelType w:val="hybridMultilevel"/>
    <w:tmpl w:val="7488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F73500"/>
    <w:multiLevelType w:val="hybridMultilevel"/>
    <w:tmpl w:val="F164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30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72"/>
    <w:rsid w:val="000064B9"/>
    <w:rsid w:val="0001569C"/>
    <w:rsid w:val="000615FA"/>
    <w:rsid w:val="00064C70"/>
    <w:rsid w:val="00080AE1"/>
    <w:rsid w:val="000B0302"/>
    <w:rsid w:val="000B0A60"/>
    <w:rsid w:val="000E0DBE"/>
    <w:rsid w:val="000E13EE"/>
    <w:rsid w:val="00111A19"/>
    <w:rsid w:val="00161D68"/>
    <w:rsid w:val="00194917"/>
    <w:rsid w:val="001B4F65"/>
    <w:rsid w:val="001E1D72"/>
    <w:rsid w:val="00215D3F"/>
    <w:rsid w:val="002338CF"/>
    <w:rsid w:val="002A6460"/>
    <w:rsid w:val="002B060E"/>
    <w:rsid w:val="002B3475"/>
    <w:rsid w:val="002B50CA"/>
    <w:rsid w:val="002C0EA8"/>
    <w:rsid w:val="00325EE4"/>
    <w:rsid w:val="0039736D"/>
    <w:rsid w:val="003A5F30"/>
    <w:rsid w:val="003B59CF"/>
    <w:rsid w:val="003D53F7"/>
    <w:rsid w:val="003E0093"/>
    <w:rsid w:val="00431A9C"/>
    <w:rsid w:val="0045064A"/>
    <w:rsid w:val="00497403"/>
    <w:rsid w:val="004C59E3"/>
    <w:rsid w:val="004D30F0"/>
    <w:rsid w:val="004D5D62"/>
    <w:rsid w:val="0054275B"/>
    <w:rsid w:val="005A1D40"/>
    <w:rsid w:val="005D6946"/>
    <w:rsid w:val="00671C1E"/>
    <w:rsid w:val="006816A8"/>
    <w:rsid w:val="00695C9B"/>
    <w:rsid w:val="006B7A13"/>
    <w:rsid w:val="006C7890"/>
    <w:rsid w:val="00710798"/>
    <w:rsid w:val="00741711"/>
    <w:rsid w:val="007827C6"/>
    <w:rsid w:val="00797D66"/>
    <w:rsid w:val="007D1A10"/>
    <w:rsid w:val="007D77E9"/>
    <w:rsid w:val="007E1CD2"/>
    <w:rsid w:val="007F61D8"/>
    <w:rsid w:val="00811D04"/>
    <w:rsid w:val="00826F20"/>
    <w:rsid w:val="00860539"/>
    <w:rsid w:val="00870DDC"/>
    <w:rsid w:val="008A1C8E"/>
    <w:rsid w:val="008A3B3F"/>
    <w:rsid w:val="008A575F"/>
    <w:rsid w:val="008C2865"/>
    <w:rsid w:val="008E095A"/>
    <w:rsid w:val="00910AA5"/>
    <w:rsid w:val="0091454F"/>
    <w:rsid w:val="00942EB9"/>
    <w:rsid w:val="00993EC3"/>
    <w:rsid w:val="00A053CB"/>
    <w:rsid w:val="00A25C9F"/>
    <w:rsid w:val="00A4791C"/>
    <w:rsid w:val="00AB1AA4"/>
    <w:rsid w:val="00AC1040"/>
    <w:rsid w:val="00AD7BD1"/>
    <w:rsid w:val="00B02CDE"/>
    <w:rsid w:val="00B2643E"/>
    <w:rsid w:val="00B52DA9"/>
    <w:rsid w:val="00B84CAD"/>
    <w:rsid w:val="00BB02BF"/>
    <w:rsid w:val="00BC42CA"/>
    <w:rsid w:val="00BF7978"/>
    <w:rsid w:val="00C02F81"/>
    <w:rsid w:val="00C207F0"/>
    <w:rsid w:val="00C26F27"/>
    <w:rsid w:val="00C57408"/>
    <w:rsid w:val="00C6745F"/>
    <w:rsid w:val="00C914D4"/>
    <w:rsid w:val="00C96C0F"/>
    <w:rsid w:val="00CA0E9F"/>
    <w:rsid w:val="00CD14B0"/>
    <w:rsid w:val="00CE26C9"/>
    <w:rsid w:val="00D24BD2"/>
    <w:rsid w:val="00D40635"/>
    <w:rsid w:val="00D63BFB"/>
    <w:rsid w:val="00D72FE7"/>
    <w:rsid w:val="00D808E9"/>
    <w:rsid w:val="00DD481E"/>
    <w:rsid w:val="00E56EE0"/>
    <w:rsid w:val="00E627E0"/>
    <w:rsid w:val="00E65E4F"/>
    <w:rsid w:val="00E661B2"/>
    <w:rsid w:val="00E70BBC"/>
    <w:rsid w:val="00E860AB"/>
    <w:rsid w:val="00EC2B31"/>
    <w:rsid w:val="00EC5C49"/>
    <w:rsid w:val="00EF46CE"/>
    <w:rsid w:val="00F424C3"/>
    <w:rsid w:val="00F47887"/>
    <w:rsid w:val="00FA1E9D"/>
    <w:rsid w:val="00FB7B38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9BBB3"/>
  <w15:docId w15:val="{C004A826-4CBC-4236-A587-35E8D9DC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2B31"/>
    <w:pPr>
      <w:keepNext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EC2B31"/>
    <w:pPr>
      <w:keepNext/>
      <w:jc w:val="center"/>
      <w:outlineLvl w:val="2"/>
    </w:pPr>
    <w:rPr>
      <w:rFonts w:eastAsia="Arial Unicode MS"/>
      <w:b/>
      <w:spacing w:val="30"/>
      <w:kern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1D72"/>
    <w:pPr>
      <w:tabs>
        <w:tab w:val="right" w:pos="0"/>
      </w:tabs>
      <w:spacing w:before="120" w:after="120"/>
      <w:jc w:val="center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E1D72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D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70B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0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B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5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B1A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B1A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2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2B31"/>
    <w:rPr>
      <w:rFonts w:ascii="Times New Roman" w:eastAsia="Arial Unicode MS" w:hAnsi="Times New Roman" w:cs="Times New Roman"/>
      <w:b/>
      <w:spacing w:val="30"/>
      <w:kern w:val="3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2B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C722-7100-4816-AB3D-5720AF18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6</cp:revision>
  <cp:lastPrinted>2023-02-06T14:51:00Z</cp:lastPrinted>
  <dcterms:created xsi:type="dcterms:W3CDTF">2023-03-06T13:56:00Z</dcterms:created>
  <dcterms:modified xsi:type="dcterms:W3CDTF">2023-03-06T14:26:00Z</dcterms:modified>
</cp:coreProperties>
</file>