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50" w:rsidRPr="00361B18" w:rsidRDefault="00FD2F50" w:rsidP="0015277D">
      <w:pPr>
        <w:pStyle w:val="a4"/>
        <w:jc w:val="center"/>
        <w:rPr>
          <w:b/>
          <w:sz w:val="32"/>
          <w:szCs w:val="32"/>
        </w:rPr>
      </w:pPr>
      <w:r w:rsidRPr="00361B18">
        <w:rPr>
          <w:b/>
          <w:sz w:val="32"/>
          <w:szCs w:val="32"/>
        </w:rPr>
        <w:t>Отчет</w:t>
      </w:r>
    </w:p>
    <w:p w:rsidR="00FD2F50" w:rsidRPr="00361B18" w:rsidRDefault="00FD2F50" w:rsidP="0015277D">
      <w:pPr>
        <w:pStyle w:val="a4"/>
        <w:jc w:val="center"/>
        <w:rPr>
          <w:b/>
          <w:sz w:val="32"/>
          <w:szCs w:val="32"/>
        </w:rPr>
      </w:pPr>
      <w:proofErr w:type="gramStart"/>
      <w:r w:rsidRPr="00361B18">
        <w:rPr>
          <w:b/>
          <w:sz w:val="32"/>
          <w:szCs w:val="32"/>
        </w:rPr>
        <w:t>главы  МР</w:t>
      </w:r>
      <w:proofErr w:type="gramEnd"/>
      <w:r w:rsidRPr="00361B18">
        <w:rPr>
          <w:b/>
          <w:sz w:val="32"/>
          <w:szCs w:val="32"/>
        </w:rPr>
        <w:t xml:space="preserve"> «Лакский район» перед представительным органом района</w:t>
      </w:r>
    </w:p>
    <w:p w:rsidR="00FD2F50" w:rsidRPr="00361B18" w:rsidRDefault="00FD2F50" w:rsidP="0015277D">
      <w:pPr>
        <w:pStyle w:val="a4"/>
        <w:jc w:val="center"/>
        <w:rPr>
          <w:b/>
          <w:sz w:val="32"/>
          <w:szCs w:val="32"/>
        </w:rPr>
      </w:pPr>
      <w:r w:rsidRPr="00361B18">
        <w:rPr>
          <w:b/>
          <w:sz w:val="32"/>
          <w:szCs w:val="32"/>
        </w:rPr>
        <w:t>«О</w:t>
      </w:r>
      <w:r w:rsidR="0074053C" w:rsidRPr="00361B18">
        <w:rPr>
          <w:b/>
          <w:sz w:val="32"/>
          <w:szCs w:val="32"/>
        </w:rPr>
        <w:t>б</w:t>
      </w:r>
      <w:r w:rsidRPr="00361B18">
        <w:rPr>
          <w:b/>
          <w:sz w:val="32"/>
          <w:szCs w:val="32"/>
        </w:rPr>
        <w:t xml:space="preserve"> итогах 20</w:t>
      </w:r>
      <w:r w:rsidR="00C7146D">
        <w:rPr>
          <w:b/>
          <w:sz w:val="32"/>
          <w:szCs w:val="32"/>
        </w:rPr>
        <w:t>20</w:t>
      </w:r>
      <w:r w:rsidRPr="00361B18">
        <w:rPr>
          <w:b/>
          <w:sz w:val="32"/>
          <w:szCs w:val="32"/>
        </w:rPr>
        <w:t xml:space="preserve"> года и о прогнозе социально-эконо</w:t>
      </w:r>
      <w:r w:rsidR="0058140D">
        <w:rPr>
          <w:b/>
          <w:sz w:val="32"/>
          <w:szCs w:val="32"/>
        </w:rPr>
        <w:t>мического развития района на 202</w:t>
      </w:r>
      <w:r w:rsidR="00C7146D">
        <w:rPr>
          <w:b/>
          <w:sz w:val="32"/>
          <w:szCs w:val="32"/>
        </w:rPr>
        <w:t>1</w:t>
      </w:r>
      <w:r w:rsidR="00202234">
        <w:rPr>
          <w:b/>
          <w:sz w:val="32"/>
          <w:szCs w:val="32"/>
        </w:rPr>
        <w:t>-202</w:t>
      </w:r>
      <w:r w:rsidR="00C7146D">
        <w:rPr>
          <w:b/>
          <w:sz w:val="32"/>
          <w:szCs w:val="32"/>
        </w:rPr>
        <w:t>3</w:t>
      </w:r>
      <w:r w:rsidRPr="00361B18">
        <w:rPr>
          <w:b/>
          <w:sz w:val="32"/>
          <w:szCs w:val="32"/>
        </w:rPr>
        <w:t xml:space="preserve"> год</w:t>
      </w:r>
      <w:r w:rsidR="00202234">
        <w:rPr>
          <w:b/>
          <w:sz w:val="32"/>
          <w:szCs w:val="32"/>
        </w:rPr>
        <w:t>ы</w:t>
      </w:r>
      <w:r w:rsidRPr="00361B18">
        <w:rPr>
          <w:b/>
          <w:sz w:val="32"/>
          <w:szCs w:val="32"/>
        </w:rPr>
        <w:t>»</w:t>
      </w:r>
    </w:p>
    <w:p w:rsidR="00EA7A2C" w:rsidRPr="00361B18" w:rsidRDefault="00EA7A2C" w:rsidP="0015277D">
      <w:pPr>
        <w:pStyle w:val="a4"/>
        <w:jc w:val="center"/>
      </w:pPr>
    </w:p>
    <w:p w:rsidR="00FD2F50" w:rsidRPr="00361B18" w:rsidRDefault="00FD2F50" w:rsidP="0015277D">
      <w:pPr>
        <w:autoSpaceDE w:val="0"/>
        <w:autoSpaceDN w:val="0"/>
        <w:adjustRightInd w:val="0"/>
        <w:spacing w:line="360" w:lineRule="auto"/>
        <w:ind w:firstLine="696"/>
        <w:jc w:val="center"/>
        <w:rPr>
          <w:b/>
          <w:sz w:val="32"/>
          <w:szCs w:val="32"/>
        </w:rPr>
      </w:pPr>
      <w:r w:rsidRPr="00361B18">
        <w:rPr>
          <w:b/>
          <w:sz w:val="32"/>
          <w:szCs w:val="32"/>
        </w:rPr>
        <w:t>Уважаемые депутаты и приглашенные!</w:t>
      </w:r>
    </w:p>
    <w:p w:rsidR="0090003D" w:rsidRPr="00DF1E8A" w:rsidRDefault="009372B5" w:rsidP="000232E1">
      <w:pPr>
        <w:shd w:val="clear" w:color="auto" w:fill="FFFFFF"/>
        <w:rPr>
          <w:sz w:val="32"/>
          <w:szCs w:val="32"/>
        </w:rPr>
      </w:pPr>
      <w:r w:rsidRPr="00DF1E8A">
        <w:rPr>
          <w:sz w:val="32"/>
          <w:szCs w:val="32"/>
        </w:rPr>
        <w:t>В целом 20</w:t>
      </w:r>
      <w:r w:rsidR="00C7146D">
        <w:rPr>
          <w:sz w:val="32"/>
          <w:szCs w:val="32"/>
        </w:rPr>
        <w:t>20</w:t>
      </w:r>
      <w:r w:rsidRPr="00DF1E8A">
        <w:rPr>
          <w:sz w:val="32"/>
          <w:szCs w:val="32"/>
        </w:rPr>
        <w:t xml:space="preserve"> год завершился с положительной динамикой в развитии экономики и социальной сферы. </w:t>
      </w:r>
    </w:p>
    <w:p w:rsidR="009372B5" w:rsidRPr="00DF1E8A" w:rsidRDefault="0090003D" w:rsidP="0090003D">
      <w:pPr>
        <w:tabs>
          <w:tab w:val="left" w:pos="2851"/>
        </w:tabs>
        <w:autoSpaceDE w:val="0"/>
        <w:autoSpaceDN w:val="0"/>
        <w:adjustRightInd w:val="0"/>
        <w:rPr>
          <w:rFonts w:eastAsia="Calibri"/>
          <w:b/>
          <w:sz w:val="32"/>
          <w:szCs w:val="32"/>
        </w:rPr>
      </w:pPr>
      <w:r w:rsidRPr="00DF1E8A">
        <w:rPr>
          <w:sz w:val="32"/>
          <w:szCs w:val="32"/>
        </w:rPr>
        <w:t>В 20</w:t>
      </w:r>
      <w:r w:rsidR="00E86E6F">
        <w:rPr>
          <w:sz w:val="32"/>
          <w:szCs w:val="32"/>
        </w:rPr>
        <w:t>20</w:t>
      </w:r>
      <w:r w:rsidRPr="00DF1E8A">
        <w:rPr>
          <w:sz w:val="32"/>
          <w:szCs w:val="32"/>
        </w:rPr>
        <w:t xml:space="preserve"> году по Указу Главы Республики Дагестан за № 14</w:t>
      </w:r>
      <w:r w:rsidR="00E86E6F">
        <w:rPr>
          <w:sz w:val="32"/>
          <w:szCs w:val="32"/>
        </w:rPr>
        <w:t>1</w:t>
      </w:r>
      <w:r w:rsidRPr="00DF1E8A">
        <w:rPr>
          <w:sz w:val="32"/>
          <w:szCs w:val="32"/>
        </w:rPr>
        <w:t xml:space="preserve"> от </w:t>
      </w:r>
      <w:r w:rsidR="00E86E6F">
        <w:rPr>
          <w:sz w:val="32"/>
          <w:szCs w:val="32"/>
        </w:rPr>
        <w:t>25</w:t>
      </w:r>
      <w:r w:rsidRPr="00DF1E8A">
        <w:rPr>
          <w:sz w:val="32"/>
          <w:szCs w:val="32"/>
        </w:rPr>
        <w:t>.12.20</w:t>
      </w:r>
      <w:r w:rsidR="00E86E6F">
        <w:rPr>
          <w:sz w:val="32"/>
          <w:szCs w:val="32"/>
        </w:rPr>
        <w:t>20</w:t>
      </w:r>
      <w:r w:rsidRPr="00DF1E8A">
        <w:rPr>
          <w:sz w:val="32"/>
          <w:szCs w:val="32"/>
        </w:rPr>
        <w:t xml:space="preserve"> года «О присуждении призовых мест и выделении грантов муниципальным районам РД, достигшим наилучших значений показателей деятельности органов местного самоуправления по итогам оценки эффективности их деятельности за 20</w:t>
      </w:r>
      <w:r w:rsidR="007C2679">
        <w:rPr>
          <w:sz w:val="32"/>
          <w:szCs w:val="32"/>
        </w:rPr>
        <w:t>19</w:t>
      </w:r>
      <w:r w:rsidRPr="00DF1E8A">
        <w:rPr>
          <w:sz w:val="32"/>
          <w:szCs w:val="32"/>
        </w:rPr>
        <w:t xml:space="preserve"> год» мы получили призовое второе место по высокогорной зоне РД. За присужденное призовое второе место нам выделили из республиканского бюджета Республики Дагестан грант в сумме 13</w:t>
      </w:r>
      <w:r w:rsidR="007C2679">
        <w:rPr>
          <w:sz w:val="32"/>
          <w:szCs w:val="32"/>
        </w:rPr>
        <w:t>55</w:t>
      </w:r>
      <w:r w:rsidRPr="00DF1E8A">
        <w:rPr>
          <w:sz w:val="32"/>
          <w:szCs w:val="32"/>
        </w:rPr>
        <w:t xml:space="preserve"> тыс. рублей. </w:t>
      </w:r>
    </w:p>
    <w:p w:rsidR="00276633" w:rsidRDefault="009372B5" w:rsidP="00371A01">
      <w:pPr>
        <w:pStyle w:val="13"/>
        <w:tabs>
          <w:tab w:val="left" w:pos="7526"/>
        </w:tabs>
        <w:ind w:firstLine="0"/>
        <w:jc w:val="both"/>
      </w:pPr>
      <w:r w:rsidRPr="00DF1E8A">
        <w:rPr>
          <w:sz w:val="32"/>
          <w:szCs w:val="32"/>
        </w:rPr>
        <w:t>Также в 20</w:t>
      </w:r>
      <w:r w:rsidR="007C2679">
        <w:rPr>
          <w:sz w:val="32"/>
          <w:szCs w:val="32"/>
        </w:rPr>
        <w:t>20</w:t>
      </w:r>
      <w:r w:rsidRPr="00DF1E8A">
        <w:rPr>
          <w:sz w:val="32"/>
          <w:szCs w:val="32"/>
        </w:rPr>
        <w:t xml:space="preserve"> году основное внимание было нацелено на реализацию Президентских приоритетов утвержденных Указом Президента Российской Федерации. </w:t>
      </w:r>
      <w:r w:rsidRPr="00DF1E8A">
        <w:rPr>
          <w:rFonts w:eastAsia="Calibri"/>
          <w:sz w:val="32"/>
          <w:szCs w:val="32"/>
        </w:rPr>
        <w:t>Достигнуты показатели майских указов Президента РФ по повышению заработной платы учителям, мед работникам, культ работникам, работникам дополнительного и дошкольного образования и получают предусмотренные заработные платы.</w:t>
      </w:r>
      <w:r w:rsidR="00371A01" w:rsidRPr="00371A01">
        <w:t xml:space="preserve">      </w:t>
      </w:r>
    </w:p>
    <w:p w:rsidR="00371A01" w:rsidRPr="00371A01" w:rsidRDefault="00371A01" w:rsidP="00371A01">
      <w:pPr>
        <w:pStyle w:val="13"/>
        <w:tabs>
          <w:tab w:val="left" w:pos="7526"/>
        </w:tabs>
        <w:ind w:firstLine="0"/>
        <w:jc w:val="both"/>
        <w:rPr>
          <w:sz w:val="32"/>
          <w:szCs w:val="32"/>
        </w:rPr>
      </w:pPr>
      <w:r w:rsidRPr="00371A01">
        <w:rPr>
          <w:sz w:val="32"/>
          <w:szCs w:val="32"/>
        </w:rPr>
        <w:t>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w:t>
      </w:r>
    </w:p>
    <w:p w:rsidR="00371A01" w:rsidRPr="00371A01" w:rsidRDefault="00371A01" w:rsidP="00371A01">
      <w:pPr>
        <w:framePr w:wrap="none" w:vAnchor="page" w:hAnchor="page" w:x="959" w:y="4163"/>
        <w:spacing w:after="160" w:line="259" w:lineRule="auto"/>
        <w:rPr>
          <w:rFonts w:ascii="Calibri" w:eastAsia="Calibri" w:hAnsi="Calibri"/>
          <w:sz w:val="22"/>
        </w:rPr>
      </w:pPr>
    </w:p>
    <w:p w:rsidR="007C2679" w:rsidRPr="007C2679" w:rsidRDefault="007C2679" w:rsidP="00020C3C">
      <w:pPr>
        <w:ind w:left="-142" w:hanging="709"/>
        <w:rPr>
          <w:rFonts w:eastAsia="Times New Roman"/>
          <w:szCs w:val="28"/>
          <w:lang w:eastAsia="ru-RU"/>
        </w:rPr>
      </w:pPr>
      <w:r>
        <w:rPr>
          <w:rFonts w:eastAsia="Calibri"/>
          <w:szCs w:val="28"/>
        </w:rPr>
        <w:t xml:space="preserve">           </w:t>
      </w:r>
    </w:p>
    <w:p w:rsidR="00371A01" w:rsidRPr="00276633" w:rsidRDefault="00371A01" w:rsidP="00371A01">
      <w:pPr>
        <w:pStyle w:val="13"/>
        <w:tabs>
          <w:tab w:val="left" w:pos="1397"/>
        </w:tabs>
        <w:spacing w:after="100"/>
        <w:ind w:firstLine="0"/>
        <w:jc w:val="both"/>
        <w:rPr>
          <w:rFonts w:eastAsia="Calibri"/>
          <w:sz w:val="32"/>
          <w:szCs w:val="32"/>
        </w:rPr>
      </w:pPr>
      <w:r>
        <w:rPr>
          <w:rFonts w:eastAsia="Calibri"/>
          <w:sz w:val="32"/>
          <w:szCs w:val="32"/>
        </w:rPr>
        <w:t>Для разрешения данной проблемы в</w:t>
      </w:r>
      <w:r w:rsidR="009372B5" w:rsidRPr="007122E3">
        <w:rPr>
          <w:rFonts w:eastAsia="Calibri"/>
          <w:sz w:val="32"/>
          <w:szCs w:val="32"/>
        </w:rPr>
        <w:t xml:space="preserve"> 20</w:t>
      </w:r>
      <w:r w:rsidR="007C2679" w:rsidRPr="007122E3">
        <w:rPr>
          <w:rFonts w:eastAsia="Calibri"/>
          <w:sz w:val="32"/>
          <w:szCs w:val="32"/>
        </w:rPr>
        <w:t>20</w:t>
      </w:r>
      <w:r w:rsidR="009372B5" w:rsidRPr="007122E3">
        <w:rPr>
          <w:rFonts w:eastAsia="Calibri"/>
          <w:sz w:val="32"/>
          <w:szCs w:val="32"/>
        </w:rPr>
        <w:t xml:space="preserve"> году участвовали в республиканских Программах, таких </w:t>
      </w:r>
      <w:r w:rsidR="007C2679" w:rsidRPr="007122E3">
        <w:rPr>
          <w:rFonts w:eastAsia="Calibri"/>
          <w:sz w:val="32"/>
          <w:szCs w:val="32"/>
        </w:rPr>
        <w:t>как: «Капитальный ремонт 10</w:t>
      </w:r>
      <w:r w:rsidR="009372B5" w:rsidRPr="007122E3">
        <w:rPr>
          <w:rFonts w:eastAsia="Calibri"/>
          <w:sz w:val="32"/>
          <w:szCs w:val="32"/>
        </w:rPr>
        <w:t xml:space="preserve">0 школ», в которую вошли две школы </w:t>
      </w:r>
      <w:r w:rsidR="007C2679" w:rsidRPr="007122E3">
        <w:rPr>
          <w:rFonts w:eastAsia="Calibri"/>
          <w:sz w:val="32"/>
          <w:szCs w:val="32"/>
        </w:rPr>
        <w:t>МКУО «Кундынская СОШ» и МКУО «Унчукатлинская СОШ</w:t>
      </w:r>
      <w:r w:rsidR="00511003" w:rsidRPr="007122E3">
        <w:rPr>
          <w:rFonts w:eastAsia="Calibri"/>
          <w:sz w:val="32"/>
          <w:szCs w:val="32"/>
        </w:rPr>
        <w:t>», обе</w:t>
      </w:r>
      <w:r w:rsidR="009372B5" w:rsidRPr="007122E3">
        <w:rPr>
          <w:rFonts w:eastAsia="Calibri"/>
          <w:sz w:val="32"/>
          <w:szCs w:val="32"/>
        </w:rPr>
        <w:t xml:space="preserve"> школы отремонтированы и сданы в </w:t>
      </w:r>
      <w:r w:rsidR="00511003" w:rsidRPr="007122E3">
        <w:rPr>
          <w:rFonts w:eastAsia="Calibri"/>
          <w:sz w:val="32"/>
          <w:szCs w:val="32"/>
        </w:rPr>
        <w:t xml:space="preserve">эксплуатацию; </w:t>
      </w:r>
      <w:r w:rsidRPr="00276633">
        <w:rPr>
          <w:rFonts w:eastAsia="Calibri"/>
          <w:sz w:val="32"/>
          <w:szCs w:val="32"/>
        </w:rPr>
        <w:t xml:space="preserve">при поддержке администрацией района в республиканский перечень школ для проведения мероприятий по </w:t>
      </w:r>
      <w:r w:rsidRPr="00276633">
        <w:rPr>
          <w:rFonts w:eastAsia="Calibri"/>
          <w:sz w:val="32"/>
          <w:szCs w:val="32"/>
        </w:rPr>
        <w:lastRenderedPageBreak/>
        <w:t>благоустройству муниципальных общеобразовательных</w:t>
      </w:r>
      <w:r w:rsidRPr="00276633">
        <w:rPr>
          <w:rFonts w:eastAsia="Calibri"/>
          <w:sz w:val="32"/>
          <w:szCs w:val="32"/>
        </w:rPr>
        <w:br/>
        <w:t xml:space="preserve">организаций по соблюдению требований к воздушно - тепловому режиму, водоснабжению и канализации были включены 6 школ: </w:t>
      </w:r>
    </w:p>
    <w:p w:rsidR="009372B5" w:rsidRPr="00730590" w:rsidRDefault="00371A01" w:rsidP="00276633">
      <w:pPr>
        <w:pStyle w:val="13"/>
        <w:tabs>
          <w:tab w:val="left" w:pos="1397"/>
        </w:tabs>
        <w:spacing w:after="100"/>
        <w:ind w:firstLine="0"/>
        <w:jc w:val="both"/>
        <w:rPr>
          <w:rFonts w:eastAsia="Calibri"/>
          <w:sz w:val="32"/>
          <w:szCs w:val="32"/>
        </w:rPr>
      </w:pPr>
      <w:r w:rsidRPr="00276633">
        <w:rPr>
          <w:rFonts w:eastAsia="Calibri"/>
          <w:sz w:val="32"/>
          <w:szCs w:val="32"/>
        </w:rPr>
        <w:t xml:space="preserve">МКОУ «ЩаринскаяСОШ», «Уринская ООШ», </w:t>
      </w:r>
      <w:proofErr w:type="gramStart"/>
      <w:r w:rsidRPr="00276633">
        <w:rPr>
          <w:rFonts w:eastAsia="Calibri"/>
          <w:sz w:val="32"/>
          <w:szCs w:val="32"/>
        </w:rPr>
        <w:t>« Карашинская</w:t>
      </w:r>
      <w:proofErr w:type="gramEnd"/>
      <w:r w:rsidRPr="00276633">
        <w:rPr>
          <w:rFonts w:eastAsia="Calibri"/>
          <w:sz w:val="32"/>
          <w:szCs w:val="32"/>
        </w:rPr>
        <w:t xml:space="preserve"> ООШ», «Куминская ООШ», «Хунинская ООШ» и « Хурхинскя СОШ» На проведение указанных работ в МОУ было выделено из федерального бюджета 11980,2 тыс. рублей. К 1</w:t>
      </w:r>
      <w:r w:rsidR="00276633" w:rsidRPr="00276633">
        <w:rPr>
          <w:rFonts w:eastAsia="Calibri"/>
          <w:sz w:val="32"/>
          <w:szCs w:val="32"/>
        </w:rPr>
        <w:t xml:space="preserve"> </w:t>
      </w:r>
      <w:r w:rsidRPr="00276633">
        <w:rPr>
          <w:rFonts w:eastAsia="Calibri"/>
          <w:sz w:val="32"/>
          <w:szCs w:val="32"/>
        </w:rPr>
        <w:t>января 2021 года в выше перечисленных школах завершен ремонт</w:t>
      </w:r>
      <w:r w:rsidR="00276633" w:rsidRPr="00276633">
        <w:rPr>
          <w:rFonts w:eastAsia="Calibri"/>
          <w:sz w:val="32"/>
          <w:szCs w:val="32"/>
        </w:rPr>
        <w:t xml:space="preserve"> и работают в штатном режиме;</w:t>
      </w:r>
      <w:r w:rsidRPr="00276633">
        <w:rPr>
          <w:rFonts w:eastAsia="Calibri"/>
          <w:sz w:val="32"/>
          <w:szCs w:val="32"/>
        </w:rPr>
        <w:t xml:space="preserve"> </w:t>
      </w:r>
      <w:r w:rsidR="00276633" w:rsidRPr="00276633">
        <w:rPr>
          <w:rFonts w:eastAsia="Calibri"/>
          <w:sz w:val="32"/>
          <w:szCs w:val="32"/>
        </w:rPr>
        <w:t>в</w:t>
      </w:r>
      <w:r w:rsidR="00276633" w:rsidRPr="00276633">
        <w:rPr>
          <w:sz w:val="32"/>
          <w:szCs w:val="32"/>
        </w:rPr>
        <w:t xml:space="preserve"> рамках проекта МОН РД «Воркаут»  по созданию в организациях образования расположенных в сельской местности, условий для занятий спортом и физической культурой в двух школах МКОУ «Каринская ООШ» и «Чуртахская ОО</w:t>
      </w:r>
      <w:r w:rsidR="00276633">
        <w:rPr>
          <w:sz w:val="32"/>
          <w:szCs w:val="32"/>
        </w:rPr>
        <w:t>Ш» получили спортивные площадки; по программе</w:t>
      </w:r>
      <w:r w:rsidR="00276633" w:rsidRPr="007122E3">
        <w:rPr>
          <w:rFonts w:eastAsia="Calibri"/>
          <w:sz w:val="32"/>
          <w:szCs w:val="32"/>
        </w:rPr>
        <w:t xml:space="preserve"> </w:t>
      </w:r>
      <w:r w:rsidR="00511003" w:rsidRPr="007122E3">
        <w:rPr>
          <w:rFonts w:eastAsia="Calibri"/>
          <w:sz w:val="32"/>
          <w:szCs w:val="32"/>
        </w:rPr>
        <w:t>«</w:t>
      </w:r>
      <w:r w:rsidR="009372B5" w:rsidRPr="007122E3">
        <w:rPr>
          <w:rFonts w:eastAsia="Calibri"/>
          <w:sz w:val="32"/>
          <w:szCs w:val="32"/>
        </w:rPr>
        <w:t xml:space="preserve">Местная инициатива», в которую смогли включить </w:t>
      </w:r>
      <w:r w:rsidR="007C2679" w:rsidRPr="007122E3">
        <w:rPr>
          <w:rFonts w:eastAsia="Calibri"/>
          <w:sz w:val="32"/>
          <w:szCs w:val="32"/>
        </w:rPr>
        <w:t>один</w:t>
      </w:r>
      <w:r w:rsidR="009372B5" w:rsidRPr="007122E3">
        <w:rPr>
          <w:rFonts w:eastAsia="Calibri"/>
          <w:sz w:val="32"/>
          <w:szCs w:val="32"/>
        </w:rPr>
        <w:t xml:space="preserve"> объект </w:t>
      </w:r>
      <w:r w:rsidR="007C2679" w:rsidRPr="007122E3">
        <w:rPr>
          <w:rFonts w:eastAsia="Calibri"/>
          <w:sz w:val="32"/>
          <w:szCs w:val="32"/>
        </w:rPr>
        <w:t xml:space="preserve">«Караван </w:t>
      </w:r>
      <w:r w:rsidR="007C2679">
        <w:rPr>
          <w:rFonts w:eastAsia="Calibri"/>
          <w:sz w:val="32"/>
          <w:szCs w:val="32"/>
        </w:rPr>
        <w:t xml:space="preserve">Сарай», но не смогли отремонтировать из-за того, что он находится в списке </w:t>
      </w:r>
      <w:r w:rsidR="007122E3">
        <w:rPr>
          <w:rFonts w:eastAsia="Calibri"/>
          <w:sz w:val="32"/>
          <w:szCs w:val="32"/>
        </w:rPr>
        <w:t>культурных объектов Федерального значения.</w:t>
      </w:r>
      <w:r w:rsidRPr="00371A01">
        <w:rPr>
          <w:rFonts w:eastAsia="Calibri"/>
          <w:color w:val="FF0000"/>
          <w:sz w:val="32"/>
          <w:szCs w:val="32"/>
        </w:rPr>
        <w:t xml:space="preserve"> </w:t>
      </w:r>
      <w:r w:rsidR="00730590" w:rsidRPr="00730590">
        <w:rPr>
          <w:rFonts w:eastAsia="Calibri"/>
          <w:sz w:val="32"/>
          <w:szCs w:val="32"/>
        </w:rPr>
        <w:t>По программе от партии</w:t>
      </w:r>
      <w:r w:rsidRPr="00730590">
        <w:rPr>
          <w:rFonts w:eastAsia="Calibri"/>
          <w:sz w:val="32"/>
          <w:szCs w:val="32"/>
        </w:rPr>
        <w:t xml:space="preserve">     </w:t>
      </w:r>
      <w:r w:rsidR="00730590" w:rsidRPr="00730590">
        <w:rPr>
          <w:rFonts w:eastAsia="Calibri"/>
          <w:sz w:val="32"/>
          <w:szCs w:val="32"/>
        </w:rPr>
        <w:t xml:space="preserve">"Единая Россия" «Местный дом культуры» </w:t>
      </w:r>
      <w:r w:rsidR="00730590">
        <w:rPr>
          <w:rFonts w:eastAsia="Calibri"/>
          <w:sz w:val="32"/>
          <w:szCs w:val="32"/>
        </w:rPr>
        <w:t xml:space="preserve">смогли отремонтировать здания дома культуры сел Унчукатль, которая находилась в неприглядном виде, на что было выделено денежные средства </w:t>
      </w:r>
      <w:r w:rsidR="007E25EF">
        <w:rPr>
          <w:rFonts w:eastAsia="Calibri"/>
          <w:sz w:val="32"/>
          <w:szCs w:val="32"/>
        </w:rPr>
        <w:t>из</w:t>
      </w:r>
      <w:r w:rsidR="00730590">
        <w:rPr>
          <w:rFonts w:eastAsia="Calibri"/>
          <w:sz w:val="32"/>
          <w:szCs w:val="32"/>
        </w:rPr>
        <w:t xml:space="preserve"> </w:t>
      </w:r>
      <w:r w:rsidR="007E25EF">
        <w:rPr>
          <w:rFonts w:eastAsia="Calibri"/>
          <w:sz w:val="32"/>
          <w:szCs w:val="32"/>
        </w:rPr>
        <w:t xml:space="preserve">Федерального </w:t>
      </w:r>
      <w:proofErr w:type="gramStart"/>
      <w:r w:rsidR="007E25EF">
        <w:rPr>
          <w:rFonts w:eastAsia="Calibri"/>
          <w:sz w:val="32"/>
          <w:szCs w:val="32"/>
        </w:rPr>
        <w:t xml:space="preserve">бюджета </w:t>
      </w:r>
      <w:r w:rsidR="00730590">
        <w:rPr>
          <w:rFonts w:eastAsia="Calibri"/>
          <w:sz w:val="32"/>
          <w:szCs w:val="32"/>
        </w:rPr>
        <w:t xml:space="preserve"> </w:t>
      </w:r>
      <w:r w:rsidR="007E25EF">
        <w:rPr>
          <w:rFonts w:eastAsia="Calibri"/>
          <w:sz w:val="32"/>
          <w:szCs w:val="32"/>
        </w:rPr>
        <w:t>в</w:t>
      </w:r>
      <w:proofErr w:type="gramEnd"/>
      <w:r w:rsidR="007E25EF">
        <w:rPr>
          <w:rFonts w:eastAsia="Calibri"/>
          <w:sz w:val="32"/>
          <w:szCs w:val="32"/>
        </w:rPr>
        <w:t xml:space="preserve"> сумме 10258,1 тыс. рублей.</w:t>
      </w:r>
    </w:p>
    <w:p w:rsidR="009372B5" w:rsidRPr="00020C3C" w:rsidRDefault="009372B5" w:rsidP="00020C3C">
      <w:pPr>
        <w:shd w:val="clear" w:color="auto" w:fill="FFFFFF"/>
        <w:spacing w:line="276" w:lineRule="auto"/>
        <w:rPr>
          <w:rFonts w:ascii="Arial" w:eastAsia="Times New Roman" w:hAnsi="Arial" w:cs="Arial"/>
          <w:sz w:val="21"/>
          <w:szCs w:val="21"/>
          <w:lang w:eastAsia="ru-RU"/>
        </w:rPr>
      </w:pPr>
      <w:r w:rsidRPr="00020C3C">
        <w:rPr>
          <w:rFonts w:eastAsia="Calibri"/>
          <w:sz w:val="32"/>
          <w:szCs w:val="32"/>
        </w:rPr>
        <w:t xml:space="preserve">В рамках федерального проекта партии "Единая Россия" «Формирование комфортной городской среды» произвели «Благоустройство территории </w:t>
      </w:r>
      <w:r w:rsidR="00020C3C" w:rsidRPr="00020C3C">
        <w:rPr>
          <w:rFonts w:eastAsia="Calibri"/>
          <w:sz w:val="32"/>
          <w:szCs w:val="32"/>
        </w:rPr>
        <w:t xml:space="preserve">к озеру по улице Шамиля и Аминтаева в сел Кумухе с приложением тротуарных плит и бордюров» </w:t>
      </w:r>
      <w:r w:rsidR="00511003">
        <w:rPr>
          <w:rFonts w:eastAsia="Calibri"/>
          <w:sz w:val="32"/>
          <w:szCs w:val="32"/>
        </w:rPr>
        <w:t xml:space="preserve">на общую сумму 1892,5 тыс. </w:t>
      </w:r>
      <w:r w:rsidR="00276633">
        <w:rPr>
          <w:rFonts w:eastAsia="Calibri"/>
          <w:sz w:val="32"/>
          <w:szCs w:val="32"/>
        </w:rPr>
        <w:t>рублей, во время торгов сумма была снижена на сумму 168,4 тыс. рублей и за счет них дополнительно смогли проложит тротуарные плиты на площади 910 кв. метров.</w:t>
      </w:r>
      <w:r w:rsidR="00511003">
        <w:rPr>
          <w:rFonts w:eastAsia="Calibri"/>
          <w:sz w:val="32"/>
          <w:szCs w:val="32"/>
        </w:rPr>
        <w:t xml:space="preserve"> </w:t>
      </w:r>
      <w:r w:rsidRPr="00020C3C">
        <w:rPr>
          <w:rFonts w:eastAsia="Calibri"/>
          <w:sz w:val="32"/>
          <w:szCs w:val="32"/>
        </w:rPr>
        <w:t xml:space="preserve">Указанный проект, </w:t>
      </w:r>
      <w:proofErr w:type="gramStart"/>
      <w:r w:rsidRPr="00020C3C">
        <w:rPr>
          <w:rFonts w:eastAsia="Calibri"/>
          <w:sz w:val="32"/>
          <w:szCs w:val="32"/>
        </w:rPr>
        <w:t>реализуемый</w:t>
      </w:r>
      <w:proofErr w:type="gramEnd"/>
      <w:r w:rsidRPr="00020C3C">
        <w:rPr>
          <w:rFonts w:eastAsia="Calibri"/>
          <w:sz w:val="32"/>
          <w:szCs w:val="32"/>
        </w:rPr>
        <w:t xml:space="preserve"> на федеральном уровне, направлен на комплексное развитие территорий, её благоустройство, создание комфортных условий для отдыха в местах массового пребывания людей. </w:t>
      </w:r>
      <w:r w:rsidR="0090003D" w:rsidRPr="00020C3C">
        <w:rPr>
          <w:rFonts w:eastAsia="Calibri"/>
          <w:sz w:val="32"/>
          <w:szCs w:val="32"/>
        </w:rPr>
        <w:t>Наш</w:t>
      </w:r>
      <w:r w:rsidRPr="00020C3C">
        <w:rPr>
          <w:rFonts w:eastAsia="Calibri"/>
          <w:sz w:val="32"/>
          <w:szCs w:val="32"/>
        </w:rPr>
        <w:t xml:space="preserve"> район каждый год принимает участие в данной программе, а также в других партийных проектах Партии «ЕДИНАЯ РОССИЯ», в таких как «Безопасные дороги», «Культура малой Родины» и т.д. </w:t>
      </w:r>
      <w:r w:rsidR="0090003D" w:rsidRPr="00020C3C">
        <w:rPr>
          <w:rFonts w:eastAsia="Calibri"/>
          <w:sz w:val="32"/>
          <w:szCs w:val="32"/>
          <w:bdr w:val="none" w:sz="0" w:space="0" w:color="auto" w:frame="1"/>
        </w:rPr>
        <w:t xml:space="preserve">По программе «Мой Дагестан-Мои дороги» </w:t>
      </w:r>
      <w:r w:rsidR="00474B27">
        <w:rPr>
          <w:rFonts w:eastAsia="Calibri"/>
          <w:sz w:val="32"/>
          <w:szCs w:val="32"/>
          <w:bdr w:val="none" w:sz="0" w:space="0" w:color="auto" w:frame="1"/>
        </w:rPr>
        <w:t xml:space="preserve">были </w:t>
      </w:r>
      <w:r w:rsidR="00276633">
        <w:rPr>
          <w:rFonts w:eastAsia="Calibri"/>
          <w:sz w:val="32"/>
          <w:szCs w:val="32"/>
          <w:bdr w:val="none" w:sz="0" w:space="0" w:color="auto" w:frame="1"/>
        </w:rPr>
        <w:t>выделены</w:t>
      </w:r>
      <w:r w:rsidR="00474B27">
        <w:rPr>
          <w:rFonts w:eastAsia="Calibri"/>
          <w:sz w:val="32"/>
          <w:szCs w:val="32"/>
          <w:bdr w:val="none" w:sz="0" w:space="0" w:color="auto" w:frame="1"/>
        </w:rPr>
        <w:t xml:space="preserve"> денежные средства из </w:t>
      </w:r>
      <w:r w:rsidR="00474B27">
        <w:rPr>
          <w:rFonts w:eastAsia="Calibri"/>
          <w:sz w:val="32"/>
          <w:szCs w:val="32"/>
          <w:bdr w:val="none" w:sz="0" w:space="0" w:color="auto" w:frame="1"/>
        </w:rPr>
        <w:lastRenderedPageBreak/>
        <w:t xml:space="preserve">республиканского бюджета в сумме 1919,4 тыс. </w:t>
      </w:r>
      <w:r w:rsidR="00276633">
        <w:rPr>
          <w:rFonts w:eastAsia="Calibri"/>
          <w:sz w:val="32"/>
          <w:szCs w:val="32"/>
          <w:bdr w:val="none" w:sz="0" w:space="0" w:color="auto" w:frame="1"/>
        </w:rPr>
        <w:t>рублей, из</w:t>
      </w:r>
      <w:r w:rsidR="00474B27">
        <w:rPr>
          <w:rFonts w:eastAsia="Calibri"/>
          <w:sz w:val="32"/>
          <w:szCs w:val="32"/>
          <w:bdr w:val="none" w:sz="0" w:space="0" w:color="auto" w:frame="1"/>
        </w:rPr>
        <w:t xml:space="preserve"> местного бюджета сумма софинансирования составляла 50,6 тыс. рублей. Во время торгов объявленная сумма была снижена до 1615,4 тыс. рублей, за счет </w:t>
      </w:r>
      <w:proofErr w:type="gramStart"/>
      <w:r w:rsidR="00474B27">
        <w:rPr>
          <w:rFonts w:eastAsia="Calibri"/>
          <w:sz w:val="32"/>
          <w:szCs w:val="32"/>
          <w:bdr w:val="none" w:sz="0" w:space="0" w:color="auto" w:frame="1"/>
        </w:rPr>
        <w:t xml:space="preserve">которых  </w:t>
      </w:r>
      <w:r w:rsidR="0090003D" w:rsidRPr="00020C3C">
        <w:rPr>
          <w:rFonts w:eastAsia="Calibri"/>
          <w:sz w:val="32"/>
          <w:szCs w:val="32"/>
          <w:bdr w:val="none" w:sz="0" w:space="0" w:color="auto" w:frame="1"/>
        </w:rPr>
        <w:t>капитально</w:t>
      </w:r>
      <w:proofErr w:type="gramEnd"/>
      <w:r w:rsidR="0090003D" w:rsidRPr="00020C3C">
        <w:rPr>
          <w:rFonts w:eastAsia="Calibri"/>
          <w:sz w:val="32"/>
          <w:szCs w:val="32"/>
          <w:bdr w:val="none" w:sz="0" w:space="0" w:color="auto" w:frame="1"/>
        </w:rPr>
        <w:t xml:space="preserve"> отремонтировали </w:t>
      </w:r>
      <w:r w:rsidR="0090003D" w:rsidRPr="00020C3C">
        <w:rPr>
          <w:rFonts w:eastAsia="Calibri"/>
          <w:sz w:val="32"/>
          <w:szCs w:val="32"/>
        </w:rPr>
        <w:t xml:space="preserve">местную </w:t>
      </w:r>
      <w:r w:rsidR="00020C3C" w:rsidRPr="00020C3C">
        <w:rPr>
          <w:rFonts w:eastAsia="Calibri"/>
          <w:sz w:val="32"/>
          <w:szCs w:val="32"/>
        </w:rPr>
        <w:t>авто</w:t>
      </w:r>
      <w:r w:rsidR="0090003D" w:rsidRPr="00020C3C">
        <w:rPr>
          <w:rFonts w:eastAsia="Calibri"/>
          <w:sz w:val="32"/>
          <w:szCs w:val="32"/>
        </w:rPr>
        <w:t xml:space="preserve">дорогу </w:t>
      </w:r>
      <w:r w:rsidR="00020C3C" w:rsidRPr="00020C3C">
        <w:rPr>
          <w:rFonts w:eastAsia="Calibri"/>
          <w:sz w:val="32"/>
          <w:szCs w:val="32"/>
        </w:rPr>
        <w:t>Шовкра-Тули</w:t>
      </w:r>
      <w:r w:rsidR="00474B27">
        <w:rPr>
          <w:rFonts w:eastAsia="Calibri"/>
          <w:sz w:val="32"/>
          <w:szCs w:val="32"/>
        </w:rPr>
        <w:t>зма протяженностью 1350 метров, а за скэкономную сумму в размере 354,6 тыс. рублей отремонтировали главную улицу сел Куба протяженностью 600 метров.</w:t>
      </w:r>
      <w:r w:rsidR="00201372">
        <w:rPr>
          <w:rFonts w:eastAsia="Calibri"/>
          <w:sz w:val="32"/>
          <w:szCs w:val="32"/>
        </w:rPr>
        <w:t xml:space="preserve"> Завершили работы по капитальному ремонту дороги Кумух-Кубра за счет республиканского бюджета на общую сумму 14500 тыс. рублей.</w:t>
      </w:r>
    </w:p>
    <w:p w:rsidR="009372B5" w:rsidRPr="001A1600" w:rsidRDefault="009372B5" w:rsidP="00201372">
      <w:pPr>
        <w:rPr>
          <w:rFonts w:eastAsia="Calibri"/>
          <w:sz w:val="32"/>
          <w:szCs w:val="32"/>
        </w:rPr>
      </w:pPr>
      <w:r w:rsidRPr="00201372">
        <w:rPr>
          <w:rFonts w:eastAsia="Calibri"/>
          <w:sz w:val="32"/>
          <w:szCs w:val="32"/>
        </w:rPr>
        <w:t xml:space="preserve">За счет средств местного бюджета отремонтировали автодорогу к </w:t>
      </w:r>
      <w:r w:rsidR="00201372" w:rsidRPr="00201372">
        <w:rPr>
          <w:rFonts w:eastAsia="Calibri"/>
          <w:sz w:val="32"/>
          <w:szCs w:val="32"/>
        </w:rPr>
        <w:t xml:space="preserve">населенным пунктам Лахир-Курла на общую сумму 13173 тыс. рублей. </w:t>
      </w:r>
      <w:r w:rsidRPr="001A1600">
        <w:rPr>
          <w:rFonts w:eastAsia="Calibri"/>
          <w:sz w:val="32"/>
          <w:szCs w:val="32"/>
        </w:rPr>
        <w:t>В 20</w:t>
      </w:r>
      <w:r w:rsidR="00201372" w:rsidRPr="001A1600">
        <w:rPr>
          <w:rFonts w:eastAsia="Calibri"/>
          <w:sz w:val="32"/>
          <w:szCs w:val="32"/>
        </w:rPr>
        <w:t>20</w:t>
      </w:r>
      <w:r w:rsidRPr="001A1600">
        <w:rPr>
          <w:rFonts w:eastAsia="Calibri"/>
          <w:sz w:val="32"/>
          <w:szCs w:val="32"/>
        </w:rPr>
        <w:t xml:space="preserve"> году </w:t>
      </w:r>
      <w:r w:rsidR="00201372" w:rsidRPr="001A1600">
        <w:rPr>
          <w:rFonts w:eastAsia="Calibri"/>
          <w:sz w:val="32"/>
          <w:szCs w:val="32"/>
        </w:rPr>
        <w:t>завершили строительство</w:t>
      </w:r>
      <w:r w:rsidRPr="001A1600">
        <w:rPr>
          <w:rFonts w:eastAsia="Calibri"/>
          <w:sz w:val="32"/>
          <w:szCs w:val="32"/>
        </w:rPr>
        <w:t xml:space="preserve"> новой школы на 640 ученических мест в сел Кумух, который строился по Респуб</w:t>
      </w:r>
      <w:r w:rsidR="0020729C" w:rsidRPr="001A1600">
        <w:rPr>
          <w:rFonts w:eastAsia="Calibri"/>
          <w:sz w:val="32"/>
          <w:szCs w:val="32"/>
        </w:rPr>
        <w:t>ликанской Программе с 2010 года</w:t>
      </w:r>
      <w:r w:rsidR="001A1600" w:rsidRPr="001A1600">
        <w:rPr>
          <w:rFonts w:eastAsia="Calibri"/>
          <w:sz w:val="32"/>
          <w:szCs w:val="32"/>
        </w:rPr>
        <w:t>,</w:t>
      </w:r>
      <w:r w:rsidR="0020729C" w:rsidRPr="001A1600">
        <w:rPr>
          <w:rFonts w:eastAsia="Calibri"/>
          <w:sz w:val="32"/>
          <w:szCs w:val="32"/>
        </w:rPr>
        <w:t xml:space="preserve"> </w:t>
      </w:r>
      <w:r w:rsidR="001A1600" w:rsidRPr="001A1600">
        <w:rPr>
          <w:rFonts w:eastAsia="Calibri"/>
          <w:sz w:val="32"/>
          <w:szCs w:val="32"/>
        </w:rPr>
        <w:t xml:space="preserve">он готов к вводу. </w:t>
      </w:r>
      <w:r w:rsidRPr="001A1600">
        <w:rPr>
          <w:rFonts w:eastAsia="Calibri"/>
          <w:sz w:val="32"/>
          <w:szCs w:val="32"/>
        </w:rPr>
        <w:t xml:space="preserve"> </w:t>
      </w:r>
    </w:p>
    <w:p w:rsidR="009372B5" w:rsidRPr="001A1600" w:rsidRDefault="009372B5" w:rsidP="009372B5">
      <w:pPr>
        <w:rPr>
          <w:rFonts w:eastAsia="Calibri"/>
          <w:sz w:val="32"/>
          <w:szCs w:val="32"/>
        </w:rPr>
      </w:pPr>
      <w:r w:rsidRPr="001A1600">
        <w:rPr>
          <w:rFonts w:eastAsia="Calibri"/>
          <w:sz w:val="32"/>
          <w:szCs w:val="32"/>
        </w:rPr>
        <w:t>Также мы смогли добиться включения на 202</w:t>
      </w:r>
      <w:r w:rsidR="001A1600" w:rsidRPr="001A1600">
        <w:rPr>
          <w:rFonts w:eastAsia="Calibri"/>
          <w:sz w:val="32"/>
          <w:szCs w:val="32"/>
        </w:rPr>
        <w:t>1</w:t>
      </w:r>
      <w:r w:rsidRPr="001A1600">
        <w:rPr>
          <w:rFonts w:eastAsia="Calibri"/>
          <w:sz w:val="32"/>
          <w:szCs w:val="32"/>
        </w:rPr>
        <w:t xml:space="preserve"> год финансирование районной больницы на 50 койко-мест, который строился с 2003 года. </w:t>
      </w:r>
    </w:p>
    <w:p w:rsidR="00CE75BA" w:rsidRPr="001A1600" w:rsidRDefault="009372B5" w:rsidP="001A1600">
      <w:pPr>
        <w:spacing w:line="276" w:lineRule="auto"/>
        <w:rPr>
          <w:b/>
          <w:sz w:val="32"/>
          <w:szCs w:val="32"/>
        </w:rPr>
      </w:pPr>
      <w:r w:rsidRPr="001A1600">
        <w:rPr>
          <w:rFonts w:eastAsia="Calibri"/>
          <w:sz w:val="32"/>
          <w:szCs w:val="32"/>
        </w:rPr>
        <w:t>В 20</w:t>
      </w:r>
      <w:r w:rsidR="001A1600" w:rsidRPr="001A1600">
        <w:rPr>
          <w:rFonts w:eastAsia="Calibri"/>
          <w:sz w:val="32"/>
          <w:szCs w:val="32"/>
        </w:rPr>
        <w:t>20</w:t>
      </w:r>
      <w:r w:rsidRPr="001A1600">
        <w:rPr>
          <w:rFonts w:eastAsia="Calibri"/>
          <w:sz w:val="32"/>
          <w:szCs w:val="32"/>
        </w:rPr>
        <w:t xml:space="preserve"> году за счет собственных средств</w:t>
      </w:r>
      <w:r w:rsidRPr="001A1600">
        <w:rPr>
          <w:rFonts w:eastAsia="Calibri"/>
          <w:sz w:val="32"/>
          <w:szCs w:val="32"/>
        </w:rPr>
        <w:tab/>
        <w:t>построили и введены в эксплуатацию в населенных пунктах района 2</w:t>
      </w:r>
      <w:r w:rsidR="001A1600" w:rsidRPr="001A1600">
        <w:rPr>
          <w:rFonts w:eastAsia="Calibri"/>
          <w:sz w:val="32"/>
          <w:szCs w:val="32"/>
        </w:rPr>
        <w:t>9</w:t>
      </w:r>
      <w:r w:rsidRPr="001A1600">
        <w:rPr>
          <w:rFonts w:eastAsia="Calibri"/>
          <w:sz w:val="32"/>
          <w:szCs w:val="32"/>
        </w:rPr>
        <w:t xml:space="preserve"> частных жилых домов. </w:t>
      </w:r>
      <w:r w:rsidR="0020729C" w:rsidRPr="001A1600">
        <w:rPr>
          <w:sz w:val="32"/>
          <w:szCs w:val="32"/>
        </w:rPr>
        <w:t>Как мы все знаем в</w:t>
      </w:r>
      <w:r w:rsidR="006052A6" w:rsidRPr="001A1600">
        <w:rPr>
          <w:sz w:val="32"/>
          <w:szCs w:val="32"/>
        </w:rPr>
        <w:t xml:space="preserve">опрос газификации района смогли сдвинуть с мертвой точки, в настоящее время </w:t>
      </w:r>
      <w:r w:rsidR="008A7DB7" w:rsidRPr="001A1600">
        <w:rPr>
          <w:sz w:val="32"/>
          <w:szCs w:val="32"/>
        </w:rPr>
        <w:t xml:space="preserve">идут работы по составлению проектно-сметной документации. </w:t>
      </w:r>
    </w:p>
    <w:p w:rsidR="0000385A" w:rsidRPr="001A1600" w:rsidRDefault="0000385A" w:rsidP="001A1600">
      <w:pPr>
        <w:pStyle w:val="a4"/>
        <w:ind w:firstLine="0"/>
        <w:rPr>
          <w:sz w:val="32"/>
          <w:szCs w:val="32"/>
        </w:rPr>
      </w:pPr>
      <w:r w:rsidRPr="001A1600">
        <w:rPr>
          <w:sz w:val="32"/>
          <w:szCs w:val="32"/>
        </w:rPr>
        <w:t xml:space="preserve">Теперь перейдем, на экономически сектор доложу, что мы добились, и какие проблемы по их разрешению были в </w:t>
      </w:r>
      <w:r w:rsidR="0020729C" w:rsidRPr="001A1600">
        <w:rPr>
          <w:sz w:val="32"/>
          <w:szCs w:val="32"/>
        </w:rPr>
        <w:t>20</w:t>
      </w:r>
      <w:r w:rsidR="001A1600" w:rsidRPr="001A1600">
        <w:rPr>
          <w:sz w:val="32"/>
          <w:szCs w:val="32"/>
        </w:rPr>
        <w:t>20</w:t>
      </w:r>
      <w:r w:rsidRPr="001A1600">
        <w:rPr>
          <w:sz w:val="32"/>
          <w:szCs w:val="32"/>
        </w:rPr>
        <w:t xml:space="preserve"> году.</w:t>
      </w:r>
    </w:p>
    <w:p w:rsidR="00134165" w:rsidRDefault="00134165" w:rsidP="00291936">
      <w:pPr>
        <w:spacing w:line="276" w:lineRule="auto"/>
        <w:ind w:firstLine="680"/>
        <w:jc w:val="center"/>
        <w:rPr>
          <w:b/>
          <w:sz w:val="32"/>
          <w:szCs w:val="32"/>
        </w:rPr>
      </w:pPr>
    </w:p>
    <w:p w:rsidR="00696D15" w:rsidRDefault="002C5C86" w:rsidP="00291936">
      <w:pPr>
        <w:spacing w:line="276" w:lineRule="auto"/>
        <w:ind w:firstLine="680"/>
        <w:jc w:val="center"/>
        <w:rPr>
          <w:b/>
          <w:sz w:val="32"/>
          <w:szCs w:val="32"/>
        </w:rPr>
      </w:pPr>
      <w:r w:rsidRPr="007E25EF">
        <w:rPr>
          <w:b/>
          <w:sz w:val="32"/>
          <w:szCs w:val="32"/>
        </w:rPr>
        <w:t>Сельское хозяйство</w:t>
      </w:r>
    </w:p>
    <w:p w:rsidR="00134165" w:rsidRPr="00991166" w:rsidRDefault="00134165" w:rsidP="00291936">
      <w:pPr>
        <w:spacing w:line="276" w:lineRule="auto"/>
        <w:ind w:firstLine="680"/>
        <w:jc w:val="center"/>
        <w:rPr>
          <w:b/>
          <w:color w:val="FF0000"/>
          <w:sz w:val="32"/>
          <w:szCs w:val="32"/>
        </w:rPr>
      </w:pPr>
    </w:p>
    <w:p w:rsidR="00804868" w:rsidRPr="00804868" w:rsidRDefault="00B837FF" w:rsidP="00804868">
      <w:pPr>
        <w:rPr>
          <w:rFonts w:eastAsia="Calibri"/>
          <w:sz w:val="32"/>
          <w:szCs w:val="32"/>
        </w:rPr>
      </w:pPr>
      <w:r w:rsidRPr="007E25EF">
        <w:rPr>
          <w:rFonts w:eastAsia="Calibri"/>
          <w:sz w:val="32"/>
          <w:szCs w:val="32"/>
        </w:rPr>
        <w:t xml:space="preserve">Основное место в экономическом развитии района занимает </w:t>
      </w:r>
      <w:r w:rsidRPr="007E25EF">
        <w:rPr>
          <w:rFonts w:eastAsia="Calibri"/>
          <w:b/>
          <w:sz w:val="32"/>
          <w:szCs w:val="32"/>
        </w:rPr>
        <w:t>сельское хозяйство.</w:t>
      </w:r>
      <w:r w:rsidRPr="007E25EF">
        <w:rPr>
          <w:rFonts w:eastAsia="Calibri"/>
          <w:sz w:val="32"/>
          <w:szCs w:val="32"/>
        </w:rPr>
        <w:t xml:space="preserve"> В структуру сельского хозяйства входят: </w:t>
      </w:r>
      <w:r w:rsidR="00C909A2" w:rsidRPr="007E25EF">
        <w:rPr>
          <w:rFonts w:eastAsia="Calibri"/>
          <w:sz w:val="32"/>
          <w:szCs w:val="32"/>
        </w:rPr>
        <w:t>1</w:t>
      </w:r>
      <w:r w:rsidR="007E25EF" w:rsidRPr="007E25EF">
        <w:rPr>
          <w:rFonts w:eastAsia="Calibri"/>
          <w:sz w:val="32"/>
          <w:szCs w:val="32"/>
        </w:rPr>
        <w:t>9</w:t>
      </w:r>
      <w:r w:rsidRPr="007E25EF">
        <w:rPr>
          <w:rFonts w:eastAsia="Calibri"/>
          <w:sz w:val="32"/>
          <w:szCs w:val="32"/>
        </w:rPr>
        <w:t xml:space="preserve"> - СПК, 1 - АГФ, </w:t>
      </w:r>
      <w:r w:rsidR="00C909A2" w:rsidRPr="007E25EF">
        <w:rPr>
          <w:rFonts w:eastAsia="Calibri"/>
          <w:sz w:val="32"/>
          <w:szCs w:val="32"/>
        </w:rPr>
        <w:t>6</w:t>
      </w:r>
      <w:r w:rsidR="00BB144E" w:rsidRPr="007E25EF">
        <w:rPr>
          <w:rFonts w:eastAsia="Calibri"/>
          <w:sz w:val="32"/>
          <w:szCs w:val="32"/>
        </w:rPr>
        <w:t>7</w:t>
      </w:r>
      <w:r w:rsidRPr="007E25EF">
        <w:rPr>
          <w:rFonts w:eastAsia="Calibri"/>
          <w:sz w:val="32"/>
          <w:szCs w:val="32"/>
        </w:rPr>
        <w:t xml:space="preserve"> - КФХ и 3</w:t>
      </w:r>
      <w:r w:rsidR="007E25EF" w:rsidRPr="007E25EF">
        <w:rPr>
          <w:rFonts w:eastAsia="Calibri"/>
          <w:sz w:val="32"/>
          <w:szCs w:val="32"/>
        </w:rPr>
        <w:t>254</w:t>
      </w:r>
      <w:r w:rsidRPr="007E25EF">
        <w:rPr>
          <w:rFonts w:eastAsia="Calibri"/>
          <w:sz w:val="32"/>
          <w:szCs w:val="32"/>
        </w:rPr>
        <w:t xml:space="preserve"> ЛПХ. В текущем году продолжалась работа по финансовому оздоровлению сельскохозяйственных товаропроизводителей района, по результатам которого достигли определенных успехов. Объем произведенной сельскохозяйственной продукции в 20</w:t>
      </w:r>
      <w:r w:rsidR="007E25EF" w:rsidRPr="007E25EF">
        <w:rPr>
          <w:rFonts w:eastAsia="Calibri"/>
          <w:sz w:val="32"/>
          <w:szCs w:val="32"/>
        </w:rPr>
        <w:t>20</w:t>
      </w:r>
      <w:r w:rsidRPr="007E25EF">
        <w:rPr>
          <w:rFonts w:eastAsia="Calibri"/>
          <w:sz w:val="32"/>
          <w:szCs w:val="32"/>
        </w:rPr>
        <w:t xml:space="preserve"> году в натуральных выражениях составляет, всего по </w:t>
      </w:r>
      <w:r w:rsidRPr="00804868">
        <w:rPr>
          <w:rFonts w:eastAsia="Calibri"/>
          <w:sz w:val="32"/>
          <w:szCs w:val="32"/>
        </w:rPr>
        <w:t xml:space="preserve">району производства зерна по всем категориям хозяйств </w:t>
      </w:r>
      <w:r w:rsidR="00804868" w:rsidRPr="00804868">
        <w:rPr>
          <w:rFonts w:eastAsia="Calibri"/>
          <w:sz w:val="32"/>
          <w:szCs w:val="32"/>
        </w:rPr>
        <w:t xml:space="preserve">3531 тонн, овощи и бахчевые 1739 тонн, картофель 2291 тонн, плоды 54 тонн, мясо всего 6100 тонн, молоко 28850 тонн, шерсть 775 тонн, заготовлено </w:t>
      </w:r>
      <w:r w:rsidR="00804868" w:rsidRPr="00804868">
        <w:rPr>
          <w:rFonts w:eastAsia="Calibri"/>
          <w:sz w:val="32"/>
          <w:szCs w:val="32"/>
        </w:rPr>
        <w:lastRenderedPageBreak/>
        <w:t>грубые корма 17500 тонн. Если сравнивать данные 2020 года по производству сельскохозяйственной продукции с предыдущим 2019 годом увеличились в среднем на 1-2% произведенной в сельском хозяйстве района.</w:t>
      </w:r>
    </w:p>
    <w:p w:rsidR="00804868" w:rsidRPr="00804868" w:rsidRDefault="00804868" w:rsidP="00804868">
      <w:pPr>
        <w:rPr>
          <w:rFonts w:eastAsia="Calibri"/>
          <w:sz w:val="32"/>
          <w:szCs w:val="32"/>
        </w:rPr>
      </w:pPr>
      <w:r w:rsidRPr="00804868">
        <w:rPr>
          <w:rFonts w:eastAsia="Calibri"/>
          <w:sz w:val="32"/>
          <w:szCs w:val="32"/>
        </w:rPr>
        <w:t xml:space="preserve">В стоимостном выражении, стоимость сельскохозяйственной продукции произведенной во всех категориях хозяйств составляет 1795677,5 тыс. рублей. </w:t>
      </w:r>
    </w:p>
    <w:p w:rsidR="000F4F58" w:rsidRPr="003E5401" w:rsidRDefault="00B837FF" w:rsidP="00696D15">
      <w:pPr>
        <w:rPr>
          <w:rFonts w:eastAsia="Calibri"/>
          <w:color w:val="000000" w:themeColor="text1"/>
          <w:sz w:val="32"/>
          <w:szCs w:val="32"/>
        </w:rPr>
      </w:pPr>
      <w:r w:rsidRPr="003E5401">
        <w:rPr>
          <w:rFonts w:eastAsia="Calibri"/>
          <w:color w:val="000000" w:themeColor="text1"/>
          <w:sz w:val="32"/>
          <w:szCs w:val="32"/>
        </w:rPr>
        <w:t>Если проанализировать во что обходится нам производимая продукция, то себестоимость одного центнера основных продуктов таковы: в сельхозпредприятиях: зерновые 9</w:t>
      </w:r>
      <w:r w:rsidR="00C724C3" w:rsidRPr="003E5401">
        <w:rPr>
          <w:rFonts w:eastAsia="Calibri"/>
          <w:color w:val="000000" w:themeColor="text1"/>
          <w:sz w:val="32"/>
          <w:szCs w:val="32"/>
        </w:rPr>
        <w:t>7</w:t>
      </w:r>
      <w:r w:rsidR="008A0FFD" w:rsidRPr="003E5401">
        <w:rPr>
          <w:rFonts w:eastAsia="Calibri"/>
          <w:color w:val="000000" w:themeColor="text1"/>
          <w:sz w:val="32"/>
          <w:szCs w:val="32"/>
        </w:rPr>
        <w:t>8</w:t>
      </w:r>
      <w:r w:rsidRPr="003E5401">
        <w:rPr>
          <w:rFonts w:eastAsia="Calibri"/>
          <w:color w:val="000000" w:themeColor="text1"/>
          <w:sz w:val="32"/>
          <w:szCs w:val="32"/>
        </w:rPr>
        <w:t xml:space="preserve"> рубля, мясо 1</w:t>
      </w:r>
      <w:r w:rsidR="008A0FFD" w:rsidRPr="003E5401">
        <w:rPr>
          <w:rFonts w:eastAsia="Calibri"/>
          <w:color w:val="000000" w:themeColor="text1"/>
          <w:sz w:val="32"/>
          <w:szCs w:val="32"/>
        </w:rPr>
        <w:t>4265</w:t>
      </w:r>
      <w:r w:rsidRPr="003E5401">
        <w:rPr>
          <w:rFonts w:eastAsia="Calibri"/>
          <w:color w:val="000000" w:themeColor="text1"/>
          <w:sz w:val="32"/>
          <w:szCs w:val="32"/>
        </w:rPr>
        <w:t xml:space="preserve"> рублей, молоко 10</w:t>
      </w:r>
      <w:r w:rsidR="00C724C3" w:rsidRPr="003E5401">
        <w:rPr>
          <w:rFonts w:eastAsia="Calibri"/>
          <w:color w:val="000000" w:themeColor="text1"/>
          <w:sz w:val="32"/>
          <w:szCs w:val="32"/>
        </w:rPr>
        <w:t>45</w:t>
      </w:r>
      <w:r w:rsidRPr="003E5401">
        <w:rPr>
          <w:rFonts w:eastAsia="Calibri"/>
          <w:color w:val="000000" w:themeColor="text1"/>
          <w:sz w:val="32"/>
          <w:szCs w:val="32"/>
        </w:rPr>
        <w:t xml:space="preserve"> рублей, </w:t>
      </w:r>
      <w:r w:rsidR="00C724C3" w:rsidRPr="003E5401">
        <w:rPr>
          <w:rFonts w:eastAsia="Calibri"/>
          <w:color w:val="000000" w:themeColor="text1"/>
          <w:sz w:val="32"/>
          <w:szCs w:val="32"/>
        </w:rPr>
        <w:t>шерсть</w:t>
      </w:r>
      <w:r w:rsidRPr="003E5401">
        <w:rPr>
          <w:rFonts w:eastAsia="Calibri"/>
          <w:color w:val="000000" w:themeColor="text1"/>
          <w:sz w:val="32"/>
          <w:szCs w:val="32"/>
        </w:rPr>
        <w:t xml:space="preserve"> 9</w:t>
      </w:r>
      <w:r w:rsidR="00C724C3" w:rsidRPr="003E5401">
        <w:rPr>
          <w:rFonts w:eastAsia="Calibri"/>
          <w:color w:val="000000" w:themeColor="text1"/>
          <w:sz w:val="32"/>
          <w:szCs w:val="32"/>
        </w:rPr>
        <w:t>2</w:t>
      </w:r>
      <w:r w:rsidRPr="003E5401">
        <w:rPr>
          <w:rFonts w:eastAsia="Calibri"/>
          <w:color w:val="000000" w:themeColor="text1"/>
          <w:sz w:val="32"/>
          <w:szCs w:val="32"/>
        </w:rPr>
        <w:t>4</w:t>
      </w:r>
      <w:r w:rsidR="00C724C3" w:rsidRPr="003E5401">
        <w:rPr>
          <w:rFonts w:eastAsia="Calibri"/>
          <w:color w:val="000000" w:themeColor="text1"/>
          <w:sz w:val="32"/>
          <w:szCs w:val="32"/>
        </w:rPr>
        <w:t>9</w:t>
      </w:r>
      <w:r w:rsidRPr="003E5401">
        <w:rPr>
          <w:rFonts w:eastAsia="Calibri"/>
          <w:color w:val="000000" w:themeColor="text1"/>
          <w:sz w:val="32"/>
          <w:szCs w:val="32"/>
        </w:rPr>
        <w:t xml:space="preserve"> рубл</w:t>
      </w:r>
      <w:r w:rsidR="00C724C3" w:rsidRPr="003E5401">
        <w:rPr>
          <w:rFonts w:eastAsia="Calibri"/>
          <w:color w:val="000000" w:themeColor="text1"/>
          <w:sz w:val="32"/>
          <w:szCs w:val="32"/>
        </w:rPr>
        <w:t>ей</w:t>
      </w:r>
      <w:r w:rsidRPr="003E5401">
        <w:rPr>
          <w:rFonts w:eastAsia="Calibri"/>
          <w:color w:val="000000" w:themeColor="text1"/>
          <w:sz w:val="32"/>
          <w:szCs w:val="32"/>
        </w:rPr>
        <w:t xml:space="preserve">. При сравнении с рыночными ценами себестоимости единицы продукции ниже на </w:t>
      </w:r>
      <w:r w:rsidR="008641AD" w:rsidRPr="003E5401">
        <w:rPr>
          <w:rFonts w:eastAsia="Calibri"/>
          <w:color w:val="000000" w:themeColor="text1"/>
          <w:sz w:val="32"/>
          <w:szCs w:val="32"/>
        </w:rPr>
        <w:t>1</w:t>
      </w:r>
      <w:r w:rsidR="00C724C3" w:rsidRPr="003E5401">
        <w:rPr>
          <w:rFonts w:eastAsia="Calibri"/>
          <w:color w:val="000000" w:themeColor="text1"/>
          <w:sz w:val="32"/>
          <w:szCs w:val="32"/>
        </w:rPr>
        <w:t>5</w:t>
      </w:r>
      <w:r w:rsidRPr="003E5401">
        <w:rPr>
          <w:rFonts w:eastAsia="Calibri"/>
          <w:color w:val="000000" w:themeColor="text1"/>
          <w:sz w:val="32"/>
          <w:szCs w:val="32"/>
        </w:rPr>
        <w:t>-</w:t>
      </w:r>
      <w:r w:rsidR="00C724C3" w:rsidRPr="003E5401">
        <w:rPr>
          <w:rFonts w:eastAsia="Calibri"/>
          <w:color w:val="000000" w:themeColor="text1"/>
          <w:sz w:val="32"/>
          <w:szCs w:val="32"/>
        </w:rPr>
        <w:t>2</w:t>
      </w:r>
      <w:r w:rsidRPr="003E5401">
        <w:rPr>
          <w:rFonts w:eastAsia="Calibri"/>
          <w:color w:val="000000" w:themeColor="text1"/>
          <w:sz w:val="32"/>
          <w:szCs w:val="32"/>
        </w:rPr>
        <w:t xml:space="preserve">5 процентов. Выручка от проданной сельскохозяйственной продукции в сельскохозяйственных предприятиях по результатам текущего года составляет </w:t>
      </w:r>
      <w:r w:rsidR="008A0FFD" w:rsidRPr="003E5401">
        <w:rPr>
          <w:rFonts w:eastAsia="Calibri"/>
          <w:color w:val="000000" w:themeColor="text1"/>
          <w:sz w:val="32"/>
          <w:szCs w:val="32"/>
        </w:rPr>
        <w:t>40828</w:t>
      </w:r>
      <w:r w:rsidRPr="003E5401">
        <w:rPr>
          <w:rFonts w:eastAsia="Calibri"/>
          <w:color w:val="000000" w:themeColor="text1"/>
          <w:sz w:val="32"/>
          <w:szCs w:val="32"/>
        </w:rPr>
        <w:t xml:space="preserve"> тыс. рублей. В сельхозпредприятиях района текущий год завершили с положительным финансовым результатом, т.е. получено прибыль на общую сумму </w:t>
      </w:r>
      <w:r w:rsidR="003E5401" w:rsidRPr="003E5401">
        <w:rPr>
          <w:rFonts w:eastAsia="Calibri"/>
          <w:color w:val="000000" w:themeColor="text1"/>
          <w:sz w:val="32"/>
          <w:szCs w:val="32"/>
        </w:rPr>
        <w:t>5442</w:t>
      </w:r>
      <w:r w:rsidRPr="003E5401">
        <w:rPr>
          <w:rFonts w:eastAsia="Calibri"/>
          <w:color w:val="000000" w:themeColor="text1"/>
          <w:sz w:val="32"/>
          <w:szCs w:val="32"/>
        </w:rPr>
        <w:t xml:space="preserve"> тыс. рублей. По результатам 20</w:t>
      </w:r>
      <w:r w:rsidR="008A0FFD" w:rsidRPr="003E5401">
        <w:rPr>
          <w:rFonts w:eastAsia="Calibri"/>
          <w:color w:val="000000" w:themeColor="text1"/>
          <w:sz w:val="32"/>
          <w:szCs w:val="32"/>
        </w:rPr>
        <w:t>20</w:t>
      </w:r>
      <w:r w:rsidR="000F4F58" w:rsidRPr="003E5401">
        <w:rPr>
          <w:rFonts w:eastAsia="Calibri"/>
          <w:color w:val="000000" w:themeColor="text1"/>
          <w:sz w:val="32"/>
          <w:szCs w:val="32"/>
        </w:rPr>
        <w:t xml:space="preserve"> года все хозяйства прибыльные.</w:t>
      </w:r>
      <w:r w:rsidRPr="003E5401">
        <w:rPr>
          <w:rFonts w:eastAsia="Calibri"/>
          <w:color w:val="000000" w:themeColor="text1"/>
          <w:sz w:val="32"/>
          <w:szCs w:val="32"/>
        </w:rPr>
        <w:t xml:space="preserve"> </w:t>
      </w:r>
    </w:p>
    <w:p w:rsidR="00B837FF" w:rsidRPr="008B51A8" w:rsidRDefault="00B837FF" w:rsidP="00F3654A">
      <w:pPr>
        <w:rPr>
          <w:rFonts w:eastAsia="Calibri"/>
          <w:color w:val="000000" w:themeColor="text1"/>
          <w:sz w:val="32"/>
          <w:szCs w:val="32"/>
        </w:rPr>
      </w:pPr>
      <w:r w:rsidRPr="00324A43">
        <w:rPr>
          <w:rFonts w:eastAsia="Calibri"/>
          <w:color w:val="000000" w:themeColor="text1"/>
          <w:sz w:val="32"/>
          <w:szCs w:val="32"/>
        </w:rPr>
        <w:t>На конец 20</w:t>
      </w:r>
      <w:r w:rsidR="003E5401" w:rsidRPr="00324A43">
        <w:rPr>
          <w:rFonts w:eastAsia="Calibri"/>
          <w:color w:val="000000" w:themeColor="text1"/>
          <w:sz w:val="32"/>
          <w:szCs w:val="32"/>
        </w:rPr>
        <w:t>20</w:t>
      </w:r>
      <w:r w:rsidRPr="00324A43">
        <w:rPr>
          <w:rFonts w:eastAsia="Calibri"/>
          <w:color w:val="000000" w:themeColor="text1"/>
          <w:sz w:val="32"/>
          <w:szCs w:val="32"/>
        </w:rPr>
        <w:t xml:space="preserve"> года  во всех категориях хозяйств района численность КРС составляет 2</w:t>
      </w:r>
      <w:r w:rsidR="003E5401" w:rsidRPr="00324A43">
        <w:rPr>
          <w:rFonts w:eastAsia="Calibri"/>
          <w:color w:val="000000" w:themeColor="text1"/>
          <w:sz w:val="32"/>
          <w:szCs w:val="32"/>
        </w:rPr>
        <w:t>20</w:t>
      </w:r>
      <w:r w:rsidR="00251C2B" w:rsidRPr="00324A43">
        <w:rPr>
          <w:rFonts w:eastAsia="Calibri"/>
          <w:color w:val="000000" w:themeColor="text1"/>
          <w:sz w:val="32"/>
          <w:szCs w:val="32"/>
        </w:rPr>
        <w:t>5</w:t>
      </w:r>
      <w:r w:rsidR="003E5401" w:rsidRPr="00324A43">
        <w:rPr>
          <w:rFonts w:eastAsia="Calibri"/>
          <w:color w:val="000000" w:themeColor="text1"/>
          <w:sz w:val="32"/>
          <w:szCs w:val="32"/>
        </w:rPr>
        <w:t>9</w:t>
      </w:r>
      <w:r w:rsidRPr="00324A43">
        <w:rPr>
          <w:rFonts w:eastAsia="Calibri"/>
          <w:color w:val="000000" w:themeColor="text1"/>
          <w:sz w:val="32"/>
          <w:szCs w:val="32"/>
        </w:rPr>
        <w:t xml:space="preserve"> голов, из них в сельхозпредприятиях – </w:t>
      </w:r>
      <w:r w:rsidR="008641AD" w:rsidRPr="00324A43">
        <w:rPr>
          <w:rFonts w:eastAsia="Calibri"/>
          <w:color w:val="000000" w:themeColor="text1"/>
          <w:sz w:val="32"/>
          <w:szCs w:val="32"/>
        </w:rPr>
        <w:t>1</w:t>
      </w:r>
      <w:r w:rsidR="00251C2B" w:rsidRPr="00324A43">
        <w:rPr>
          <w:rFonts w:eastAsia="Calibri"/>
          <w:color w:val="000000" w:themeColor="text1"/>
          <w:sz w:val="32"/>
          <w:szCs w:val="32"/>
        </w:rPr>
        <w:t>601</w:t>
      </w:r>
      <w:r w:rsidRPr="00324A43">
        <w:rPr>
          <w:rFonts w:eastAsia="Calibri"/>
          <w:color w:val="000000" w:themeColor="text1"/>
          <w:sz w:val="32"/>
          <w:szCs w:val="32"/>
        </w:rPr>
        <w:t xml:space="preserve"> голов или же </w:t>
      </w:r>
      <w:r w:rsidR="00251C2B" w:rsidRPr="00324A43">
        <w:rPr>
          <w:rFonts w:eastAsia="Calibri"/>
          <w:color w:val="000000" w:themeColor="text1"/>
          <w:sz w:val="32"/>
          <w:szCs w:val="32"/>
        </w:rPr>
        <w:t>7</w:t>
      </w:r>
      <w:r w:rsidRPr="00324A43">
        <w:rPr>
          <w:rFonts w:eastAsia="Calibri"/>
          <w:color w:val="000000" w:themeColor="text1"/>
          <w:sz w:val="32"/>
          <w:szCs w:val="32"/>
        </w:rPr>
        <w:t>,</w:t>
      </w:r>
      <w:r w:rsidR="00612DA3" w:rsidRPr="00324A43">
        <w:rPr>
          <w:rFonts w:eastAsia="Calibri"/>
          <w:color w:val="000000" w:themeColor="text1"/>
          <w:sz w:val="32"/>
          <w:szCs w:val="32"/>
        </w:rPr>
        <w:t>3</w:t>
      </w:r>
      <w:r w:rsidRPr="00324A43">
        <w:rPr>
          <w:rFonts w:eastAsia="Calibri"/>
          <w:color w:val="000000" w:themeColor="text1"/>
          <w:sz w:val="32"/>
          <w:szCs w:val="32"/>
        </w:rPr>
        <w:t xml:space="preserve">% от общей численности, КФХ – </w:t>
      </w:r>
      <w:r w:rsidR="00251C2B" w:rsidRPr="00324A43">
        <w:rPr>
          <w:rFonts w:eastAsia="Calibri"/>
          <w:color w:val="000000" w:themeColor="text1"/>
          <w:sz w:val="32"/>
          <w:szCs w:val="32"/>
        </w:rPr>
        <w:t>6441</w:t>
      </w:r>
      <w:r w:rsidRPr="00324A43">
        <w:rPr>
          <w:rFonts w:eastAsia="Calibri"/>
          <w:color w:val="000000" w:themeColor="text1"/>
          <w:sz w:val="32"/>
          <w:szCs w:val="32"/>
        </w:rPr>
        <w:t xml:space="preserve"> голов или же 2</w:t>
      </w:r>
      <w:r w:rsidR="00251C2B" w:rsidRPr="00324A43">
        <w:rPr>
          <w:rFonts w:eastAsia="Calibri"/>
          <w:color w:val="000000" w:themeColor="text1"/>
          <w:sz w:val="32"/>
          <w:szCs w:val="32"/>
        </w:rPr>
        <w:t>9</w:t>
      </w:r>
      <w:r w:rsidRPr="00324A43">
        <w:rPr>
          <w:rFonts w:eastAsia="Calibri"/>
          <w:color w:val="000000" w:themeColor="text1"/>
          <w:sz w:val="32"/>
          <w:szCs w:val="32"/>
        </w:rPr>
        <w:t>,</w:t>
      </w:r>
      <w:r w:rsidR="00251C2B" w:rsidRPr="00324A43">
        <w:rPr>
          <w:rFonts w:eastAsia="Calibri"/>
          <w:color w:val="000000" w:themeColor="text1"/>
          <w:sz w:val="32"/>
          <w:szCs w:val="32"/>
        </w:rPr>
        <w:t>2</w:t>
      </w:r>
      <w:r w:rsidRPr="00324A43">
        <w:rPr>
          <w:rFonts w:eastAsia="Calibri"/>
          <w:color w:val="000000" w:themeColor="text1"/>
          <w:sz w:val="32"/>
          <w:szCs w:val="32"/>
        </w:rPr>
        <w:t xml:space="preserve">%, ЛПХ – </w:t>
      </w:r>
      <w:r w:rsidR="008641AD" w:rsidRPr="00324A43">
        <w:rPr>
          <w:rFonts w:eastAsia="Calibri"/>
          <w:color w:val="000000" w:themeColor="text1"/>
          <w:sz w:val="32"/>
          <w:szCs w:val="32"/>
        </w:rPr>
        <w:t>140</w:t>
      </w:r>
      <w:r w:rsidR="00251C2B" w:rsidRPr="00324A43">
        <w:rPr>
          <w:rFonts w:eastAsia="Calibri"/>
          <w:color w:val="000000" w:themeColor="text1"/>
          <w:sz w:val="32"/>
          <w:szCs w:val="32"/>
        </w:rPr>
        <w:t>17</w:t>
      </w:r>
      <w:r w:rsidRPr="00324A43">
        <w:rPr>
          <w:rFonts w:eastAsia="Calibri"/>
          <w:color w:val="000000" w:themeColor="text1"/>
          <w:sz w:val="32"/>
          <w:szCs w:val="32"/>
        </w:rPr>
        <w:t xml:space="preserve"> голов или же 6</w:t>
      </w:r>
      <w:r w:rsidR="00251C2B" w:rsidRPr="00324A43">
        <w:rPr>
          <w:rFonts w:eastAsia="Calibri"/>
          <w:color w:val="000000" w:themeColor="text1"/>
          <w:sz w:val="32"/>
          <w:szCs w:val="32"/>
        </w:rPr>
        <w:t>3</w:t>
      </w:r>
      <w:r w:rsidRPr="00324A43">
        <w:rPr>
          <w:rFonts w:eastAsia="Calibri"/>
          <w:color w:val="000000" w:themeColor="text1"/>
          <w:sz w:val="32"/>
          <w:szCs w:val="32"/>
        </w:rPr>
        <w:t>,</w:t>
      </w:r>
      <w:r w:rsidR="00251C2B" w:rsidRPr="00324A43">
        <w:rPr>
          <w:rFonts w:eastAsia="Calibri"/>
          <w:color w:val="000000" w:themeColor="text1"/>
          <w:sz w:val="32"/>
          <w:szCs w:val="32"/>
        </w:rPr>
        <w:t>5</w:t>
      </w:r>
      <w:r w:rsidRPr="00324A43">
        <w:rPr>
          <w:rFonts w:eastAsia="Calibri"/>
          <w:color w:val="000000" w:themeColor="text1"/>
          <w:sz w:val="32"/>
          <w:szCs w:val="32"/>
        </w:rPr>
        <w:t>%, в том числе коровы – 1</w:t>
      </w:r>
      <w:r w:rsidR="008641AD" w:rsidRPr="00324A43">
        <w:rPr>
          <w:rFonts w:eastAsia="Calibri"/>
          <w:color w:val="000000" w:themeColor="text1"/>
          <w:sz w:val="32"/>
          <w:szCs w:val="32"/>
        </w:rPr>
        <w:t>1</w:t>
      </w:r>
      <w:r w:rsidR="00FD41B2" w:rsidRPr="00324A43">
        <w:rPr>
          <w:rFonts w:eastAsia="Calibri"/>
          <w:color w:val="000000" w:themeColor="text1"/>
          <w:sz w:val="32"/>
          <w:szCs w:val="32"/>
        </w:rPr>
        <w:t>952</w:t>
      </w:r>
      <w:r w:rsidRPr="00324A43">
        <w:rPr>
          <w:rFonts w:eastAsia="Calibri"/>
          <w:color w:val="000000" w:themeColor="text1"/>
          <w:sz w:val="32"/>
          <w:szCs w:val="32"/>
        </w:rPr>
        <w:t xml:space="preserve"> голов, из них в сельхозпредприятиях – </w:t>
      </w:r>
      <w:r w:rsidR="00FD41B2" w:rsidRPr="00324A43">
        <w:rPr>
          <w:rFonts w:eastAsia="Calibri"/>
          <w:color w:val="000000" w:themeColor="text1"/>
          <w:sz w:val="32"/>
          <w:szCs w:val="32"/>
        </w:rPr>
        <w:t>68</w:t>
      </w:r>
      <w:r w:rsidR="00541DF3" w:rsidRPr="00324A43">
        <w:rPr>
          <w:rFonts w:eastAsia="Calibri"/>
          <w:color w:val="000000" w:themeColor="text1"/>
          <w:sz w:val="32"/>
          <w:szCs w:val="32"/>
        </w:rPr>
        <w:t>5</w:t>
      </w:r>
      <w:r w:rsidRPr="00324A43">
        <w:rPr>
          <w:rFonts w:eastAsia="Calibri"/>
          <w:color w:val="000000" w:themeColor="text1"/>
          <w:sz w:val="32"/>
          <w:szCs w:val="32"/>
        </w:rPr>
        <w:t xml:space="preserve"> голов или же </w:t>
      </w:r>
      <w:r w:rsidR="00FD41B2" w:rsidRPr="00324A43">
        <w:rPr>
          <w:rFonts w:eastAsia="Calibri"/>
          <w:color w:val="000000" w:themeColor="text1"/>
          <w:sz w:val="32"/>
          <w:szCs w:val="32"/>
        </w:rPr>
        <w:t>5</w:t>
      </w:r>
      <w:r w:rsidRPr="00324A43">
        <w:rPr>
          <w:rFonts w:eastAsia="Calibri"/>
          <w:color w:val="000000" w:themeColor="text1"/>
          <w:sz w:val="32"/>
          <w:szCs w:val="32"/>
        </w:rPr>
        <w:t>,</w:t>
      </w:r>
      <w:r w:rsidR="00FD41B2" w:rsidRPr="00324A43">
        <w:rPr>
          <w:rFonts w:eastAsia="Calibri"/>
          <w:color w:val="000000" w:themeColor="text1"/>
          <w:sz w:val="32"/>
          <w:szCs w:val="32"/>
        </w:rPr>
        <w:t>7</w:t>
      </w:r>
      <w:r w:rsidRPr="00324A43">
        <w:rPr>
          <w:rFonts w:eastAsia="Calibri"/>
          <w:color w:val="000000" w:themeColor="text1"/>
          <w:sz w:val="32"/>
          <w:szCs w:val="32"/>
        </w:rPr>
        <w:t xml:space="preserve">%, КФХ – </w:t>
      </w:r>
      <w:r w:rsidR="00541DF3" w:rsidRPr="00324A43">
        <w:rPr>
          <w:rFonts w:eastAsia="Calibri"/>
          <w:color w:val="000000" w:themeColor="text1"/>
          <w:sz w:val="32"/>
          <w:szCs w:val="32"/>
        </w:rPr>
        <w:t>3</w:t>
      </w:r>
      <w:r w:rsidR="00FD41B2" w:rsidRPr="00324A43">
        <w:rPr>
          <w:rFonts w:eastAsia="Calibri"/>
          <w:color w:val="000000" w:themeColor="text1"/>
          <w:sz w:val="32"/>
          <w:szCs w:val="32"/>
        </w:rPr>
        <w:t>446</w:t>
      </w:r>
      <w:r w:rsidRPr="00324A43">
        <w:rPr>
          <w:rFonts w:eastAsia="Calibri"/>
          <w:color w:val="000000" w:themeColor="text1"/>
          <w:sz w:val="32"/>
          <w:szCs w:val="32"/>
        </w:rPr>
        <w:t xml:space="preserve"> голов или же 2</w:t>
      </w:r>
      <w:r w:rsidR="00FD41B2" w:rsidRPr="00324A43">
        <w:rPr>
          <w:rFonts w:eastAsia="Calibri"/>
          <w:color w:val="000000" w:themeColor="text1"/>
          <w:sz w:val="32"/>
          <w:szCs w:val="32"/>
        </w:rPr>
        <w:t>8</w:t>
      </w:r>
      <w:r w:rsidRPr="00324A43">
        <w:rPr>
          <w:rFonts w:eastAsia="Calibri"/>
          <w:color w:val="000000" w:themeColor="text1"/>
          <w:sz w:val="32"/>
          <w:szCs w:val="32"/>
        </w:rPr>
        <w:t>,</w:t>
      </w:r>
      <w:r w:rsidR="00FD41B2" w:rsidRPr="00324A43">
        <w:rPr>
          <w:rFonts w:eastAsia="Calibri"/>
          <w:color w:val="000000" w:themeColor="text1"/>
          <w:sz w:val="32"/>
          <w:szCs w:val="32"/>
        </w:rPr>
        <w:t>8</w:t>
      </w:r>
      <w:r w:rsidRPr="00324A43">
        <w:rPr>
          <w:rFonts w:eastAsia="Calibri"/>
          <w:color w:val="000000" w:themeColor="text1"/>
          <w:sz w:val="32"/>
          <w:szCs w:val="32"/>
        </w:rPr>
        <w:t xml:space="preserve">%,  ЛПХ – </w:t>
      </w:r>
      <w:r w:rsidR="003223D6" w:rsidRPr="00324A43">
        <w:rPr>
          <w:rFonts w:eastAsia="Calibri"/>
          <w:color w:val="000000" w:themeColor="text1"/>
          <w:sz w:val="32"/>
          <w:szCs w:val="32"/>
        </w:rPr>
        <w:t>78</w:t>
      </w:r>
      <w:r w:rsidR="00FD41B2" w:rsidRPr="00324A43">
        <w:rPr>
          <w:rFonts w:eastAsia="Calibri"/>
          <w:color w:val="000000" w:themeColor="text1"/>
          <w:sz w:val="32"/>
          <w:szCs w:val="32"/>
        </w:rPr>
        <w:t>21</w:t>
      </w:r>
      <w:r w:rsidRPr="00324A43">
        <w:rPr>
          <w:rFonts w:eastAsia="Calibri"/>
          <w:color w:val="000000" w:themeColor="text1"/>
          <w:sz w:val="32"/>
          <w:szCs w:val="32"/>
        </w:rPr>
        <w:t xml:space="preserve"> голов или же </w:t>
      </w:r>
      <w:r w:rsidR="003223D6" w:rsidRPr="00324A43">
        <w:rPr>
          <w:rFonts w:eastAsia="Calibri"/>
          <w:color w:val="000000" w:themeColor="text1"/>
          <w:sz w:val="32"/>
          <w:szCs w:val="32"/>
        </w:rPr>
        <w:t>6</w:t>
      </w:r>
      <w:r w:rsidR="00324A43" w:rsidRPr="00324A43">
        <w:rPr>
          <w:rFonts w:eastAsia="Calibri"/>
          <w:color w:val="000000" w:themeColor="text1"/>
          <w:sz w:val="32"/>
          <w:szCs w:val="32"/>
        </w:rPr>
        <w:t>5</w:t>
      </w:r>
      <w:r w:rsidRPr="00324A43">
        <w:rPr>
          <w:rFonts w:eastAsia="Calibri"/>
          <w:color w:val="000000" w:themeColor="text1"/>
          <w:sz w:val="32"/>
          <w:szCs w:val="32"/>
        </w:rPr>
        <w:t>,</w:t>
      </w:r>
      <w:r w:rsidR="00324A43" w:rsidRPr="00324A43">
        <w:rPr>
          <w:rFonts w:eastAsia="Calibri"/>
          <w:color w:val="000000" w:themeColor="text1"/>
          <w:sz w:val="32"/>
          <w:szCs w:val="32"/>
        </w:rPr>
        <w:t>5</w:t>
      </w:r>
      <w:r w:rsidRPr="00324A43">
        <w:rPr>
          <w:rFonts w:eastAsia="Calibri"/>
          <w:color w:val="000000" w:themeColor="text1"/>
          <w:sz w:val="32"/>
          <w:szCs w:val="32"/>
        </w:rPr>
        <w:t xml:space="preserve">%, </w:t>
      </w:r>
      <w:r w:rsidRPr="008B332C">
        <w:rPr>
          <w:rFonts w:eastAsia="Calibri"/>
          <w:color w:val="000000" w:themeColor="text1"/>
          <w:sz w:val="32"/>
          <w:szCs w:val="32"/>
        </w:rPr>
        <w:t>овцы и козы всего – 1</w:t>
      </w:r>
      <w:r w:rsidR="008641AD" w:rsidRPr="008B332C">
        <w:rPr>
          <w:rFonts w:eastAsia="Calibri"/>
          <w:color w:val="000000" w:themeColor="text1"/>
          <w:sz w:val="32"/>
          <w:szCs w:val="32"/>
        </w:rPr>
        <w:t>4</w:t>
      </w:r>
      <w:r w:rsidR="00324A43" w:rsidRPr="008B332C">
        <w:rPr>
          <w:rFonts w:eastAsia="Calibri"/>
          <w:color w:val="000000" w:themeColor="text1"/>
          <w:sz w:val="32"/>
          <w:szCs w:val="32"/>
        </w:rPr>
        <w:t>9103</w:t>
      </w:r>
      <w:r w:rsidRPr="008B332C">
        <w:rPr>
          <w:rFonts w:eastAsia="Calibri"/>
          <w:color w:val="000000" w:themeColor="text1"/>
          <w:sz w:val="32"/>
          <w:szCs w:val="32"/>
        </w:rPr>
        <w:t xml:space="preserve"> голов, из них в сельхозпредприятиях – </w:t>
      </w:r>
      <w:r w:rsidR="00324A43" w:rsidRPr="008B332C">
        <w:rPr>
          <w:rFonts w:eastAsia="Calibri"/>
          <w:color w:val="000000" w:themeColor="text1"/>
          <w:sz w:val="32"/>
          <w:szCs w:val="32"/>
        </w:rPr>
        <w:t>1</w:t>
      </w:r>
      <w:r w:rsidR="00612DA3" w:rsidRPr="008B332C">
        <w:rPr>
          <w:rFonts w:eastAsia="Calibri"/>
          <w:color w:val="000000" w:themeColor="text1"/>
          <w:sz w:val="32"/>
          <w:szCs w:val="32"/>
        </w:rPr>
        <w:t>9</w:t>
      </w:r>
      <w:r w:rsidR="00324A43" w:rsidRPr="008B332C">
        <w:rPr>
          <w:rFonts w:eastAsia="Calibri"/>
          <w:color w:val="000000" w:themeColor="text1"/>
          <w:sz w:val="32"/>
          <w:szCs w:val="32"/>
        </w:rPr>
        <w:t>166</w:t>
      </w:r>
      <w:r w:rsidRPr="008B332C">
        <w:rPr>
          <w:rFonts w:eastAsia="Calibri"/>
          <w:color w:val="000000" w:themeColor="text1"/>
          <w:sz w:val="32"/>
          <w:szCs w:val="32"/>
        </w:rPr>
        <w:t xml:space="preserve"> голов или же 1</w:t>
      </w:r>
      <w:r w:rsidR="00324A43" w:rsidRPr="008B332C">
        <w:rPr>
          <w:rFonts w:eastAsia="Calibri"/>
          <w:color w:val="000000" w:themeColor="text1"/>
          <w:sz w:val="32"/>
          <w:szCs w:val="32"/>
        </w:rPr>
        <w:t>2</w:t>
      </w:r>
      <w:r w:rsidRPr="008B332C">
        <w:rPr>
          <w:rFonts w:eastAsia="Calibri"/>
          <w:color w:val="000000" w:themeColor="text1"/>
          <w:sz w:val="32"/>
          <w:szCs w:val="32"/>
        </w:rPr>
        <w:t>,</w:t>
      </w:r>
      <w:r w:rsidR="00324A43" w:rsidRPr="008B332C">
        <w:rPr>
          <w:rFonts w:eastAsia="Calibri"/>
          <w:color w:val="000000" w:themeColor="text1"/>
          <w:sz w:val="32"/>
          <w:szCs w:val="32"/>
        </w:rPr>
        <w:t>9</w:t>
      </w:r>
      <w:r w:rsidRPr="008B332C">
        <w:rPr>
          <w:rFonts w:eastAsia="Calibri"/>
          <w:color w:val="000000" w:themeColor="text1"/>
          <w:sz w:val="32"/>
          <w:szCs w:val="32"/>
        </w:rPr>
        <w:t xml:space="preserve">%,  КФХ – </w:t>
      </w:r>
      <w:r w:rsidR="00541DF3" w:rsidRPr="008B332C">
        <w:rPr>
          <w:rFonts w:eastAsia="Calibri"/>
          <w:color w:val="000000" w:themeColor="text1"/>
          <w:sz w:val="32"/>
          <w:szCs w:val="32"/>
        </w:rPr>
        <w:t>1</w:t>
      </w:r>
      <w:r w:rsidR="00324A43" w:rsidRPr="008B332C">
        <w:rPr>
          <w:rFonts w:eastAsia="Calibri"/>
          <w:color w:val="000000" w:themeColor="text1"/>
          <w:sz w:val="32"/>
          <w:szCs w:val="32"/>
        </w:rPr>
        <w:t>17762</w:t>
      </w:r>
      <w:r w:rsidRPr="008B332C">
        <w:rPr>
          <w:rFonts w:eastAsia="Calibri"/>
          <w:color w:val="000000" w:themeColor="text1"/>
          <w:sz w:val="32"/>
          <w:szCs w:val="32"/>
        </w:rPr>
        <w:t xml:space="preserve"> голов </w:t>
      </w:r>
      <w:r w:rsidR="008641AD" w:rsidRPr="008B332C">
        <w:rPr>
          <w:rFonts w:eastAsia="Calibri"/>
          <w:color w:val="000000" w:themeColor="text1"/>
          <w:sz w:val="32"/>
          <w:szCs w:val="32"/>
        </w:rPr>
        <w:t>7</w:t>
      </w:r>
      <w:r w:rsidR="00324A43" w:rsidRPr="008B332C">
        <w:rPr>
          <w:rFonts w:eastAsia="Calibri"/>
          <w:color w:val="000000" w:themeColor="text1"/>
          <w:sz w:val="32"/>
          <w:szCs w:val="32"/>
        </w:rPr>
        <w:t>9</w:t>
      </w:r>
      <w:r w:rsidRPr="008B332C">
        <w:rPr>
          <w:rFonts w:eastAsia="Calibri"/>
          <w:color w:val="000000" w:themeColor="text1"/>
          <w:sz w:val="32"/>
          <w:szCs w:val="32"/>
        </w:rPr>
        <w:t>,</w:t>
      </w:r>
      <w:r w:rsidR="00324A43" w:rsidRPr="008B332C">
        <w:rPr>
          <w:rFonts w:eastAsia="Calibri"/>
          <w:color w:val="000000" w:themeColor="text1"/>
          <w:sz w:val="32"/>
          <w:szCs w:val="32"/>
        </w:rPr>
        <w:t>0</w:t>
      </w:r>
      <w:r w:rsidRPr="008B332C">
        <w:rPr>
          <w:rFonts w:eastAsia="Calibri"/>
          <w:color w:val="000000" w:themeColor="text1"/>
          <w:sz w:val="32"/>
          <w:szCs w:val="32"/>
        </w:rPr>
        <w:t xml:space="preserve">%, ЛПХ – </w:t>
      </w:r>
      <w:r w:rsidR="00612DA3" w:rsidRPr="008B332C">
        <w:rPr>
          <w:rFonts w:eastAsia="Calibri"/>
          <w:color w:val="000000" w:themeColor="text1"/>
          <w:sz w:val="32"/>
          <w:szCs w:val="32"/>
        </w:rPr>
        <w:t>1</w:t>
      </w:r>
      <w:r w:rsidR="008B332C" w:rsidRPr="008B332C">
        <w:rPr>
          <w:rFonts w:eastAsia="Calibri"/>
          <w:color w:val="000000" w:themeColor="text1"/>
          <w:sz w:val="32"/>
          <w:szCs w:val="32"/>
        </w:rPr>
        <w:t>2175</w:t>
      </w:r>
      <w:r w:rsidRPr="008B332C">
        <w:rPr>
          <w:rFonts w:eastAsia="Calibri"/>
          <w:color w:val="000000" w:themeColor="text1"/>
          <w:sz w:val="32"/>
          <w:szCs w:val="32"/>
        </w:rPr>
        <w:t xml:space="preserve"> голов или же </w:t>
      </w:r>
      <w:r w:rsidR="008B332C" w:rsidRPr="008B332C">
        <w:rPr>
          <w:rFonts w:eastAsia="Calibri"/>
          <w:color w:val="000000" w:themeColor="text1"/>
          <w:sz w:val="32"/>
          <w:szCs w:val="32"/>
        </w:rPr>
        <w:t>8</w:t>
      </w:r>
      <w:r w:rsidRPr="008B332C">
        <w:rPr>
          <w:rFonts w:eastAsia="Calibri"/>
          <w:color w:val="000000" w:themeColor="text1"/>
          <w:sz w:val="32"/>
          <w:szCs w:val="32"/>
        </w:rPr>
        <w:t>,</w:t>
      </w:r>
      <w:r w:rsidR="008B332C" w:rsidRPr="008B332C">
        <w:rPr>
          <w:rFonts w:eastAsia="Calibri"/>
          <w:color w:val="000000" w:themeColor="text1"/>
          <w:sz w:val="32"/>
          <w:szCs w:val="32"/>
        </w:rPr>
        <w:t>1</w:t>
      </w:r>
      <w:r w:rsidRPr="008B332C">
        <w:rPr>
          <w:rFonts w:eastAsia="Calibri"/>
          <w:color w:val="000000" w:themeColor="text1"/>
          <w:sz w:val="32"/>
          <w:szCs w:val="32"/>
        </w:rPr>
        <w:t xml:space="preserve">%. </w:t>
      </w:r>
      <w:r w:rsidRPr="001C7790">
        <w:rPr>
          <w:rFonts w:eastAsia="Calibri"/>
          <w:color w:val="FF0000"/>
          <w:sz w:val="32"/>
          <w:szCs w:val="32"/>
        </w:rPr>
        <w:t xml:space="preserve"> </w:t>
      </w:r>
      <w:r w:rsidRPr="008B51A8">
        <w:rPr>
          <w:rFonts w:eastAsia="Calibri"/>
          <w:color w:val="000000" w:themeColor="text1"/>
          <w:sz w:val="32"/>
          <w:szCs w:val="32"/>
        </w:rPr>
        <w:t xml:space="preserve">Для улучшения положения сельского хозяйства района делается многое: для улучшения племенных и продуктивных качеств скота предусмотрено </w:t>
      </w:r>
      <w:r w:rsidR="00A77EFD" w:rsidRPr="008B51A8">
        <w:rPr>
          <w:rFonts w:eastAsia="Calibri"/>
          <w:color w:val="000000" w:themeColor="text1"/>
          <w:sz w:val="32"/>
          <w:szCs w:val="32"/>
        </w:rPr>
        <w:t xml:space="preserve">приобретение по грантам племенного скота, также </w:t>
      </w:r>
      <w:r w:rsidRPr="008B51A8">
        <w:rPr>
          <w:rFonts w:eastAsia="Calibri"/>
          <w:color w:val="000000" w:themeColor="text1"/>
          <w:sz w:val="32"/>
          <w:szCs w:val="32"/>
        </w:rPr>
        <w:t xml:space="preserve">в перспективе </w:t>
      </w:r>
      <w:r w:rsidR="00A77EFD" w:rsidRPr="008B51A8">
        <w:rPr>
          <w:rFonts w:eastAsia="Calibri"/>
          <w:color w:val="000000" w:themeColor="text1"/>
          <w:sz w:val="32"/>
          <w:szCs w:val="32"/>
        </w:rPr>
        <w:t xml:space="preserve">предусмотрено </w:t>
      </w:r>
      <w:r w:rsidRPr="008B51A8">
        <w:rPr>
          <w:rFonts w:eastAsia="Calibri"/>
          <w:color w:val="000000" w:themeColor="text1"/>
          <w:sz w:val="32"/>
          <w:szCs w:val="32"/>
        </w:rPr>
        <w:t xml:space="preserve">строительство племенного хозяйства и приобретение племенных овец. Рост продукции сельского хозяйства в большей степени будет обеспечена за счет роста объемов производства в животноводстве путем модернизации животноводческих ферм, а также за счет наращивания генетического потенциала сельхоз животных. </w:t>
      </w:r>
    </w:p>
    <w:p w:rsidR="00804868" w:rsidRPr="00CD58FD" w:rsidRDefault="00804868" w:rsidP="00804868">
      <w:pPr>
        <w:spacing w:line="259" w:lineRule="auto"/>
        <w:rPr>
          <w:rFonts w:eastAsia="Calibri"/>
          <w:sz w:val="32"/>
          <w:szCs w:val="32"/>
        </w:rPr>
      </w:pPr>
      <w:r w:rsidRPr="00804868">
        <w:rPr>
          <w:rFonts w:eastAsia="Calibri"/>
          <w:sz w:val="32"/>
          <w:szCs w:val="32"/>
        </w:rPr>
        <w:t xml:space="preserve">В текущем году для поддержания сельскохозяйственных товаропроизводителей района выделены денежные средства всего в сумме 35803,2 тыс. рублей. Из них получили по статье субсидии на </w:t>
      </w:r>
      <w:r w:rsidRPr="00804868">
        <w:rPr>
          <w:rFonts w:eastAsia="Calibri"/>
          <w:sz w:val="32"/>
          <w:szCs w:val="32"/>
        </w:rPr>
        <w:lastRenderedPageBreak/>
        <w:t xml:space="preserve">поддержку </w:t>
      </w:r>
      <w:r w:rsidR="008B51A8">
        <w:rPr>
          <w:rFonts w:eastAsia="Calibri"/>
          <w:sz w:val="32"/>
          <w:szCs w:val="32"/>
        </w:rPr>
        <w:t xml:space="preserve">овцеводства 13973,8 тыс. рублей: в том числе КФХ 13970 тыс. </w:t>
      </w:r>
      <w:r w:rsidR="0074577C">
        <w:rPr>
          <w:rFonts w:eastAsia="Calibri"/>
          <w:sz w:val="32"/>
          <w:szCs w:val="32"/>
        </w:rPr>
        <w:t xml:space="preserve">рублей, </w:t>
      </w:r>
      <w:r w:rsidR="0074577C" w:rsidRPr="00804868">
        <w:rPr>
          <w:rFonts w:eastAsia="Calibri"/>
          <w:sz w:val="32"/>
          <w:szCs w:val="32"/>
        </w:rPr>
        <w:t>СПК</w:t>
      </w:r>
      <w:r w:rsidR="00AA548E">
        <w:rPr>
          <w:rFonts w:eastAsia="Calibri"/>
          <w:sz w:val="32"/>
          <w:szCs w:val="32"/>
        </w:rPr>
        <w:t xml:space="preserve"> 203,8 тыс. рублей, по статье </w:t>
      </w:r>
      <w:r w:rsidRPr="00804868">
        <w:rPr>
          <w:rFonts w:eastAsia="Calibri"/>
          <w:sz w:val="32"/>
          <w:szCs w:val="32"/>
        </w:rPr>
        <w:t xml:space="preserve">на развитие семейных </w:t>
      </w:r>
      <w:r w:rsidR="00AA548E" w:rsidRPr="0074577C">
        <w:rPr>
          <w:rFonts w:eastAsia="Calibri"/>
          <w:sz w:val="32"/>
          <w:szCs w:val="32"/>
        </w:rPr>
        <w:t>жи</w:t>
      </w:r>
      <w:r w:rsidR="0074577C" w:rsidRPr="0074577C">
        <w:rPr>
          <w:rFonts w:eastAsia="Calibri"/>
          <w:sz w:val="32"/>
          <w:szCs w:val="32"/>
        </w:rPr>
        <w:t xml:space="preserve">вотноводческих </w:t>
      </w:r>
      <w:r w:rsidRPr="00804868">
        <w:rPr>
          <w:rFonts w:eastAsia="Calibri"/>
          <w:sz w:val="32"/>
          <w:szCs w:val="32"/>
        </w:rPr>
        <w:t>ферм получил одно КФХ Максудов Магомед Курбанович из сел Кукни в размере 18500 тыс. рублей, по программе Агростартап получил одно КФХ Тумалаев Султан Ситикович из сел Шо</w:t>
      </w:r>
      <w:r w:rsidR="0074577C" w:rsidRPr="0074577C">
        <w:rPr>
          <w:rFonts w:eastAsia="Calibri"/>
          <w:sz w:val="32"/>
          <w:szCs w:val="32"/>
        </w:rPr>
        <w:t xml:space="preserve">вкра в сумме 2571,5 тыс. рублей, </w:t>
      </w:r>
      <w:r w:rsidR="0074577C" w:rsidRPr="00CD58FD">
        <w:rPr>
          <w:rFonts w:eastAsia="Calibri"/>
          <w:sz w:val="32"/>
          <w:szCs w:val="32"/>
        </w:rPr>
        <w:t>субсидии на 1 кг реализованного молока получил один КФХ</w:t>
      </w:r>
      <w:r w:rsidR="00CD58FD" w:rsidRPr="00CD58FD">
        <w:rPr>
          <w:rFonts w:eastAsia="Calibri"/>
          <w:sz w:val="32"/>
          <w:szCs w:val="32"/>
        </w:rPr>
        <w:t xml:space="preserve"> Ибрагимов Симардин</w:t>
      </w:r>
      <w:r w:rsidR="0074577C" w:rsidRPr="00CD58FD">
        <w:rPr>
          <w:rFonts w:eastAsia="Calibri"/>
          <w:sz w:val="32"/>
          <w:szCs w:val="32"/>
        </w:rPr>
        <w:t xml:space="preserve"> </w:t>
      </w:r>
      <w:r w:rsidR="00CD58FD" w:rsidRPr="00CD58FD">
        <w:rPr>
          <w:rFonts w:eastAsia="Calibri"/>
          <w:sz w:val="32"/>
          <w:szCs w:val="32"/>
        </w:rPr>
        <w:t xml:space="preserve">из сел Чукна </w:t>
      </w:r>
      <w:r w:rsidR="0074577C" w:rsidRPr="00CD58FD">
        <w:rPr>
          <w:rFonts w:eastAsia="Calibri"/>
          <w:sz w:val="32"/>
          <w:szCs w:val="32"/>
        </w:rPr>
        <w:t>в сумме 385,9 тыс. рублей, субсидии на производство и реализации шерсти в сумме 372 тыс. рублей</w:t>
      </w:r>
      <w:r w:rsidR="00CD58FD" w:rsidRPr="00CD58FD">
        <w:rPr>
          <w:rFonts w:eastAsia="Calibri"/>
          <w:sz w:val="32"/>
          <w:szCs w:val="32"/>
        </w:rPr>
        <w:t xml:space="preserve"> тоже получил один КФХ Дибиров М.М</w:t>
      </w:r>
      <w:r w:rsidR="0074577C" w:rsidRPr="00CD58FD">
        <w:rPr>
          <w:rFonts w:eastAsia="Calibri"/>
          <w:sz w:val="32"/>
          <w:szCs w:val="32"/>
        </w:rPr>
        <w:t>.</w:t>
      </w:r>
    </w:p>
    <w:p w:rsidR="00BA7CDC" w:rsidRPr="0074577C" w:rsidRDefault="00BA7CDC" w:rsidP="00F3654A">
      <w:pPr>
        <w:rPr>
          <w:rFonts w:eastAsia="Calibri"/>
          <w:szCs w:val="28"/>
        </w:rPr>
      </w:pPr>
      <w:r w:rsidRPr="0074577C">
        <w:rPr>
          <w:rFonts w:eastAsia="Calibri"/>
          <w:sz w:val="32"/>
          <w:szCs w:val="32"/>
        </w:rPr>
        <w:t>У нас на отгонных землях мелиоративная сеть была в неудовлетворительном состоянии. В 20</w:t>
      </w:r>
      <w:r w:rsidR="0074577C" w:rsidRPr="0074577C">
        <w:rPr>
          <w:rFonts w:eastAsia="Calibri"/>
          <w:sz w:val="32"/>
          <w:szCs w:val="32"/>
        </w:rPr>
        <w:t>20</w:t>
      </w:r>
      <w:r w:rsidRPr="0074577C">
        <w:rPr>
          <w:rFonts w:eastAsia="Calibri"/>
          <w:sz w:val="32"/>
          <w:szCs w:val="32"/>
        </w:rPr>
        <w:t xml:space="preserve"> году благодаря стараниям руководства района и руководителей сельскохозяйственных организации за счет собственных средств мы смогли </w:t>
      </w:r>
      <w:r w:rsidR="0074577C" w:rsidRPr="0074577C">
        <w:rPr>
          <w:rFonts w:eastAsia="Calibri"/>
          <w:sz w:val="32"/>
          <w:szCs w:val="32"/>
        </w:rPr>
        <w:t xml:space="preserve">произвести </w:t>
      </w:r>
      <w:r w:rsidR="00E05D65" w:rsidRPr="0074577C">
        <w:rPr>
          <w:rFonts w:eastAsia="Calibri"/>
          <w:sz w:val="32"/>
          <w:szCs w:val="32"/>
        </w:rPr>
        <w:t>реконструкци</w:t>
      </w:r>
      <w:r w:rsidR="0074577C" w:rsidRPr="0074577C">
        <w:rPr>
          <w:rFonts w:eastAsia="Calibri"/>
          <w:sz w:val="32"/>
          <w:szCs w:val="32"/>
        </w:rPr>
        <w:t>ю</w:t>
      </w:r>
      <w:r w:rsidR="00E05D65" w:rsidRPr="0074577C">
        <w:rPr>
          <w:rFonts w:eastAsia="Calibri"/>
          <w:sz w:val="32"/>
          <w:szCs w:val="32"/>
        </w:rPr>
        <w:t xml:space="preserve"> в СПК «</w:t>
      </w:r>
      <w:r w:rsidR="0074577C" w:rsidRPr="0074577C">
        <w:rPr>
          <w:rFonts w:eastAsia="Calibri"/>
          <w:sz w:val="32"/>
          <w:szCs w:val="32"/>
        </w:rPr>
        <w:t>Чукна</w:t>
      </w:r>
      <w:r w:rsidR="00E05D65" w:rsidRPr="0074577C">
        <w:rPr>
          <w:rFonts w:eastAsia="Calibri"/>
          <w:sz w:val="32"/>
          <w:szCs w:val="32"/>
        </w:rPr>
        <w:t>»</w:t>
      </w:r>
      <w:r w:rsidRPr="0074577C">
        <w:rPr>
          <w:rFonts w:eastAsia="Calibri"/>
          <w:sz w:val="32"/>
          <w:szCs w:val="32"/>
        </w:rPr>
        <w:t xml:space="preserve"> </w:t>
      </w:r>
      <w:r w:rsidR="0074577C" w:rsidRPr="0074577C">
        <w:rPr>
          <w:rFonts w:eastAsia="Calibri"/>
          <w:sz w:val="32"/>
          <w:szCs w:val="32"/>
        </w:rPr>
        <w:t xml:space="preserve">на площади 100 </w:t>
      </w:r>
      <w:proofErr w:type="gramStart"/>
      <w:r w:rsidR="0074577C" w:rsidRPr="0074577C">
        <w:rPr>
          <w:rFonts w:eastAsia="Calibri"/>
          <w:sz w:val="32"/>
          <w:szCs w:val="32"/>
        </w:rPr>
        <w:t xml:space="preserve">га </w:t>
      </w:r>
      <w:r w:rsidRPr="0074577C">
        <w:rPr>
          <w:rFonts w:eastAsia="Calibri"/>
          <w:sz w:val="32"/>
          <w:szCs w:val="32"/>
        </w:rPr>
        <w:t xml:space="preserve"> </w:t>
      </w:r>
      <w:r w:rsidR="00E05D65" w:rsidRPr="0074577C">
        <w:rPr>
          <w:rFonts w:eastAsia="Calibri"/>
          <w:sz w:val="32"/>
          <w:szCs w:val="32"/>
        </w:rPr>
        <w:t>по</w:t>
      </w:r>
      <w:proofErr w:type="gramEnd"/>
      <w:r w:rsidR="00E05D65" w:rsidRPr="0074577C">
        <w:rPr>
          <w:rFonts w:eastAsia="Calibri"/>
          <w:sz w:val="32"/>
          <w:szCs w:val="32"/>
        </w:rPr>
        <w:t xml:space="preserve"> </w:t>
      </w:r>
      <w:r w:rsidR="0074577C" w:rsidRPr="0074577C">
        <w:rPr>
          <w:rFonts w:eastAsia="Calibri"/>
          <w:sz w:val="32"/>
          <w:szCs w:val="32"/>
        </w:rPr>
        <w:t xml:space="preserve">Присулакскому </w:t>
      </w:r>
      <w:r w:rsidR="00E05D65" w:rsidRPr="0074577C">
        <w:rPr>
          <w:rFonts w:eastAsia="Calibri"/>
          <w:sz w:val="32"/>
          <w:szCs w:val="32"/>
        </w:rPr>
        <w:t xml:space="preserve"> межхозяйственному каналу  </w:t>
      </w:r>
      <w:r w:rsidR="0074577C" w:rsidRPr="0074577C">
        <w:rPr>
          <w:rFonts w:eastAsia="Calibri"/>
          <w:sz w:val="32"/>
          <w:szCs w:val="32"/>
        </w:rPr>
        <w:t>Талминского</w:t>
      </w:r>
      <w:r w:rsidR="00E05D65" w:rsidRPr="0074577C">
        <w:rPr>
          <w:rFonts w:eastAsia="Calibri"/>
          <w:sz w:val="32"/>
          <w:szCs w:val="32"/>
        </w:rPr>
        <w:t xml:space="preserve"> УОРСа.</w:t>
      </w:r>
      <w:r w:rsidRPr="0074577C">
        <w:rPr>
          <w:rFonts w:eastAsia="Calibri"/>
          <w:szCs w:val="28"/>
        </w:rPr>
        <w:t xml:space="preserve"> </w:t>
      </w:r>
    </w:p>
    <w:p w:rsidR="00BA7CDC" w:rsidRPr="00CD58FD" w:rsidRDefault="00BA7CDC" w:rsidP="00E05D65">
      <w:pPr>
        <w:rPr>
          <w:rFonts w:eastAsia="Calibri"/>
          <w:sz w:val="32"/>
          <w:szCs w:val="32"/>
        </w:rPr>
      </w:pPr>
      <w:r w:rsidRPr="00CD58FD">
        <w:rPr>
          <w:rFonts w:eastAsia="Calibri"/>
          <w:sz w:val="32"/>
          <w:szCs w:val="32"/>
        </w:rPr>
        <w:t xml:space="preserve">Также за счет собственных средств проведены культехнические мероприятия </w:t>
      </w:r>
      <w:r w:rsidR="00E05D65" w:rsidRPr="00CD58FD">
        <w:rPr>
          <w:rFonts w:eastAsia="Calibri"/>
          <w:sz w:val="32"/>
          <w:szCs w:val="32"/>
        </w:rPr>
        <w:t xml:space="preserve">по ремонту внутрихозяйственных каналов по Хасанайскому УОРСу </w:t>
      </w:r>
      <w:r w:rsidRPr="00CD58FD">
        <w:rPr>
          <w:rFonts w:eastAsia="Calibri"/>
          <w:sz w:val="32"/>
          <w:szCs w:val="32"/>
        </w:rPr>
        <w:t>в СПК «</w:t>
      </w:r>
      <w:r w:rsidR="0074577C" w:rsidRPr="00CD58FD">
        <w:rPr>
          <w:rFonts w:eastAsia="Calibri"/>
          <w:sz w:val="32"/>
          <w:szCs w:val="32"/>
        </w:rPr>
        <w:t>Кара</w:t>
      </w:r>
      <w:r w:rsidRPr="00CD58FD">
        <w:rPr>
          <w:rFonts w:eastAsia="Calibri"/>
          <w:sz w:val="32"/>
          <w:szCs w:val="32"/>
        </w:rPr>
        <w:t>» -2</w:t>
      </w:r>
      <w:r w:rsidR="0074577C" w:rsidRPr="00CD58FD">
        <w:rPr>
          <w:rFonts w:eastAsia="Calibri"/>
          <w:sz w:val="32"/>
          <w:szCs w:val="32"/>
        </w:rPr>
        <w:t>5</w:t>
      </w:r>
      <w:r w:rsidRPr="00CD58FD">
        <w:rPr>
          <w:rFonts w:eastAsia="Calibri"/>
          <w:sz w:val="32"/>
          <w:szCs w:val="32"/>
        </w:rPr>
        <w:t xml:space="preserve"> га, СПК «</w:t>
      </w:r>
      <w:r w:rsidR="00CD58FD" w:rsidRPr="00CD58FD">
        <w:rPr>
          <w:rFonts w:eastAsia="Calibri"/>
          <w:sz w:val="32"/>
          <w:szCs w:val="32"/>
        </w:rPr>
        <w:t>Дагестан</w:t>
      </w:r>
      <w:r w:rsidRPr="00CD58FD">
        <w:rPr>
          <w:rFonts w:eastAsia="Calibri"/>
          <w:sz w:val="32"/>
          <w:szCs w:val="32"/>
        </w:rPr>
        <w:t>» -</w:t>
      </w:r>
      <w:r w:rsidR="00CD58FD" w:rsidRPr="00CD58FD">
        <w:rPr>
          <w:rFonts w:eastAsia="Calibri"/>
          <w:sz w:val="32"/>
          <w:szCs w:val="32"/>
        </w:rPr>
        <w:t>0</w:t>
      </w:r>
      <w:r w:rsidRPr="00CD58FD">
        <w:rPr>
          <w:rFonts w:eastAsia="Calibri"/>
          <w:sz w:val="32"/>
          <w:szCs w:val="32"/>
        </w:rPr>
        <w:t>5 га</w:t>
      </w:r>
      <w:r w:rsidR="00CD58FD" w:rsidRPr="00CD58FD">
        <w:rPr>
          <w:rFonts w:eastAsia="Calibri"/>
          <w:sz w:val="32"/>
          <w:szCs w:val="32"/>
        </w:rPr>
        <w:t>.</w:t>
      </w:r>
      <w:r w:rsidRPr="00CD58FD">
        <w:rPr>
          <w:rFonts w:eastAsia="Calibri"/>
          <w:sz w:val="32"/>
          <w:szCs w:val="32"/>
        </w:rPr>
        <w:t xml:space="preserve"> </w:t>
      </w:r>
    </w:p>
    <w:p w:rsidR="00B837FF" w:rsidRPr="00CD58FD" w:rsidRDefault="00B837FF" w:rsidP="00F3654A">
      <w:pPr>
        <w:rPr>
          <w:rFonts w:eastAsia="Calibri"/>
          <w:sz w:val="32"/>
          <w:szCs w:val="32"/>
        </w:rPr>
      </w:pPr>
      <w:r w:rsidRPr="00CD58FD">
        <w:rPr>
          <w:rFonts w:eastAsia="Calibri"/>
          <w:sz w:val="32"/>
          <w:szCs w:val="32"/>
        </w:rPr>
        <w:t>Для дальнейшего развития мелиоративной сети имеется разработанная и утвержденная районная целевая программа «Развитие мелиорации сельскохозяйственных земель в Лакском районе на период до 202</w:t>
      </w:r>
      <w:r w:rsidR="00CD58FD" w:rsidRPr="00CD58FD">
        <w:rPr>
          <w:rFonts w:eastAsia="Calibri"/>
          <w:sz w:val="32"/>
          <w:szCs w:val="32"/>
        </w:rPr>
        <w:t>5</w:t>
      </w:r>
      <w:r w:rsidRPr="00CD58FD">
        <w:rPr>
          <w:rFonts w:eastAsia="Calibri"/>
          <w:sz w:val="32"/>
          <w:szCs w:val="32"/>
        </w:rPr>
        <w:t xml:space="preserve"> года». </w:t>
      </w:r>
    </w:p>
    <w:p w:rsidR="00575615" w:rsidRPr="00CD58FD" w:rsidRDefault="00B837FF" w:rsidP="00E05D65">
      <w:pPr>
        <w:rPr>
          <w:rFonts w:eastAsia="Calibri"/>
          <w:b/>
          <w:sz w:val="32"/>
          <w:szCs w:val="32"/>
        </w:rPr>
      </w:pPr>
      <w:r w:rsidRPr="00CD58FD">
        <w:rPr>
          <w:rFonts w:eastAsia="Calibri"/>
          <w:sz w:val="32"/>
          <w:szCs w:val="32"/>
        </w:rPr>
        <w:t xml:space="preserve">Мы всегда на совещаниях, собраниях хозяйств   поднимаем вопросы об эффективном использовании пашни, </w:t>
      </w:r>
      <w:r w:rsidR="00E05D65" w:rsidRPr="00CD58FD">
        <w:rPr>
          <w:rFonts w:eastAsia="Calibri"/>
          <w:sz w:val="32"/>
          <w:szCs w:val="32"/>
        </w:rPr>
        <w:t>который смогли урегулировать.</w:t>
      </w:r>
    </w:p>
    <w:p w:rsidR="00B65AA4" w:rsidRPr="001C7790" w:rsidRDefault="00B65AA4" w:rsidP="002C5C86">
      <w:pPr>
        <w:ind w:firstLine="680"/>
        <w:jc w:val="center"/>
        <w:rPr>
          <w:rFonts w:eastAsia="Calibri"/>
          <w:b/>
          <w:color w:val="FF0000"/>
          <w:sz w:val="32"/>
          <w:szCs w:val="32"/>
        </w:rPr>
      </w:pPr>
    </w:p>
    <w:p w:rsidR="002C5C86" w:rsidRPr="00CD58FD" w:rsidRDefault="002C5C86" w:rsidP="002C5C86">
      <w:pPr>
        <w:ind w:firstLine="680"/>
        <w:jc w:val="center"/>
        <w:rPr>
          <w:rFonts w:eastAsia="Calibri"/>
          <w:b/>
          <w:sz w:val="32"/>
          <w:szCs w:val="32"/>
        </w:rPr>
      </w:pPr>
      <w:r w:rsidRPr="00CD58FD">
        <w:rPr>
          <w:rFonts w:eastAsia="Calibri"/>
          <w:b/>
          <w:sz w:val="32"/>
          <w:szCs w:val="32"/>
        </w:rPr>
        <w:t>Пашня</w:t>
      </w:r>
    </w:p>
    <w:p w:rsidR="00C52CB8" w:rsidRPr="001C7790" w:rsidRDefault="00C52CB8" w:rsidP="002C5C86">
      <w:pPr>
        <w:ind w:firstLine="680"/>
        <w:jc w:val="center"/>
        <w:rPr>
          <w:rFonts w:eastAsia="Calibri"/>
          <w:b/>
          <w:color w:val="FF0000"/>
          <w:sz w:val="32"/>
          <w:szCs w:val="32"/>
        </w:rPr>
      </w:pPr>
    </w:p>
    <w:p w:rsidR="00B837FF" w:rsidRPr="00593DF3" w:rsidRDefault="00B837FF" w:rsidP="00291936">
      <w:pPr>
        <w:rPr>
          <w:rFonts w:eastAsia="Calibri"/>
          <w:sz w:val="32"/>
          <w:szCs w:val="32"/>
        </w:rPr>
      </w:pPr>
      <w:r w:rsidRPr="00593DF3">
        <w:rPr>
          <w:rFonts w:eastAsia="Calibri"/>
          <w:sz w:val="32"/>
          <w:szCs w:val="32"/>
        </w:rPr>
        <w:t>В 20</w:t>
      </w:r>
      <w:r w:rsidR="00CD58FD" w:rsidRPr="00593DF3">
        <w:rPr>
          <w:rFonts w:eastAsia="Calibri"/>
          <w:sz w:val="32"/>
          <w:szCs w:val="32"/>
        </w:rPr>
        <w:t>20</w:t>
      </w:r>
      <w:r w:rsidRPr="00593DF3">
        <w:rPr>
          <w:rFonts w:eastAsia="Calibri"/>
          <w:sz w:val="32"/>
          <w:szCs w:val="32"/>
        </w:rPr>
        <w:t xml:space="preserve"> году из всей </w:t>
      </w:r>
      <w:r w:rsidRPr="00593DF3">
        <w:rPr>
          <w:rFonts w:eastAsia="Calibri"/>
          <w:b/>
          <w:sz w:val="32"/>
          <w:szCs w:val="32"/>
        </w:rPr>
        <w:t>площади пашни</w:t>
      </w:r>
      <w:r w:rsidRPr="00593DF3">
        <w:rPr>
          <w:rFonts w:eastAsia="Calibri"/>
          <w:sz w:val="32"/>
          <w:szCs w:val="32"/>
        </w:rPr>
        <w:t xml:space="preserve">, которая составляет </w:t>
      </w:r>
      <w:r w:rsidR="0073011E" w:rsidRPr="00593DF3">
        <w:rPr>
          <w:rFonts w:eastAsia="Calibri"/>
          <w:sz w:val="32"/>
          <w:szCs w:val="32"/>
        </w:rPr>
        <w:t>4208</w:t>
      </w:r>
      <w:r w:rsidRPr="00593DF3">
        <w:rPr>
          <w:rFonts w:eastAsia="Calibri"/>
          <w:sz w:val="32"/>
          <w:szCs w:val="32"/>
        </w:rPr>
        <w:t xml:space="preserve"> га, была использована только </w:t>
      </w:r>
      <w:r w:rsidR="0073011E" w:rsidRPr="00593DF3">
        <w:rPr>
          <w:rFonts w:eastAsia="Calibri"/>
          <w:sz w:val="32"/>
          <w:szCs w:val="32"/>
        </w:rPr>
        <w:t>40</w:t>
      </w:r>
      <w:r w:rsidR="00A37428" w:rsidRPr="00593DF3">
        <w:rPr>
          <w:rFonts w:eastAsia="Calibri"/>
          <w:sz w:val="32"/>
          <w:szCs w:val="32"/>
        </w:rPr>
        <w:t>6</w:t>
      </w:r>
      <w:r w:rsidR="0073011E" w:rsidRPr="00593DF3">
        <w:rPr>
          <w:rFonts w:eastAsia="Calibri"/>
          <w:sz w:val="32"/>
          <w:szCs w:val="32"/>
        </w:rPr>
        <w:t>3</w:t>
      </w:r>
      <w:r w:rsidRPr="00593DF3">
        <w:rPr>
          <w:rFonts w:eastAsia="Calibri"/>
          <w:sz w:val="32"/>
          <w:szCs w:val="32"/>
        </w:rPr>
        <w:t xml:space="preserve"> га, что составляет </w:t>
      </w:r>
      <w:r w:rsidR="0073011E" w:rsidRPr="00593DF3">
        <w:rPr>
          <w:rFonts w:eastAsia="Calibri"/>
          <w:sz w:val="32"/>
          <w:szCs w:val="32"/>
        </w:rPr>
        <w:t>96</w:t>
      </w:r>
      <w:r w:rsidRPr="00593DF3">
        <w:rPr>
          <w:rFonts w:eastAsia="Calibri"/>
          <w:sz w:val="32"/>
          <w:szCs w:val="32"/>
        </w:rPr>
        <w:t>,</w:t>
      </w:r>
      <w:r w:rsidR="00A37428" w:rsidRPr="00593DF3">
        <w:rPr>
          <w:rFonts w:eastAsia="Calibri"/>
          <w:sz w:val="32"/>
          <w:szCs w:val="32"/>
        </w:rPr>
        <w:t>6</w:t>
      </w:r>
      <w:r w:rsidRPr="00593DF3">
        <w:rPr>
          <w:rFonts w:eastAsia="Calibri"/>
          <w:sz w:val="32"/>
          <w:szCs w:val="32"/>
        </w:rPr>
        <w:t xml:space="preserve">% от общей площади, это конечно по сравнению с предыдущими годами намного больше, но этим довольствоваться не стоит, нам необходимо полностью использовать имеющиеся площади пашни. Для этого нам сейчас можно сказать ничего не мешает в отгонных землях, поливная вода имеется, канавы очищены. Если захотеть получается в этом году например в таких хозяйствах как: </w:t>
      </w:r>
      <w:r w:rsidR="0073011E" w:rsidRPr="00593DF3">
        <w:rPr>
          <w:rFonts w:eastAsia="Calibri"/>
          <w:sz w:val="32"/>
          <w:szCs w:val="32"/>
        </w:rPr>
        <w:t>СПК</w:t>
      </w:r>
      <w:r w:rsidRPr="00593DF3">
        <w:rPr>
          <w:rFonts w:eastAsia="Calibri"/>
          <w:sz w:val="32"/>
          <w:szCs w:val="32"/>
        </w:rPr>
        <w:t xml:space="preserve"> «</w:t>
      </w:r>
      <w:r w:rsidR="0073011E" w:rsidRPr="00593DF3">
        <w:rPr>
          <w:rFonts w:eastAsia="Calibri"/>
          <w:sz w:val="32"/>
          <w:szCs w:val="32"/>
        </w:rPr>
        <w:t>Куба</w:t>
      </w:r>
      <w:r w:rsidRPr="00593DF3">
        <w:rPr>
          <w:rFonts w:eastAsia="Calibri"/>
          <w:sz w:val="32"/>
          <w:szCs w:val="32"/>
        </w:rPr>
        <w:t xml:space="preserve">» сел Куба, СПК «Чукна» сел Чукна, СПК «Бурши» сел Бурши, СПК «Красное Знамя» сел Унчукатль, </w:t>
      </w:r>
      <w:r w:rsidR="0073011E" w:rsidRPr="00593DF3">
        <w:rPr>
          <w:rFonts w:eastAsia="Calibri"/>
          <w:sz w:val="32"/>
          <w:szCs w:val="32"/>
        </w:rPr>
        <w:t xml:space="preserve">СПК «Кара» сел Кара, </w:t>
      </w:r>
      <w:r w:rsidRPr="00593DF3">
        <w:rPr>
          <w:rFonts w:eastAsia="Calibri"/>
          <w:sz w:val="32"/>
          <w:szCs w:val="32"/>
        </w:rPr>
        <w:t>которые смогли посеять рис на площади 4</w:t>
      </w:r>
      <w:r w:rsidR="0073011E" w:rsidRPr="00593DF3">
        <w:rPr>
          <w:rFonts w:eastAsia="Calibri"/>
          <w:sz w:val="32"/>
          <w:szCs w:val="32"/>
        </w:rPr>
        <w:t>85</w:t>
      </w:r>
      <w:r w:rsidRPr="00593DF3">
        <w:rPr>
          <w:rFonts w:eastAsia="Calibri"/>
          <w:sz w:val="32"/>
          <w:szCs w:val="32"/>
        </w:rPr>
        <w:t xml:space="preserve"> га и получили хорошие урожаи</w:t>
      </w:r>
      <w:r w:rsidR="0073011E" w:rsidRPr="00593DF3">
        <w:rPr>
          <w:rFonts w:eastAsia="Calibri"/>
          <w:sz w:val="32"/>
          <w:szCs w:val="32"/>
        </w:rPr>
        <w:t xml:space="preserve"> в среднем 45-</w:t>
      </w:r>
      <w:r w:rsidR="00593DF3">
        <w:rPr>
          <w:rFonts w:eastAsia="Calibri"/>
          <w:sz w:val="32"/>
          <w:szCs w:val="32"/>
        </w:rPr>
        <w:t>50</w:t>
      </w:r>
      <w:r w:rsidR="0073011E" w:rsidRPr="00593DF3">
        <w:rPr>
          <w:rFonts w:eastAsia="Calibri"/>
          <w:sz w:val="32"/>
          <w:szCs w:val="32"/>
        </w:rPr>
        <w:t xml:space="preserve"> центнеров с одного га</w:t>
      </w:r>
      <w:r w:rsidRPr="00593DF3">
        <w:rPr>
          <w:rFonts w:eastAsia="Calibri"/>
          <w:sz w:val="32"/>
          <w:szCs w:val="32"/>
        </w:rPr>
        <w:t xml:space="preserve">. </w:t>
      </w:r>
    </w:p>
    <w:p w:rsidR="00B837FF" w:rsidRPr="00593DF3" w:rsidRDefault="00F972D7" w:rsidP="00291936">
      <w:pPr>
        <w:rPr>
          <w:rFonts w:eastAsia="Calibri"/>
          <w:sz w:val="32"/>
          <w:szCs w:val="32"/>
        </w:rPr>
      </w:pPr>
      <w:r w:rsidRPr="00593DF3">
        <w:rPr>
          <w:rFonts w:eastAsia="Calibri"/>
          <w:sz w:val="32"/>
          <w:szCs w:val="32"/>
        </w:rPr>
        <w:lastRenderedPageBreak/>
        <w:t>О</w:t>
      </w:r>
      <w:r w:rsidR="00B837FF" w:rsidRPr="00593DF3">
        <w:rPr>
          <w:rFonts w:eastAsia="Calibri"/>
          <w:sz w:val="32"/>
          <w:szCs w:val="32"/>
        </w:rPr>
        <w:t>сенью 20</w:t>
      </w:r>
      <w:r w:rsidR="00593DF3" w:rsidRPr="00593DF3">
        <w:rPr>
          <w:rFonts w:eastAsia="Calibri"/>
          <w:sz w:val="32"/>
          <w:szCs w:val="32"/>
        </w:rPr>
        <w:t>20</w:t>
      </w:r>
      <w:r w:rsidR="00B837FF" w:rsidRPr="00593DF3">
        <w:rPr>
          <w:rFonts w:eastAsia="Calibri"/>
          <w:sz w:val="32"/>
          <w:szCs w:val="32"/>
        </w:rPr>
        <w:t xml:space="preserve"> года своими силами и средствами хорошую работу сделал председатель СПК «</w:t>
      </w:r>
      <w:r w:rsidR="00593DF3" w:rsidRPr="00593DF3">
        <w:rPr>
          <w:rFonts w:eastAsia="Calibri"/>
          <w:sz w:val="32"/>
          <w:szCs w:val="32"/>
        </w:rPr>
        <w:t>Куба</w:t>
      </w:r>
      <w:r w:rsidR="00B837FF" w:rsidRPr="00593DF3">
        <w:rPr>
          <w:rFonts w:eastAsia="Calibri"/>
          <w:sz w:val="32"/>
          <w:szCs w:val="32"/>
        </w:rPr>
        <w:t>» посеяв озимые на площади 1</w:t>
      </w:r>
      <w:r w:rsidR="00593DF3" w:rsidRPr="00593DF3">
        <w:rPr>
          <w:rFonts w:eastAsia="Calibri"/>
          <w:sz w:val="32"/>
          <w:szCs w:val="32"/>
        </w:rPr>
        <w:t>8</w:t>
      </w:r>
      <w:r w:rsidR="00B837FF" w:rsidRPr="00593DF3">
        <w:rPr>
          <w:rFonts w:eastAsia="Calibri"/>
          <w:sz w:val="32"/>
          <w:szCs w:val="32"/>
        </w:rPr>
        <w:t xml:space="preserve">0 га. Но есть и такие хозяйства, где ничего не мешает использованию пашни, но из-за попустительства руководителей к хозяйственной деятельности, пашня остается не использованной. </w:t>
      </w:r>
    </w:p>
    <w:p w:rsidR="00575615" w:rsidRPr="001C7790" w:rsidRDefault="00575615" w:rsidP="002C5C86">
      <w:pPr>
        <w:spacing w:after="160"/>
        <w:ind w:firstLine="708"/>
        <w:jc w:val="center"/>
        <w:rPr>
          <w:rFonts w:eastAsia="Calibri"/>
          <w:b/>
          <w:color w:val="FF0000"/>
          <w:sz w:val="32"/>
          <w:szCs w:val="32"/>
        </w:rPr>
      </w:pPr>
    </w:p>
    <w:p w:rsidR="00575615" w:rsidRPr="00593DF3" w:rsidRDefault="00AA0A43" w:rsidP="00575615">
      <w:pPr>
        <w:spacing w:after="160"/>
        <w:ind w:firstLine="708"/>
        <w:jc w:val="center"/>
        <w:rPr>
          <w:rFonts w:eastAsia="Calibri"/>
          <w:b/>
          <w:sz w:val="32"/>
          <w:szCs w:val="32"/>
        </w:rPr>
      </w:pPr>
      <w:r w:rsidRPr="00593DF3">
        <w:rPr>
          <w:rFonts w:eastAsia="Calibri"/>
          <w:b/>
          <w:sz w:val="32"/>
          <w:szCs w:val="32"/>
        </w:rPr>
        <w:t xml:space="preserve">Комплексное развитие </w:t>
      </w:r>
      <w:r w:rsidR="009950C3" w:rsidRPr="00593DF3">
        <w:rPr>
          <w:rFonts w:eastAsia="Calibri"/>
          <w:b/>
          <w:sz w:val="32"/>
          <w:szCs w:val="32"/>
        </w:rPr>
        <w:t>сельских территорий</w:t>
      </w:r>
    </w:p>
    <w:p w:rsidR="00B837FF" w:rsidRPr="001C7790" w:rsidRDefault="00B837FF" w:rsidP="00291936">
      <w:pPr>
        <w:pStyle w:val="a4"/>
        <w:ind w:firstLine="0"/>
        <w:rPr>
          <w:rFonts w:eastAsia="Calibri"/>
          <w:color w:val="FF0000"/>
          <w:sz w:val="32"/>
          <w:szCs w:val="32"/>
        </w:rPr>
      </w:pPr>
      <w:r w:rsidRPr="003932E9">
        <w:rPr>
          <w:sz w:val="32"/>
          <w:szCs w:val="32"/>
        </w:rPr>
        <w:t xml:space="preserve">В целях оказания помощи молодым семьям в строительстве жилья и в рамках реализации программы </w:t>
      </w:r>
      <w:r w:rsidRPr="003932E9">
        <w:rPr>
          <w:b/>
          <w:sz w:val="32"/>
          <w:szCs w:val="32"/>
        </w:rPr>
        <w:t>"</w:t>
      </w:r>
      <w:r w:rsidR="009950C3" w:rsidRPr="003932E9">
        <w:rPr>
          <w:b/>
          <w:sz w:val="32"/>
          <w:szCs w:val="32"/>
        </w:rPr>
        <w:t>Комплексное</w:t>
      </w:r>
      <w:r w:rsidRPr="003932E9">
        <w:rPr>
          <w:b/>
          <w:sz w:val="32"/>
          <w:szCs w:val="32"/>
        </w:rPr>
        <w:t xml:space="preserve"> развитие сел</w:t>
      </w:r>
      <w:r w:rsidR="009950C3" w:rsidRPr="003932E9">
        <w:rPr>
          <w:b/>
          <w:sz w:val="32"/>
          <w:szCs w:val="32"/>
        </w:rPr>
        <w:t>ьских территорий</w:t>
      </w:r>
      <w:r w:rsidRPr="003932E9">
        <w:rPr>
          <w:b/>
          <w:sz w:val="32"/>
          <w:szCs w:val="32"/>
        </w:rPr>
        <w:t>"</w:t>
      </w:r>
      <w:r w:rsidRPr="003932E9">
        <w:rPr>
          <w:sz w:val="32"/>
          <w:szCs w:val="32"/>
        </w:rPr>
        <w:t xml:space="preserve"> регулярно представляются материалы в Министерство сельского хозяйства для дальнейшего субсидирования за счет бюджетных средств. В 20</w:t>
      </w:r>
      <w:r w:rsidR="00593DF3" w:rsidRPr="003932E9">
        <w:rPr>
          <w:sz w:val="32"/>
          <w:szCs w:val="32"/>
        </w:rPr>
        <w:t>20</w:t>
      </w:r>
      <w:r w:rsidRPr="003932E9">
        <w:rPr>
          <w:sz w:val="32"/>
          <w:szCs w:val="32"/>
        </w:rPr>
        <w:t xml:space="preserve"> году для улучшения жилищных условий как </w:t>
      </w:r>
      <w:r w:rsidR="009950C3" w:rsidRPr="003932E9">
        <w:rPr>
          <w:sz w:val="32"/>
          <w:szCs w:val="32"/>
        </w:rPr>
        <w:t>граждане проживающие в сельской местности</w:t>
      </w:r>
      <w:r w:rsidR="00593DF3" w:rsidRPr="003932E9">
        <w:rPr>
          <w:sz w:val="32"/>
          <w:szCs w:val="32"/>
        </w:rPr>
        <w:t xml:space="preserve"> и</w:t>
      </w:r>
      <w:r w:rsidRPr="003932E9">
        <w:rPr>
          <w:sz w:val="32"/>
          <w:szCs w:val="32"/>
        </w:rPr>
        <w:t xml:space="preserve"> работающи</w:t>
      </w:r>
      <w:r w:rsidR="00593DF3" w:rsidRPr="003932E9">
        <w:rPr>
          <w:sz w:val="32"/>
          <w:szCs w:val="32"/>
        </w:rPr>
        <w:t>е</w:t>
      </w:r>
      <w:r w:rsidRPr="003932E9">
        <w:rPr>
          <w:sz w:val="32"/>
          <w:szCs w:val="32"/>
        </w:rPr>
        <w:t xml:space="preserve"> </w:t>
      </w:r>
      <w:r w:rsidR="00593DF3" w:rsidRPr="003932E9">
        <w:rPr>
          <w:sz w:val="32"/>
          <w:szCs w:val="32"/>
        </w:rPr>
        <w:t>обратились три человека, их нее документы представлены в Министерство сельского хозяйства РД для получении</w:t>
      </w:r>
      <w:r w:rsidR="003932E9" w:rsidRPr="003932E9">
        <w:rPr>
          <w:sz w:val="32"/>
          <w:szCs w:val="32"/>
        </w:rPr>
        <w:t xml:space="preserve"> субсидии, но еще не получили.</w:t>
      </w:r>
      <w:r w:rsidR="00C16A58" w:rsidRPr="001C7790">
        <w:rPr>
          <w:rFonts w:eastAsia="Calibri"/>
          <w:color w:val="FF0000"/>
          <w:sz w:val="32"/>
          <w:szCs w:val="32"/>
        </w:rPr>
        <w:t xml:space="preserve"> </w:t>
      </w:r>
      <w:r w:rsidR="009950C3" w:rsidRPr="001C7790">
        <w:rPr>
          <w:rFonts w:eastAsia="Calibri"/>
          <w:color w:val="FF0000"/>
          <w:sz w:val="32"/>
          <w:szCs w:val="32"/>
        </w:rPr>
        <w:t xml:space="preserve"> </w:t>
      </w:r>
    </w:p>
    <w:p w:rsidR="002C5C86" w:rsidRPr="0091132E" w:rsidRDefault="002C5C86" w:rsidP="002C5C86">
      <w:pPr>
        <w:ind w:firstLine="680"/>
        <w:jc w:val="center"/>
        <w:rPr>
          <w:rFonts w:eastAsia="Calibri"/>
          <w:b/>
          <w:sz w:val="32"/>
          <w:szCs w:val="32"/>
        </w:rPr>
      </w:pPr>
      <w:r w:rsidRPr="0091132E">
        <w:rPr>
          <w:rFonts w:eastAsia="Calibri"/>
          <w:b/>
          <w:sz w:val="32"/>
          <w:szCs w:val="32"/>
        </w:rPr>
        <w:t>Разграничения земель</w:t>
      </w:r>
    </w:p>
    <w:p w:rsidR="002C5C86" w:rsidRPr="0091132E" w:rsidRDefault="002C5C86" w:rsidP="002C5C86">
      <w:pPr>
        <w:ind w:firstLine="680"/>
        <w:jc w:val="center"/>
        <w:rPr>
          <w:rFonts w:eastAsia="Calibri"/>
          <w:b/>
          <w:sz w:val="32"/>
          <w:szCs w:val="32"/>
        </w:rPr>
      </w:pPr>
    </w:p>
    <w:p w:rsidR="00B837FF" w:rsidRPr="0091132E" w:rsidRDefault="00B837FF" w:rsidP="00E348AD">
      <w:pPr>
        <w:rPr>
          <w:rFonts w:eastAsia="Calibri"/>
          <w:szCs w:val="28"/>
        </w:rPr>
      </w:pPr>
      <w:r w:rsidRPr="0091132E">
        <w:rPr>
          <w:rFonts w:eastAsia="Calibri"/>
          <w:sz w:val="32"/>
          <w:szCs w:val="32"/>
        </w:rPr>
        <w:t xml:space="preserve">Предметом особого внимания администрации района за последние годы стало </w:t>
      </w:r>
      <w:r w:rsidRPr="0091132E">
        <w:rPr>
          <w:rFonts w:eastAsia="Calibri"/>
          <w:b/>
          <w:sz w:val="32"/>
          <w:szCs w:val="32"/>
        </w:rPr>
        <w:t>разграничение земель</w:t>
      </w:r>
      <w:r w:rsidRPr="0091132E">
        <w:rPr>
          <w:rFonts w:eastAsia="Calibri"/>
          <w:sz w:val="32"/>
          <w:szCs w:val="32"/>
        </w:rPr>
        <w:t xml:space="preserve"> муниципальной собственности. </w:t>
      </w:r>
    </w:p>
    <w:p w:rsidR="00B837FF" w:rsidRPr="0091132E" w:rsidRDefault="00B837FF" w:rsidP="00E348AD">
      <w:pPr>
        <w:rPr>
          <w:rFonts w:eastAsia="Calibri"/>
          <w:sz w:val="32"/>
          <w:szCs w:val="32"/>
        </w:rPr>
      </w:pPr>
      <w:r w:rsidRPr="0091132E">
        <w:rPr>
          <w:rFonts w:eastAsia="Calibri"/>
          <w:sz w:val="32"/>
          <w:szCs w:val="32"/>
        </w:rPr>
        <w:t>В текущем году тоже продолжалась работа по завершению разграничения земель муниципальной собственности, передачи их в собственность соответствующих сельских администраций с последующей регистрацией права собственности на эти земли в органах регистрации в установленном законом порядке.</w:t>
      </w:r>
    </w:p>
    <w:p w:rsidR="00B837FF" w:rsidRPr="0091132E" w:rsidRDefault="00B837FF" w:rsidP="00E348AD">
      <w:pPr>
        <w:rPr>
          <w:rFonts w:eastAsia="Calibri"/>
          <w:sz w:val="32"/>
          <w:szCs w:val="32"/>
        </w:rPr>
      </w:pPr>
      <w:r w:rsidRPr="0091132E">
        <w:rPr>
          <w:rFonts w:eastAsia="Calibri"/>
          <w:sz w:val="32"/>
          <w:szCs w:val="32"/>
        </w:rPr>
        <w:t>На 01.01.20</w:t>
      </w:r>
      <w:r w:rsidR="003A143C" w:rsidRPr="0091132E">
        <w:rPr>
          <w:rFonts w:eastAsia="Calibri"/>
          <w:sz w:val="32"/>
          <w:szCs w:val="32"/>
        </w:rPr>
        <w:t>2</w:t>
      </w:r>
      <w:r w:rsidR="00E348AD" w:rsidRPr="0091132E">
        <w:rPr>
          <w:rFonts w:eastAsia="Calibri"/>
          <w:sz w:val="32"/>
          <w:szCs w:val="32"/>
        </w:rPr>
        <w:t>1</w:t>
      </w:r>
      <w:r w:rsidRPr="0091132E">
        <w:rPr>
          <w:rFonts w:eastAsia="Calibri"/>
          <w:sz w:val="32"/>
          <w:szCs w:val="32"/>
        </w:rPr>
        <w:t xml:space="preserve"> года из 43913 га земель подлежащих разграничению, разграничено 42951 га, что составляет 97,81 % от общего количества.</w:t>
      </w:r>
    </w:p>
    <w:p w:rsidR="00B837FF" w:rsidRPr="0091132E" w:rsidRDefault="00B837FF" w:rsidP="00E348AD">
      <w:pPr>
        <w:rPr>
          <w:rFonts w:eastAsia="Calibri"/>
          <w:sz w:val="32"/>
          <w:szCs w:val="32"/>
        </w:rPr>
      </w:pPr>
      <w:r w:rsidRPr="0091132E">
        <w:rPr>
          <w:rFonts w:eastAsia="Calibri"/>
          <w:sz w:val="32"/>
          <w:szCs w:val="32"/>
        </w:rPr>
        <w:t xml:space="preserve">Материалы на оставшиеся 962 га представлены в республиканскую кадастровую палату </w:t>
      </w:r>
      <w:r w:rsidR="00612FB9" w:rsidRPr="0091132E">
        <w:rPr>
          <w:rFonts w:eastAsia="Calibri"/>
          <w:sz w:val="32"/>
          <w:szCs w:val="32"/>
        </w:rPr>
        <w:t>которые</w:t>
      </w:r>
      <w:r w:rsidRPr="0091132E">
        <w:rPr>
          <w:rFonts w:eastAsia="Calibri"/>
          <w:sz w:val="32"/>
          <w:szCs w:val="32"/>
        </w:rPr>
        <w:t xml:space="preserve"> постав</w:t>
      </w:r>
      <w:r w:rsidR="00612FB9" w:rsidRPr="0091132E">
        <w:rPr>
          <w:rFonts w:eastAsia="Calibri"/>
          <w:sz w:val="32"/>
          <w:szCs w:val="32"/>
        </w:rPr>
        <w:t>лены</w:t>
      </w:r>
      <w:r w:rsidRPr="0091132E">
        <w:rPr>
          <w:rFonts w:eastAsia="Calibri"/>
          <w:sz w:val="32"/>
          <w:szCs w:val="32"/>
        </w:rPr>
        <w:t xml:space="preserve"> на кадастровый учет, </w:t>
      </w:r>
      <w:r w:rsidR="00612FB9" w:rsidRPr="0091132E">
        <w:rPr>
          <w:rFonts w:eastAsia="Calibri"/>
          <w:sz w:val="32"/>
          <w:szCs w:val="32"/>
        </w:rPr>
        <w:t>в ближайшее время эти участки</w:t>
      </w:r>
      <w:r w:rsidRPr="0091132E">
        <w:rPr>
          <w:rFonts w:eastAsia="Calibri"/>
          <w:sz w:val="32"/>
          <w:szCs w:val="32"/>
        </w:rPr>
        <w:t xml:space="preserve"> будут переданы в собственность соответствующих сельских администраций. Зарегистрированы права собственности также на все основные объекты муниципальной собственности района. В связи с завершением разграничения земель муниципальной собственности земли сельскохозяйственного назначения, находящиеся в пользовании сельскохозяйственных предприятий на право постоянного бессрочного пользования, должны быть переоформлены на праве аренды с последующей регистрацией </w:t>
      </w:r>
      <w:r w:rsidRPr="0091132E">
        <w:rPr>
          <w:rFonts w:eastAsia="Calibri"/>
          <w:sz w:val="32"/>
          <w:szCs w:val="32"/>
        </w:rPr>
        <w:lastRenderedPageBreak/>
        <w:t>договоров аренды в органах регистрации. Проведение этой работы актуальна в связи с тем, что арендная плата поступает в бюджеты сельских поселений в полном объеме. К сожалению, темпы проведения этой работы в районе оставляет желать лучшего. Только МО «сельсовет Камахальский», МО «сельсовет Курклинский», МО «сельсовет Кумухский» (СПК «М-Убри»), МО «сельсовет Хуринский (СПК «Кукнинский)</w:t>
      </w:r>
      <w:r w:rsidR="00BA16B8" w:rsidRPr="0091132E">
        <w:rPr>
          <w:rFonts w:eastAsia="Calibri"/>
          <w:sz w:val="32"/>
          <w:szCs w:val="32"/>
        </w:rPr>
        <w:t>, МО «сельсовет Кубинский»</w:t>
      </w:r>
      <w:r w:rsidR="0091132E">
        <w:rPr>
          <w:rFonts w:eastAsia="Calibri"/>
          <w:sz w:val="32"/>
          <w:szCs w:val="32"/>
        </w:rPr>
        <w:t xml:space="preserve">, МО «сельсовет Буршинский» </w:t>
      </w:r>
      <w:r w:rsidRPr="0091132E">
        <w:rPr>
          <w:rFonts w:eastAsia="Calibri"/>
          <w:sz w:val="32"/>
          <w:szCs w:val="32"/>
        </w:rPr>
        <w:t xml:space="preserve"> заключили договора аренды с сельхозпредприятиями, функционирующими на своей территории, а  СПК «Кулушацкий» отказалс</w:t>
      </w:r>
      <w:r w:rsidR="0091132E">
        <w:rPr>
          <w:rFonts w:eastAsia="Calibri"/>
          <w:sz w:val="32"/>
          <w:szCs w:val="32"/>
        </w:rPr>
        <w:t>я</w:t>
      </w:r>
      <w:r w:rsidRPr="0091132E">
        <w:rPr>
          <w:rFonts w:eastAsia="Calibri"/>
          <w:sz w:val="32"/>
          <w:szCs w:val="32"/>
        </w:rPr>
        <w:t xml:space="preserve"> из-за отсутствия поголовья сельскохозяйственных животных, земельные участки в  селах остались в распоряжении сельск</w:t>
      </w:r>
      <w:r w:rsidR="0091132E">
        <w:rPr>
          <w:rFonts w:eastAsia="Calibri"/>
          <w:sz w:val="32"/>
          <w:szCs w:val="32"/>
        </w:rPr>
        <w:t>ого</w:t>
      </w:r>
      <w:r w:rsidRPr="0091132E">
        <w:rPr>
          <w:rFonts w:eastAsia="Calibri"/>
          <w:sz w:val="32"/>
          <w:szCs w:val="32"/>
        </w:rPr>
        <w:t xml:space="preserve"> муниципалитет</w:t>
      </w:r>
      <w:r w:rsidR="0091132E">
        <w:rPr>
          <w:rFonts w:eastAsia="Calibri"/>
          <w:sz w:val="32"/>
          <w:szCs w:val="32"/>
        </w:rPr>
        <w:t>а</w:t>
      </w:r>
      <w:r w:rsidRPr="0091132E">
        <w:rPr>
          <w:rFonts w:eastAsia="Calibri"/>
          <w:sz w:val="32"/>
          <w:szCs w:val="32"/>
        </w:rPr>
        <w:t>, которые в дальнейшем объявив конкурс долж</w:t>
      </w:r>
      <w:r w:rsidR="0091132E">
        <w:rPr>
          <w:rFonts w:eastAsia="Calibri"/>
          <w:sz w:val="32"/>
          <w:szCs w:val="32"/>
        </w:rPr>
        <w:t>е</w:t>
      </w:r>
      <w:r w:rsidRPr="0091132E">
        <w:rPr>
          <w:rFonts w:eastAsia="Calibri"/>
          <w:sz w:val="32"/>
          <w:szCs w:val="32"/>
        </w:rPr>
        <w:t>н найти арендаторов и заключить с ними договора аренды.</w:t>
      </w:r>
      <w:r w:rsidR="00F972D7" w:rsidRPr="0091132E">
        <w:rPr>
          <w:rFonts w:eastAsia="Calibri"/>
          <w:sz w:val="32"/>
          <w:szCs w:val="32"/>
        </w:rPr>
        <w:t xml:space="preserve"> </w:t>
      </w:r>
      <w:r w:rsidRPr="0091132E">
        <w:rPr>
          <w:rFonts w:eastAsia="Calibri"/>
          <w:sz w:val="32"/>
          <w:szCs w:val="32"/>
        </w:rPr>
        <w:t>Необходимо ускорить темпы проведения этой работы и в остальных сельских администрациях.</w:t>
      </w:r>
    </w:p>
    <w:p w:rsidR="00B837FF" w:rsidRPr="0091132E" w:rsidRDefault="00B837FF" w:rsidP="0091132E">
      <w:pPr>
        <w:rPr>
          <w:rFonts w:eastAsia="Calibri"/>
          <w:sz w:val="32"/>
          <w:szCs w:val="32"/>
        </w:rPr>
      </w:pPr>
      <w:r w:rsidRPr="0091132E">
        <w:rPr>
          <w:rFonts w:eastAsia="Calibri"/>
          <w:sz w:val="32"/>
          <w:szCs w:val="32"/>
        </w:rPr>
        <w:t>В районе проведено межевание и паспортизация всех основных объектов муниципальной собственности с последующей регистрацией прав собственности на них.</w:t>
      </w:r>
    </w:p>
    <w:p w:rsidR="00B837FF" w:rsidRPr="0091132E" w:rsidRDefault="00B837FF" w:rsidP="0091132E">
      <w:pPr>
        <w:rPr>
          <w:rFonts w:eastAsia="Calibri"/>
          <w:sz w:val="32"/>
          <w:szCs w:val="32"/>
        </w:rPr>
      </w:pPr>
      <w:r w:rsidRPr="0091132E">
        <w:rPr>
          <w:rFonts w:eastAsia="Calibri"/>
          <w:sz w:val="32"/>
          <w:szCs w:val="32"/>
        </w:rPr>
        <w:t>Идет также работа по приватизации муниципального жилого фонда района.</w:t>
      </w:r>
    </w:p>
    <w:p w:rsidR="00B837FF" w:rsidRPr="0091132E" w:rsidRDefault="00B837FF" w:rsidP="0091132E">
      <w:pPr>
        <w:rPr>
          <w:rFonts w:ascii="Calibri" w:eastAsia="Calibri" w:hAnsi="Calibri"/>
          <w:sz w:val="22"/>
        </w:rPr>
      </w:pPr>
      <w:r w:rsidRPr="0091132E">
        <w:rPr>
          <w:rFonts w:eastAsia="Calibri"/>
          <w:sz w:val="32"/>
          <w:szCs w:val="32"/>
        </w:rPr>
        <w:t xml:space="preserve">В целях эффективного использования земель сельскохозяйственного назначения, полноты охвата их налогообложением и на этой основе пополнения доходной части бюджета, проводится работа по передаче в аренду земель сельскохозяйственного назначения посредством продажи права заключения договора аренды на торгах в форме конкурса или аукционов рамках действующего законодательства. Таких арендованных земель в районе </w:t>
      </w:r>
      <w:r w:rsidRPr="00291936">
        <w:rPr>
          <w:rFonts w:eastAsia="Calibri"/>
          <w:sz w:val="32"/>
          <w:szCs w:val="32"/>
        </w:rPr>
        <w:t>4</w:t>
      </w:r>
      <w:r w:rsidR="00612FB9" w:rsidRPr="00291936">
        <w:rPr>
          <w:rFonts w:eastAsia="Calibri"/>
          <w:sz w:val="32"/>
          <w:szCs w:val="32"/>
        </w:rPr>
        <w:t>6</w:t>
      </w:r>
      <w:r w:rsidR="00291936" w:rsidRPr="00291936">
        <w:rPr>
          <w:rFonts w:eastAsia="Calibri"/>
          <w:sz w:val="32"/>
          <w:szCs w:val="32"/>
        </w:rPr>
        <w:t>80</w:t>
      </w:r>
      <w:r w:rsidRPr="00291936">
        <w:rPr>
          <w:rFonts w:eastAsia="Calibri"/>
          <w:sz w:val="32"/>
          <w:szCs w:val="32"/>
        </w:rPr>
        <w:t xml:space="preserve"> га, </w:t>
      </w:r>
      <w:r w:rsidRPr="0091132E">
        <w:rPr>
          <w:rFonts w:eastAsia="Calibri"/>
          <w:sz w:val="32"/>
          <w:szCs w:val="32"/>
        </w:rPr>
        <w:t xml:space="preserve">от аренды которых в бюджет района и соответствующих сельских администраций ежегодно поступают </w:t>
      </w:r>
      <w:r w:rsidR="00291936">
        <w:rPr>
          <w:rFonts w:eastAsia="Calibri"/>
          <w:sz w:val="32"/>
          <w:szCs w:val="32"/>
        </w:rPr>
        <w:t>383902</w:t>
      </w:r>
      <w:r w:rsidRPr="0091132E">
        <w:rPr>
          <w:rFonts w:eastAsia="Calibri"/>
          <w:color w:val="FF0000"/>
          <w:sz w:val="32"/>
          <w:szCs w:val="32"/>
        </w:rPr>
        <w:t xml:space="preserve"> </w:t>
      </w:r>
      <w:r w:rsidRPr="00291936">
        <w:rPr>
          <w:rFonts w:eastAsia="Calibri"/>
          <w:sz w:val="32"/>
          <w:szCs w:val="32"/>
        </w:rPr>
        <w:t>рубл</w:t>
      </w:r>
      <w:r w:rsidR="00612FB9" w:rsidRPr="00291936">
        <w:rPr>
          <w:rFonts w:eastAsia="Calibri"/>
          <w:sz w:val="32"/>
          <w:szCs w:val="32"/>
        </w:rPr>
        <w:t>я</w:t>
      </w:r>
      <w:r w:rsidRPr="00291936">
        <w:rPr>
          <w:rFonts w:eastAsia="Calibri"/>
          <w:sz w:val="32"/>
          <w:szCs w:val="32"/>
        </w:rPr>
        <w:t>.</w:t>
      </w:r>
    </w:p>
    <w:p w:rsidR="0000385A" w:rsidRPr="0091132E" w:rsidRDefault="0000385A" w:rsidP="0091132E">
      <w:pPr>
        <w:pStyle w:val="a4"/>
        <w:ind w:firstLine="0"/>
        <w:rPr>
          <w:sz w:val="32"/>
          <w:szCs w:val="32"/>
        </w:rPr>
      </w:pPr>
      <w:r w:rsidRPr="0091132E">
        <w:rPr>
          <w:sz w:val="32"/>
          <w:szCs w:val="32"/>
        </w:rPr>
        <w:t>В целях увеличения налогооблагаемой базы активно проводились работы по переоформлению права пожизненно наследуемого владения, на земельные участки, предоставленные для ведения ЛПХ, на право собственности.</w:t>
      </w:r>
    </w:p>
    <w:p w:rsidR="0000385A" w:rsidRPr="0091132E" w:rsidRDefault="0000385A" w:rsidP="0091132E">
      <w:pPr>
        <w:pStyle w:val="a4"/>
        <w:ind w:firstLine="0"/>
        <w:rPr>
          <w:sz w:val="32"/>
          <w:szCs w:val="32"/>
        </w:rPr>
      </w:pPr>
      <w:r w:rsidRPr="0091132E">
        <w:rPr>
          <w:sz w:val="32"/>
          <w:szCs w:val="32"/>
        </w:rPr>
        <w:t>Из 54</w:t>
      </w:r>
      <w:r w:rsidR="00756CC4">
        <w:rPr>
          <w:sz w:val="32"/>
          <w:szCs w:val="32"/>
        </w:rPr>
        <w:t>59</w:t>
      </w:r>
      <w:r w:rsidRPr="0091132E">
        <w:rPr>
          <w:sz w:val="32"/>
          <w:szCs w:val="32"/>
        </w:rPr>
        <w:t xml:space="preserve"> земельных участка на площади 114</w:t>
      </w:r>
      <w:r w:rsidR="00E35A71" w:rsidRPr="0091132E">
        <w:rPr>
          <w:sz w:val="32"/>
          <w:szCs w:val="32"/>
        </w:rPr>
        <w:t>0</w:t>
      </w:r>
      <w:r w:rsidRPr="0091132E">
        <w:rPr>
          <w:sz w:val="32"/>
          <w:szCs w:val="32"/>
        </w:rPr>
        <w:t xml:space="preserve"> га, предоставленных для ведения ЛПХ, на 2</w:t>
      </w:r>
      <w:r w:rsidR="00070424" w:rsidRPr="0091132E">
        <w:rPr>
          <w:sz w:val="32"/>
          <w:szCs w:val="32"/>
        </w:rPr>
        <w:t>7</w:t>
      </w:r>
      <w:r w:rsidR="00756CC4">
        <w:rPr>
          <w:sz w:val="32"/>
          <w:szCs w:val="32"/>
        </w:rPr>
        <w:t>40</w:t>
      </w:r>
      <w:r w:rsidRPr="0091132E">
        <w:rPr>
          <w:sz w:val="32"/>
          <w:szCs w:val="32"/>
        </w:rPr>
        <w:t xml:space="preserve"> земельных участка на площади </w:t>
      </w:r>
      <w:r w:rsidR="006244D8" w:rsidRPr="0091132E">
        <w:rPr>
          <w:sz w:val="32"/>
          <w:szCs w:val="32"/>
        </w:rPr>
        <w:t>5</w:t>
      </w:r>
      <w:r w:rsidR="00070424" w:rsidRPr="0091132E">
        <w:rPr>
          <w:sz w:val="32"/>
          <w:szCs w:val="32"/>
        </w:rPr>
        <w:t>7</w:t>
      </w:r>
      <w:r w:rsidR="00756CC4">
        <w:rPr>
          <w:sz w:val="32"/>
          <w:szCs w:val="32"/>
        </w:rPr>
        <w:t>8</w:t>
      </w:r>
      <w:r w:rsidRPr="0091132E">
        <w:rPr>
          <w:sz w:val="32"/>
          <w:szCs w:val="32"/>
        </w:rPr>
        <w:t xml:space="preserve"> га зарегистрированы права собственности что составляет </w:t>
      </w:r>
      <w:r w:rsidR="006244D8" w:rsidRPr="0091132E">
        <w:rPr>
          <w:sz w:val="32"/>
          <w:szCs w:val="32"/>
        </w:rPr>
        <w:t>5</w:t>
      </w:r>
      <w:r w:rsidR="00070424" w:rsidRPr="0091132E">
        <w:rPr>
          <w:sz w:val="32"/>
          <w:szCs w:val="32"/>
        </w:rPr>
        <w:t>0</w:t>
      </w:r>
      <w:r w:rsidRPr="0091132E">
        <w:rPr>
          <w:sz w:val="32"/>
          <w:szCs w:val="32"/>
        </w:rPr>
        <w:t>,</w:t>
      </w:r>
      <w:r w:rsidR="00756CC4">
        <w:rPr>
          <w:sz w:val="32"/>
          <w:szCs w:val="32"/>
        </w:rPr>
        <w:t>2</w:t>
      </w:r>
      <w:r w:rsidRPr="0091132E">
        <w:rPr>
          <w:sz w:val="32"/>
          <w:szCs w:val="32"/>
        </w:rPr>
        <w:t xml:space="preserve"> %, на стадии завершения еще </w:t>
      </w:r>
      <w:r w:rsidR="00756CC4">
        <w:rPr>
          <w:sz w:val="32"/>
          <w:szCs w:val="32"/>
        </w:rPr>
        <w:t>5</w:t>
      </w:r>
      <w:r w:rsidR="00393A9A" w:rsidRPr="0091132E">
        <w:rPr>
          <w:sz w:val="32"/>
          <w:szCs w:val="32"/>
        </w:rPr>
        <w:t>5</w:t>
      </w:r>
      <w:r w:rsidRPr="0091132E">
        <w:rPr>
          <w:sz w:val="32"/>
          <w:szCs w:val="32"/>
        </w:rPr>
        <w:t xml:space="preserve"> земельных участка, права собственности на которые будут зарегистрированы в ближайшее время.</w:t>
      </w:r>
    </w:p>
    <w:p w:rsidR="009F0AE1" w:rsidRPr="0091132E" w:rsidRDefault="0000385A" w:rsidP="00291936">
      <w:pPr>
        <w:pStyle w:val="a4"/>
        <w:ind w:firstLine="0"/>
        <w:rPr>
          <w:rFonts w:eastAsia="Times New Roman"/>
          <w:b/>
          <w:lang w:eastAsia="ru-RU"/>
        </w:rPr>
      </w:pPr>
      <w:r w:rsidRPr="0091132E">
        <w:rPr>
          <w:sz w:val="32"/>
          <w:szCs w:val="32"/>
        </w:rPr>
        <w:lastRenderedPageBreak/>
        <w:t xml:space="preserve">Также зарегистрированы права собственности на </w:t>
      </w:r>
      <w:r w:rsidR="00393A9A" w:rsidRPr="0091132E">
        <w:rPr>
          <w:sz w:val="32"/>
          <w:szCs w:val="32"/>
        </w:rPr>
        <w:t>91</w:t>
      </w:r>
      <w:r w:rsidR="00756CC4">
        <w:rPr>
          <w:sz w:val="32"/>
          <w:szCs w:val="32"/>
        </w:rPr>
        <w:t>5</w:t>
      </w:r>
      <w:r w:rsidRPr="0091132E">
        <w:rPr>
          <w:sz w:val="32"/>
          <w:szCs w:val="32"/>
        </w:rPr>
        <w:t xml:space="preserve"> объекта капитального строительства из общего количества 2</w:t>
      </w:r>
      <w:r w:rsidR="00393A9A" w:rsidRPr="0091132E">
        <w:rPr>
          <w:sz w:val="32"/>
          <w:szCs w:val="32"/>
        </w:rPr>
        <w:t>7</w:t>
      </w:r>
      <w:r w:rsidR="00756CC4">
        <w:rPr>
          <w:sz w:val="32"/>
          <w:szCs w:val="32"/>
        </w:rPr>
        <w:t>65</w:t>
      </w:r>
      <w:r w:rsidRPr="0091132E">
        <w:rPr>
          <w:sz w:val="32"/>
          <w:szCs w:val="32"/>
        </w:rPr>
        <w:t xml:space="preserve"> шт, что составляет </w:t>
      </w:r>
      <w:r w:rsidR="00152CB0" w:rsidRPr="0091132E">
        <w:rPr>
          <w:sz w:val="32"/>
          <w:szCs w:val="32"/>
        </w:rPr>
        <w:t>3</w:t>
      </w:r>
      <w:r w:rsidR="00393A9A" w:rsidRPr="0091132E">
        <w:rPr>
          <w:sz w:val="32"/>
          <w:szCs w:val="32"/>
        </w:rPr>
        <w:t>3</w:t>
      </w:r>
      <w:r w:rsidRPr="0091132E">
        <w:rPr>
          <w:sz w:val="32"/>
          <w:szCs w:val="32"/>
        </w:rPr>
        <w:t>,</w:t>
      </w:r>
      <w:r w:rsidR="00756CC4">
        <w:rPr>
          <w:sz w:val="32"/>
          <w:szCs w:val="32"/>
        </w:rPr>
        <w:t>1</w:t>
      </w:r>
      <w:r w:rsidRPr="0091132E">
        <w:rPr>
          <w:sz w:val="32"/>
          <w:szCs w:val="32"/>
        </w:rPr>
        <w:t xml:space="preserve"> %.</w:t>
      </w:r>
      <w:r w:rsidR="009F0AE1" w:rsidRPr="0091132E">
        <w:rPr>
          <w:rFonts w:eastAsia="Times New Roman"/>
          <w:b/>
          <w:lang w:eastAsia="ru-RU"/>
        </w:rPr>
        <w:t xml:space="preserve"> </w:t>
      </w:r>
    </w:p>
    <w:p w:rsidR="009F0AE1" w:rsidRPr="00316EED" w:rsidRDefault="009F0AE1" w:rsidP="009F0AE1">
      <w:pPr>
        <w:pStyle w:val="a4"/>
        <w:ind w:firstLine="567"/>
        <w:jc w:val="center"/>
        <w:rPr>
          <w:rFonts w:eastAsia="Times New Roman"/>
          <w:b/>
          <w:sz w:val="32"/>
          <w:szCs w:val="32"/>
          <w:lang w:eastAsia="ru-RU"/>
        </w:rPr>
      </w:pPr>
      <w:r w:rsidRPr="00316EED">
        <w:rPr>
          <w:rFonts w:eastAsia="Times New Roman"/>
          <w:b/>
          <w:sz w:val="32"/>
          <w:szCs w:val="32"/>
          <w:lang w:eastAsia="ru-RU"/>
        </w:rPr>
        <w:t>Муниципальное имущество</w:t>
      </w:r>
    </w:p>
    <w:p w:rsidR="009F0AE1" w:rsidRPr="00316EED" w:rsidRDefault="009F0AE1" w:rsidP="009F0AE1">
      <w:pPr>
        <w:pStyle w:val="a4"/>
        <w:ind w:firstLine="567"/>
        <w:rPr>
          <w:rFonts w:eastAsia="Times New Roman"/>
          <w:b/>
          <w:lang w:eastAsia="ru-RU"/>
        </w:rPr>
      </w:pPr>
    </w:p>
    <w:p w:rsidR="009F0AE1" w:rsidRPr="00316EED" w:rsidRDefault="009F0AE1" w:rsidP="00291936">
      <w:pPr>
        <w:pStyle w:val="a4"/>
        <w:ind w:firstLine="0"/>
        <w:rPr>
          <w:rFonts w:eastAsia="Times New Roman"/>
          <w:sz w:val="32"/>
          <w:szCs w:val="32"/>
          <w:lang w:eastAsia="ru-RU"/>
        </w:rPr>
      </w:pPr>
      <w:r w:rsidRPr="00316EED">
        <w:rPr>
          <w:rFonts w:eastAsia="Times New Roman"/>
          <w:sz w:val="32"/>
          <w:szCs w:val="32"/>
          <w:lang w:eastAsia="ru-RU"/>
        </w:rPr>
        <w:t>Для разрешения вопросов касающихся муници</w:t>
      </w:r>
      <w:r w:rsidR="00F972D7" w:rsidRPr="00316EED">
        <w:rPr>
          <w:rFonts w:eastAsia="Times New Roman"/>
          <w:sz w:val="32"/>
          <w:szCs w:val="32"/>
          <w:lang w:eastAsia="ru-RU"/>
        </w:rPr>
        <w:t>пального имущества в 2019 году с</w:t>
      </w:r>
      <w:r w:rsidRPr="00316EED">
        <w:rPr>
          <w:rFonts w:eastAsia="Times New Roman"/>
          <w:sz w:val="32"/>
          <w:szCs w:val="32"/>
          <w:lang w:eastAsia="ru-RU"/>
        </w:rPr>
        <w:t xml:space="preserve">оздана значительная нормативно-правовая база: </w:t>
      </w:r>
    </w:p>
    <w:p w:rsidR="00316EED" w:rsidRPr="00316EED" w:rsidRDefault="00316EED" w:rsidP="00316EED">
      <w:pPr>
        <w:spacing w:line="276" w:lineRule="auto"/>
        <w:rPr>
          <w:rFonts w:eastAsia="Times New Roman"/>
          <w:szCs w:val="28"/>
          <w:lang w:eastAsia="ru-RU"/>
        </w:rPr>
      </w:pPr>
      <w:r w:rsidRPr="00316EED">
        <w:rPr>
          <w:rFonts w:eastAsia="Times New Roman"/>
          <w:sz w:val="32"/>
          <w:szCs w:val="32"/>
          <w:lang w:eastAsia="ru-RU"/>
        </w:rPr>
        <w:t>Постановлением администрации МР «Лакский район» № 133 от 26 октября 2020 года разработана муниципальная программа Об утверждении Административного регламента по предоставлению муниципальной услуги «Передача жилых помещений в собственность граждан в порядке приватизации, оформление соответствующих договоров о безвозмездной передаче жилого помещения в собственность граждан»</w:t>
      </w:r>
      <w:r>
        <w:rPr>
          <w:rFonts w:eastAsia="Times New Roman"/>
          <w:sz w:val="32"/>
          <w:szCs w:val="32"/>
          <w:lang w:eastAsia="ru-RU"/>
        </w:rPr>
        <w:t>.</w:t>
      </w:r>
    </w:p>
    <w:p w:rsidR="00316EED" w:rsidRDefault="00316EED" w:rsidP="00316EED">
      <w:pPr>
        <w:spacing w:line="276" w:lineRule="auto"/>
        <w:ind w:firstLine="567"/>
        <w:jc w:val="center"/>
        <w:rPr>
          <w:rFonts w:eastAsia="Times New Roman"/>
          <w:b/>
          <w:sz w:val="32"/>
          <w:szCs w:val="32"/>
          <w:lang w:eastAsia="ru-RU"/>
        </w:rPr>
      </w:pPr>
      <w:r w:rsidRPr="00316EED">
        <w:rPr>
          <w:rFonts w:eastAsia="Times New Roman"/>
          <w:b/>
          <w:sz w:val="32"/>
          <w:szCs w:val="32"/>
          <w:lang w:eastAsia="ru-RU"/>
        </w:rPr>
        <w:t>Кадастровая оценка</w:t>
      </w:r>
    </w:p>
    <w:p w:rsidR="00316EED" w:rsidRPr="00316EED" w:rsidRDefault="00316EED" w:rsidP="00316EED">
      <w:pPr>
        <w:spacing w:line="276" w:lineRule="auto"/>
        <w:ind w:firstLine="567"/>
        <w:jc w:val="center"/>
        <w:rPr>
          <w:rFonts w:eastAsia="Times New Roman"/>
          <w:b/>
          <w:sz w:val="32"/>
          <w:szCs w:val="32"/>
          <w:lang w:eastAsia="ru-RU"/>
        </w:rPr>
      </w:pPr>
    </w:p>
    <w:p w:rsidR="00316EED" w:rsidRPr="00316EED" w:rsidRDefault="00316EED" w:rsidP="00291936">
      <w:pPr>
        <w:spacing w:line="276" w:lineRule="auto"/>
        <w:rPr>
          <w:rFonts w:eastAsia="Times New Roman"/>
          <w:sz w:val="32"/>
          <w:szCs w:val="32"/>
          <w:lang w:eastAsia="ru-RU"/>
        </w:rPr>
      </w:pPr>
      <w:r w:rsidRPr="00316EED">
        <w:rPr>
          <w:rFonts w:eastAsia="Times New Roman"/>
          <w:sz w:val="32"/>
          <w:szCs w:val="32"/>
          <w:lang w:eastAsia="ru-RU"/>
        </w:rPr>
        <w:t>В 2020 году в Лакском районе, как и в целом в Дагестане продолжается работа по кадастровой оценке объектов. Проведение кадастровой оценки регламентировано федеральным законом № 237-ФЗ «</w:t>
      </w:r>
      <w:hyperlink r:id="rId8" w:tooltip="О государственной кадастровой оценке" w:history="1">
        <w:r w:rsidRPr="00316EED">
          <w:rPr>
            <w:rFonts w:eastAsia="Times New Roman"/>
            <w:sz w:val="32"/>
            <w:szCs w:val="32"/>
            <w:lang w:eastAsia="ru-RU"/>
          </w:rPr>
          <w:t>О государственной кадастровой оценке</w:t>
        </w:r>
      </w:hyperlink>
      <w:r w:rsidRPr="00316EED">
        <w:rPr>
          <w:rFonts w:eastAsia="Times New Roman"/>
          <w:sz w:val="32"/>
          <w:szCs w:val="32"/>
          <w:lang w:eastAsia="ru-RU"/>
        </w:rPr>
        <w:t xml:space="preserve">», а порядок проведения данной процедуры – соответствующим приказом Минэкономразвития России.  Как следует из вышеуказанного федерального закона, кадастровая оценка земли проводится по решению исполнительного органа государственной власти субъекта Российской Федерации. В Дагестане таким органом является Минимущество, которое наделяет полномочиями, связанными с определением кадастровой стоимости, ГБУ </w:t>
      </w:r>
      <w:proofErr w:type="gramStart"/>
      <w:r w:rsidRPr="00316EED">
        <w:rPr>
          <w:rFonts w:eastAsia="Times New Roman"/>
          <w:sz w:val="32"/>
          <w:szCs w:val="32"/>
          <w:lang w:eastAsia="ru-RU"/>
        </w:rPr>
        <w:t>РД  «</w:t>
      </w:r>
      <w:proofErr w:type="gramEnd"/>
      <w:r w:rsidR="00F12846">
        <w:fldChar w:fldCharType="begin"/>
      </w:r>
      <w:r w:rsidR="00F12846">
        <w:instrText xml:space="preserve"> HYPERLINK "https://mahachkala.bezformata.com/word/dagtehkadastr/8840886/" \o "Дагтехкадастр" </w:instrText>
      </w:r>
      <w:r w:rsidR="00F12846">
        <w:fldChar w:fldCharType="separate"/>
      </w:r>
      <w:r w:rsidRPr="00316EED">
        <w:rPr>
          <w:rFonts w:eastAsia="Times New Roman"/>
          <w:sz w:val="32"/>
          <w:szCs w:val="32"/>
          <w:lang w:eastAsia="ru-RU"/>
        </w:rPr>
        <w:t>Дагтехкадастр</w:t>
      </w:r>
      <w:r w:rsidR="00F12846">
        <w:rPr>
          <w:rFonts w:eastAsia="Times New Roman"/>
          <w:sz w:val="32"/>
          <w:szCs w:val="32"/>
          <w:lang w:eastAsia="ru-RU"/>
        </w:rPr>
        <w:fldChar w:fldCharType="end"/>
      </w:r>
      <w:r w:rsidRPr="00316EED">
        <w:rPr>
          <w:rFonts w:eastAsia="Times New Roman"/>
          <w:sz w:val="32"/>
          <w:szCs w:val="32"/>
          <w:lang w:eastAsia="ru-RU"/>
        </w:rPr>
        <w:t xml:space="preserve">». Государственный надзор за проведением данной оценки осуществляет Росреестр». </w:t>
      </w:r>
    </w:p>
    <w:p w:rsidR="00316EED" w:rsidRPr="00316EED" w:rsidRDefault="00316EED" w:rsidP="00291936">
      <w:pPr>
        <w:spacing w:line="276" w:lineRule="auto"/>
        <w:rPr>
          <w:rFonts w:eastAsia="Times New Roman"/>
          <w:sz w:val="32"/>
          <w:szCs w:val="32"/>
          <w:lang w:eastAsia="ru-RU"/>
        </w:rPr>
      </w:pPr>
      <w:r w:rsidRPr="00316EED">
        <w:rPr>
          <w:rFonts w:eastAsia="Times New Roman"/>
          <w:sz w:val="32"/>
          <w:szCs w:val="32"/>
          <w:lang w:eastAsia="ru-RU"/>
        </w:rPr>
        <w:t>На официальном сайте администрации МР «Лакский район» и на сайтах муниципальных образований размещаются извещения о государственной кадастровой оценке.</w:t>
      </w:r>
    </w:p>
    <w:p w:rsidR="00316EED" w:rsidRDefault="00316EED" w:rsidP="00316EED">
      <w:pPr>
        <w:spacing w:line="276" w:lineRule="auto"/>
        <w:ind w:firstLine="567"/>
        <w:jc w:val="center"/>
        <w:rPr>
          <w:rFonts w:eastAsia="Times New Roman"/>
          <w:b/>
          <w:sz w:val="32"/>
          <w:szCs w:val="32"/>
          <w:lang w:eastAsia="ru-RU"/>
        </w:rPr>
      </w:pPr>
    </w:p>
    <w:p w:rsidR="00316EED" w:rsidRDefault="00316EED" w:rsidP="00316EED">
      <w:pPr>
        <w:spacing w:line="276" w:lineRule="auto"/>
        <w:ind w:firstLine="567"/>
        <w:jc w:val="center"/>
        <w:rPr>
          <w:rFonts w:eastAsia="Times New Roman"/>
          <w:b/>
          <w:sz w:val="32"/>
          <w:szCs w:val="32"/>
          <w:lang w:eastAsia="ru-RU"/>
        </w:rPr>
      </w:pPr>
      <w:r w:rsidRPr="00316EED">
        <w:rPr>
          <w:rFonts w:eastAsia="Times New Roman"/>
          <w:b/>
          <w:sz w:val="32"/>
          <w:szCs w:val="32"/>
          <w:lang w:eastAsia="ru-RU"/>
        </w:rPr>
        <w:t>Бесхозяйные энергетические объекты</w:t>
      </w:r>
    </w:p>
    <w:p w:rsidR="00316EED" w:rsidRPr="00316EED" w:rsidRDefault="00316EED" w:rsidP="00316EED">
      <w:pPr>
        <w:spacing w:line="276" w:lineRule="auto"/>
        <w:ind w:firstLine="567"/>
        <w:jc w:val="center"/>
        <w:rPr>
          <w:rFonts w:eastAsia="Times New Roman"/>
          <w:b/>
          <w:sz w:val="32"/>
          <w:szCs w:val="32"/>
          <w:lang w:eastAsia="ru-RU"/>
        </w:rPr>
      </w:pPr>
    </w:p>
    <w:p w:rsidR="00316EED" w:rsidRPr="00316EED" w:rsidRDefault="00316EED" w:rsidP="00291936">
      <w:pPr>
        <w:spacing w:line="276" w:lineRule="auto"/>
        <w:rPr>
          <w:rFonts w:eastAsia="Times New Roman"/>
          <w:sz w:val="32"/>
          <w:szCs w:val="32"/>
          <w:lang w:eastAsia="ru-RU"/>
        </w:rPr>
      </w:pPr>
      <w:r w:rsidRPr="00316EED">
        <w:rPr>
          <w:rFonts w:eastAsia="Times New Roman"/>
          <w:sz w:val="32"/>
          <w:szCs w:val="32"/>
          <w:lang w:eastAsia="ru-RU"/>
        </w:rPr>
        <w:lastRenderedPageBreak/>
        <w:t xml:space="preserve">Администрация МР «Лакский район» в апреле 2020 года приняла участие в конкурсе на предоставление субсидии муниципальным образованиям Республики Дагестан на осуществление полномочий по проведению кадастровых и регистрационных работ по постановке на учет бесхозяйных электрических сетей. </w:t>
      </w:r>
    </w:p>
    <w:p w:rsidR="00316EED" w:rsidRPr="00316EED" w:rsidRDefault="00316EED" w:rsidP="00291936">
      <w:pPr>
        <w:spacing w:line="276" w:lineRule="auto"/>
        <w:rPr>
          <w:rFonts w:eastAsia="Times New Roman"/>
          <w:sz w:val="32"/>
          <w:szCs w:val="32"/>
          <w:lang w:eastAsia="ru-RU"/>
        </w:rPr>
      </w:pPr>
      <w:r w:rsidRPr="00316EED">
        <w:rPr>
          <w:rFonts w:eastAsia="Times New Roman"/>
          <w:sz w:val="32"/>
          <w:szCs w:val="32"/>
          <w:lang w:eastAsia="ru-RU"/>
        </w:rPr>
        <w:t>В рамках Соглашения между Министерством по земельным и имущественным отношениям РД и муниципальными образованием РД о предоставлении субсидии из республиканского бюджета РД в 2020 году МР «Лакский район» получил 435000 рублей. Эти деньги согласно Решения Собрания депутатов МР «Лакский район» от 24 сентября 2020 г. № 200 распределены между сельскими администрации, где согласно акта инвентаризации числятся бесхозяйные электрические сети.</w:t>
      </w:r>
    </w:p>
    <w:p w:rsidR="00316EED" w:rsidRPr="00316EED" w:rsidRDefault="00316EED" w:rsidP="00291936">
      <w:pPr>
        <w:spacing w:line="276" w:lineRule="auto"/>
        <w:rPr>
          <w:rFonts w:eastAsia="Times New Roman"/>
          <w:sz w:val="32"/>
          <w:szCs w:val="32"/>
          <w:lang w:eastAsia="ru-RU"/>
        </w:rPr>
      </w:pPr>
      <w:r w:rsidRPr="00316EED">
        <w:rPr>
          <w:rFonts w:eastAsia="Times New Roman"/>
          <w:sz w:val="32"/>
          <w:szCs w:val="32"/>
          <w:lang w:eastAsia="ru-RU"/>
        </w:rPr>
        <w:t>В июле 2020 года заключены договора между сельскими администрациями и ИП «Муталимов Магомед Гасбуллаевич» на выполнение кадастровых работ по составлению технических планов линейных объектов.  Все необходимые замеры бесхозяйных электросетей, ТП (межевание) вышеуказанным ИП проведены в августе, составлены техпланы, идет процесс постановки на кадастровый учет. Для направления заявок (техпланов) на кадастровый</w:t>
      </w:r>
      <w:r w:rsidR="00422CB6">
        <w:rPr>
          <w:rFonts w:eastAsia="Times New Roman"/>
          <w:sz w:val="32"/>
          <w:szCs w:val="32"/>
          <w:lang w:eastAsia="ru-RU"/>
        </w:rPr>
        <w:t xml:space="preserve"> учет сформирован ЕЦП «ТехноКад</w:t>
      </w:r>
      <w:r w:rsidRPr="00316EED">
        <w:rPr>
          <w:rFonts w:eastAsia="Times New Roman"/>
          <w:sz w:val="32"/>
          <w:szCs w:val="32"/>
          <w:lang w:eastAsia="ru-RU"/>
        </w:rPr>
        <w:t xml:space="preserve">–Муниципалитет», заключен договор с </w:t>
      </w:r>
      <w:proofErr w:type="gramStart"/>
      <w:r w:rsidRPr="00316EED">
        <w:rPr>
          <w:rFonts w:eastAsia="Times New Roman"/>
          <w:sz w:val="32"/>
          <w:szCs w:val="32"/>
          <w:lang w:eastAsia="ru-RU"/>
        </w:rPr>
        <w:t>ООО  «</w:t>
      </w:r>
      <w:proofErr w:type="gramEnd"/>
      <w:r w:rsidRPr="00316EED">
        <w:rPr>
          <w:rFonts w:eastAsia="Times New Roman"/>
          <w:sz w:val="32"/>
          <w:szCs w:val="32"/>
          <w:lang w:eastAsia="ru-RU"/>
        </w:rPr>
        <w:t>ТехноКад» на формирование сертификата.</w:t>
      </w:r>
    </w:p>
    <w:p w:rsidR="00134165" w:rsidRDefault="00134165" w:rsidP="00316EED">
      <w:pPr>
        <w:spacing w:line="276" w:lineRule="auto"/>
        <w:ind w:left="360"/>
        <w:jc w:val="center"/>
        <w:rPr>
          <w:rFonts w:eastAsia="Calibri"/>
          <w:b/>
          <w:sz w:val="32"/>
          <w:szCs w:val="32"/>
        </w:rPr>
      </w:pPr>
    </w:p>
    <w:p w:rsidR="00316EED" w:rsidRPr="00316EED" w:rsidRDefault="00316EED" w:rsidP="00316EED">
      <w:pPr>
        <w:spacing w:line="276" w:lineRule="auto"/>
        <w:ind w:left="360"/>
        <w:jc w:val="center"/>
        <w:rPr>
          <w:rFonts w:eastAsia="Calibri"/>
          <w:b/>
          <w:sz w:val="32"/>
          <w:szCs w:val="32"/>
        </w:rPr>
      </w:pPr>
      <w:r w:rsidRPr="00316EED">
        <w:rPr>
          <w:rFonts w:eastAsia="Calibri"/>
          <w:b/>
          <w:sz w:val="32"/>
          <w:szCs w:val="32"/>
        </w:rPr>
        <w:t>Приватизация</w:t>
      </w:r>
    </w:p>
    <w:p w:rsidR="00316EED" w:rsidRPr="00316EED" w:rsidRDefault="00316EED" w:rsidP="00316EED">
      <w:pPr>
        <w:spacing w:line="276" w:lineRule="auto"/>
        <w:ind w:left="360"/>
        <w:jc w:val="center"/>
        <w:rPr>
          <w:rFonts w:eastAsia="Calibri"/>
          <w:b/>
          <w:sz w:val="32"/>
          <w:szCs w:val="32"/>
        </w:rPr>
      </w:pPr>
    </w:p>
    <w:p w:rsidR="00316EED" w:rsidRPr="00316EED" w:rsidRDefault="00422CB6" w:rsidP="00291936">
      <w:pPr>
        <w:spacing w:after="160" w:line="276" w:lineRule="auto"/>
        <w:rPr>
          <w:rFonts w:eastAsia="Calibri"/>
          <w:sz w:val="32"/>
          <w:szCs w:val="32"/>
        </w:rPr>
      </w:pPr>
      <w:r>
        <w:rPr>
          <w:rFonts w:eastAsia="Calibri"/>
          <w:sz w:val="32"/>
          <w:szCs w:val="32"/>
        </w:rPr>
        <w:t>В течении 2020 года п</w:t>
      </w:r>
      <w:r w:rsidR="00316EED" w:rsidRPr="00316EED">
        <w:rPr>
          <w:rFonts w:eastAsia="Calibri"/>
          <w:sz w:val="32"/>
          <w:szCs w:val="32"/>
        </w:rPr>
        <w:t>риватизирована одна квартира</w:t>
      </w:r>
      <w:r>
        <w:rPr>
          <w:rFonts w:eastAsia="Calibri"/>
          <w:sz w:val="32"/>
          <w:szCs w:val="32"/>
        </w:rPr>
        <w:t xml:space="preserve"> и </w:t>
      </w:r>
      <w:r w:rsidR="00291936">
        <w:rPr>
          <w:rFonts w:eastAsia="Calibri"/>
          <w:sz w:val="32"/>
          <w:szCs w:val="32"/>
        </w:rPr>
        <w:t xml:space="preserve">в дальнейшем будет </w:t>
      </w:r>
      <w:r>
        <w:rPr>
          <w:rFonts w:eastAsia="Calibri"/>
          <w:sz w:val="32"/>
          <w:szCs w:val="32"/>
        </w:rPr>
        <w:t>продолж</w:t>
      </w:r>
      <w:r w:rsidR="00291936">
        <w:rPr>
          <w:rFonts w:eastAsia="Calibri"/>
          <w:sz w:val="32"/>
          <w:szCs w:val="32"/>
        </w:rPr>
        <w:t>ена</w:t>
      </w:r>
      <w:r>
        <w:rPr>
          <w:rFonts w:eastAsia="Calibri"/>
          <w:sz w:val="32"/>
          <w:szCs w:val="32"/>
        </w:rPr>
        <w:t xml:space="preserve"> данная работа</w:t>
      </w:r>
      <w:r w:rsidR="00291936">
        <w:rPr>
          <w:rFonts w:eastAsia="Calibri"/>
          <w:sz w:val="32"/>
          <w:szCs w:val="32"/>
        </w:rPr>
        <w:t>.</w:t>
      </w:r>
      <w:r>
        <w:rPr>
          <w:rFonts w:eastAsia="Calibri"/>
          <w:sz w:val="32"/>
          <w:szCs w:val="32"/>
        </w:rPr>
        <w:t xml:space="preserve"> </w:t>
      </w:r>
    </w:p>
    <w:p w:rsidR="00105821" w:rsidRDefault="00105821" w:rsidP="00316EED">
      <w:pPr>
        <w:spacing w:after="160" w:line="276" w:lineRule="auto"/>
        <w:ind w:firstLine="567"/>
        <w:jc w:val="center"/>
        <w:rPr>
          <w:rFonts w:eastAsia="Calibri"/>
          <w:b/>
          <w:sz w:val="32"/>
          <w:szCs w:val="32"/>
        </w:rPr>
      </w:pPr>
    </w:p>
    <w:p w:rsidR="00105821" w:rsidRDefault="00105821" w:rsidP="00316EED">
      <w:pPr>
        <w:spacing w:after="160" w:line="276" w:lineRule="auto"/>
        <w:ind w:firstLine="567"/>
        <w:jc w:val="center"/>
        <w:rPr>
          <w:rFonts w:eastAsia="Calibri"/>
          <w:b/>
          <w:sz w:val="32"/>
          <w:szCs w:val="32"/>
        </w:rPr>
      </w:pPr>
    </w:p>
    <w:p w:rsidR="00105821" w:rsidRDefault="00105821" w:rsidP="00316EED">
      <w:pPr>
        <w:spacing w:after="160" w:line="276" w:lineRule="auto"/>
        <w:ind w:firstLine="567"/>
        <w:jc w:val="center"/>
        <w:rPr>
          <w:rFonts w:eastAsia="Calibri"/>
          <w:b/>
          <w:sz w:val="32"/>
          <w:szCs w:val="32"/>
        </w:rPr>
      </w:pPr>
    </w:p>
    <w:p w:rsidR="00316EED" w:rsidRDefault="00316EED" w:rsidP="00316EED">
      <w:pPr>
        <w:spacing w:after="160" w:line="276" w:lineRule="auto"/>
        <w:ind w:firstLine="567"/>
        <w:jc w:val="center"/>
        <w:rPr>
          <w:rFonts w:eastAsia="Calibri"/>
          <w:b/>
          <w:sz w:val="32"/>
          <w:szCs w:val="32"/>
        </w:rPr>
      </w:pPr>
      <w:r w:rsidRPr="00316EED">
        <w:rPr>
          <w:rFonts w:eastAsia="Calibri"/>
          <w:b/>
          <w:sz w:val="32"/>
          <w:szCs w:val="32"/>
        </w:rPr>
        <w:t>Аукционы</w:t>
      </w:r>
    </w:p>
    <w:p w:rsidR="00105821" w:rsidRPr="00316EED" w:rsidRDefault="00105821" w:rsidP="00316EED">
      <w:pPr>
        <w:spacing w:after="160" w:line="276" w:lineRule="auto"/>
        <w:ind w:firstLine="567"/>
        <w:jc w:val="center"/>
        <w:rPr>
          <w:rFonts w:eastAsia="Calibri"/>
          <w:b/>
          <w:sz w:val="32"/>
          <w:szCs w:val="32"/>
        </w:rPr>
      </w:pPr>
    </w:p>
    <w:p w:rsidR="00316EED" w:rsidRPr="00316EED" w:rsidRDefault="00316EED" w:rsidP="00291936">
      <w:pPr>
        <w:spacing w:line="276" w:lineRule="auto"/>
        <w:rPr>
          <w:rFonts w:eastAsia="Times New Roman"/>
          <w:sz w:val="32"/>
          <w:szCs w:val="32"/>
          <w:lang w:eastAsia="ru-RU"/>
        </w:rPr>
      </w:pPr>
      <w:r w:rsidRPr="00316EED">
        <w:rPr>
          <w:rFonts w:eastAsia="Times New Roman"/>
          <w:sz w:val="32"/>
          <w:szCs w:val="32"/>
          <w:lang w:eastAsia="ru-RU"/>
        </w:rPr>
        <w:lastRenderedPageBreak/>
        <w:t xml:space="preserve">Путем проведения аукциона переданы в </w:t>
      </w:r>
      <w:r w:rsidR="00422CB6" w:rsidRPr="00316EED">
        <w:rPr>
          <w:rFonts w:eastAsia="Times New Roman"/>
          <w:sz w:val="32"/>
          <w:szCs w:val="32"/>
          <w:lang w:eastAsia="ru-RU"/>
        </w:rPr>
        <w:t>аренду одиннадцать</w:t>
      </w:r>
      <w:r w:rsidRPr="00316EED">
        <w:rPr>
          <w:rFonts w:eastAsia="Times New Roman"/>
          <w:sz w:val="32"/>
          <w:szCs w:val="32"/>
          <w:lang w:eastAsia="ru-RU"/>
        </w:rPr>
        <w:t xml:space="preserve"> земельных участков: </w:t>
      </w:r>
    </w:p>
    <w:p w:rsidR="00316EED" w:rsidRPr="00316EED" w:rsidRDefault="00316EED" w:rsidP="00316EED">
      <w:pPr>
        <w:spacing w:line="276" w:lineRule="auto"/>
        <w:ind w:firstLine="567"/>
        <w:rPr>
          <w:rFonts w:eastAsia="Times New Roman"/>
          <w:sz w:val="32"/>
          <w:szCs w:val="32"/>
          <w:lang w:eastAsia="ru-RU"/>
        </w:rPr>
      </w:pPr>
      <w:r w:rsidRPr="00316EED">
        <w:rPr>
          <w:rFonts w:eastAsia="Times New Roman"/>
          <w:sz w:val="32"/>
          <w:szCs w:val="32"/>
          <w:lang w:eastAsia="ru-RU"/>
        </w:rPr>
        <w:t>-земельный участок, площадью 132370 кв. м., с кадастровым № 05:30:000000:382 из земель сельскохозяйственного назначения, находящийся в собственности администрации МР «Лакский район», расположенный на территории МО «сельсовет Кумухский» в местности «Куцувалу»;</w:t>
      </w:r>
    </w:p>
    <w:p w:rsidR="00316EED" w:rsidRPr="00316EED" w:rsidRDefault="00316EED" w:rsidP="00316EED">
      <w:pPr>
        <w:spacing w:line="276" w:lineRule="auto"/>
        <w:ind w:firstLine="567"/>
        <w:rPr>
          <w:rFonts w:eastAsia="Times New Roman"/>
          <w:sz w:val="32"/>
          <w:szCs w:val="32"/>
          <w:lang w:eastAsia="ru-RU"/>
        </w:rPr>
      </w:pPr>
      <w:r w:rsidRPr="00316EED">
        <w:rPr>
          <w:rFonts w:eastAsia="Times New Roman"/>
          <w:sz w:val="32"/>
          <w:szCs w:val="32"/>
          <w:lang w:eastAsia="ru-RU"/>
        </w:rPr>
        <w:t xml:space="preserve">- земельный участок, площадью 1500000 кв.м., с кадастровым № 05:30:000067:183 из земель сельскохозяйственного назначения, находящийся в собственности администрации МР «Лакский район», расположенный на территории МО «сельсовет Кумухский» вблизи с. Ханар; </w:t>
      </w:r>
    </w:p>
    <w:p w:rsidR="00316EED" w:rsidRPr="00316EED" w:rsidRDefault="00316EED" w:rsidP="00316EED">
      <w:pPr>
        <w:spacing w:line="276" w:lineRule="auto"/>
        <w:ind w:firstLine="567"/>
        <w:rPr>
          <w:rFonts w:eastAsia="Times New Roman"/>
          <w:sz w:val="32"/>
          <w:szCs w:val="32"/>
          <w:lang w:eastAsia="ru-RU"/>
        </w:rPr>
      </w:pPr>
      <w:r w:rsidRPr="00316EED">
        <w:rPr>
          <w:rFonts w:eastAsia="Times New Roman"/>
          <w:sz w:val="32"/>
          <w:szCs w:val="32"/>
          <w:lang w:eastAsia="ru-RU"/>
        </w:rPr>
        <w:t>-земельный участок, площадью 660191 кв.м., с кадастровым № 05:30:000067:</w:t>
      </w:r>
      <w:r w:rsidR="00422CB6" w:rsidRPr="00316EED">
        <w:rPr>
          <w:rFonts w:eastAsia="Times New Roman"/>
          <w:sz w:val="32"/>
          <w:szCs w:val="32"/>
          <w:lang w:eastAsia="ru-RU"/>
        </w:rPr>
        <w:t>184 из</w:t>
      </w:r>
      <w:r w:rsidRPr="00316EED">
        <w:rPr>
          <w:rFonts w:eastAsia="Times New Roman"/>
          <w:sz w:val="32"/>
          <w:szCs w:val="32"/>
          <w:lang w:eastAsia="ru-RU"/>
        </w:rPr>
        <w:t xml:space="preserve"> земель сельскохозяйственного назначения, находящийся в собственности администрации МР «Лакский район», расположенный на территории МО «сельсовет Кумухский» вблизи с. Убра; </w:t>
      </w:r>
    </w:p>
    <w:p w:rsidR="00316EED" w:rsidRPr="00316EED" w:rsidRDefault="00316EED" w:rsidP="00316EED">
      <w:pPr>
        <w:spacing w:line="276" w:lineRule="auto"/>
        <w:ind w:firstLine="567"/>
        <w:rPr>
          <w:rFonts w:eastAsia="Times New Roman"/>
          <w:sz w:val="32"/>
          <w:szCs w:val="32"/>
          <w:lang w:eastAsia="ru-RU"/>
        </w:rPr>
      </w:pPr>
      <w:r w:rsidRPr="00316EED">
        <w:rPr>
          <w:rFonts w:eastAsia="Times New Roman"/>
          <w:sz w:val="32"/>
          <w:szCs w:val="32"/>
          <w:lang w:eastAsia="ru-RU"/>
        </w:rPr>
        <w:t>-земельный участок, площадью 163986 кв.м., с кадастровым № 05:30:000053:</w:t>
      </w:r>
      <w:r w:rsidR="00422CB6" w:rsidRPr="00316EED">
        <w:rPr>
          <w:rFonts w:eastAsia="Times New Roman"/>
          <w:sz w:val="32"/>
          <w:szCs w:val="32"/>
          <w:lang w:eastAsia="ru-RU"/>
        </w:rPr>
        <w:t>353 из</w:t>
      </w:r>
      <w:r w:rsidRPr="00316EED">
        <w:rPr>
          <w:rFonts w:eastAsia="Times New Roman"/>
          <w:sz w:val="32"/>
          <w:szCs w:val="32"/>
          <w:lang w:eastAsia="ru-RU"/>
        </w:rPr>
        <w:t xml:space="preserve"> земель сельскохозяйственного назначения, находящийся в собственности администрации МО «сельсовет Шовкринский», расположенный на территории МО «сельсовет Шовкринский» вблизи с. Шовкра; </w:t>
      </w:r>
    </w:p>
    <w:p w:rsidR="00316EED" w:rsidRPr="00316EED" w:rsidRDefault="00316EED" w:rsidP="00316EED">
      <w:pPr>
        <w:spacing w:line="276" w:lineRule="auto"/>
        <w:ind w:firstLine="567"/>
        <w:rPr>
          <w:rFonts w:eastAsia="Times New Roman"/>
          <w:sz w:val="32"/>
          <w:szCs w:val="32"/>
          <w:lang w:eastAsia="ru-RU"/>
        </w:rPr>
      </w:pPr>
      <w:r w:rsidRPr="00316EED">
        <w:rPr>
          <w:rFonts w:eastAsia="Times New Roman"/>
          <w:sz w:val="32"/>
          <w:szCs w:val="32"/>
          <w:lang w:eastAsia="ru-RU"/>
        </w:rPr>
        <w:t>-земельный участок, площадью 4874240 кв. м., с кадастровым № 05:30:000068:</w:t>
      </w:r>
      <w:r w:rsidR="00422CB6" w:rsidRPr="00316EED">
        <w:rPr>
          <w:rFonts w:eastAsia="Times New Roman"/>
          <w:sz w:val="32"/>
          <w:szCs w:val="32"/>
          <w:lang w:eastAsia="ru-RU"/>
        </w:rPr>
        <w:t>38 из</w:t>
      </w:r>
      <w:r w:rsidRPr="00316EED">
        <w:rPr>
          <w:rFonts w:eastAsia="Times New Roman"/>
          <w:sz w:val="32"/>
          <w:szCs w:val="32"/>
          <w:lang w:eastAsia="ru-RU"/>
        </w:rPr>
        <w:t xml:space="preserve"> земель сельскохозяйственного назначения, находящийся в собственности администрации МО «сельсовет Хуринский», расположенный на территории МО «сельсовет Хуринский» вблизи с.Кукни; </w:t>
      </w:r>
    </w:p>
    <w:p w:rsidR="00316EED" w:rsidRPr="00316EED" w:rsidRDefault="00316EED" w:rsidP="00316EED">
      <w:pPr>
        <w:spacing w:line="276" w:lineRule="auto"/>
        <w:ind w:firstLine="567"/>
        <w:rPr>
          <w:rFonts w:eastAsia="Times New Roman"/>
          <w:sz w:val="32"/>
          <w:szCs w:val="32"/>
          <w:lang w:eastAsia="ru-RU"/>
        </w:rPr>
      </w:pPr>
      <w:r w:rsidRPr="00316EED">
        <w:rPr>
          <w:rFonts w:eastAsia="Times New Roman"/>
          <w:sz w:val="32"/>
          <w:szCs w:val="32"/>
          <w:lang w:eastAsia="ru-RU"/>
        </w:rPr>
        <w:t>-земельный участок, площадью 392456 кв.м., с кадастровым № 05:30:000068:</w:t>
      </w:r>
      <w:r w:rsidR="00422CB6" w:rsidRPr="00316EED">
        <w:rPr>
          <w:rFonts w:eastAsia="Times New Roman"/>
          <w:sz w:val="32"/>
          <w:szCs w:val="32"/>
          <w:lang w:eastAsia="ru-RU"/>
        </w:rPr>
        <w:t>37 из</w:t>
      </w:r>
      <w:r w:rsidRPr="00316EED">
        <w:rPr>
          <w:rFonts w:eastAsia="Times New Roman"/>
          <w:sz w:val="32"/>
          <w:szCs w:val="32"/>
          <w:lang w:eastAsia="ru-RU"/>
        </w:rPr>
        <w:t xml:space="preserve"> земель сельскохозяйственного назначения, находящийся в собственности администрации МО «сельсовет Хуринский», расположенный на территории МО «сельсовет Хуринский» вблизи с.Кукни; </w:t>
      </w:r>
    </w:p>
    <w:p w:rsidR="00316EED" w:rsidRPr="00316EED" w:rsidRDefault="00316EED" w:rsidP="00316EED">
      <w:pPr>
        <w:spacing w:line="276" w:lineRule="auto"/>
        <w:ind w:firstLine="567"/>
        <w:rPr>
          <w:rFonts w:eastAsia="Times New Roman"/>
          <w:sz w:val="32"/>
          <w:szCs w:val="32"/>
          <w:lang w:eastAsia="ru-RU"/>
        </w:rPr>
      </w:pPr>
      <w:r w:rsidRPr="00316EED">
        <w:rPr>
          <w:rFonts w:eastAsia="Times New Roman"/>
          <w:sz w:val="32"/>
          <w:szCs w:val="32"/>
          <w:lang w:eastAsia="ru-RU"/>
        </w:rPr>
        <w:lastRenderedPageBreak/>
        <w:t>-земельный участок, площадью 701196 кв.м., с кадастровым № 05:30:000057:</w:t>
      </w:r>
      <w:r w:rsidR="00422CB6" w:rsidRPr="00316EED">
        <w:rPr>
          <w:rFonts w:eastAsia="Times New Roman"/>
          <w:sz w:val="32"/>
          <w:szCs w:val="32"/>
          <w:lang w:eastAsia="ru-RU"/>
        </w:rPr>
        <w:t>143 из</w:t>
      </w:r>
      <w:r w:rsidRPr="00316EED">
        <w:rPr>
          <w:rFonts w:eastAsia="Times New Roman"/>
          <w:sz w:val="32"/>
          <w:szCs w:val="32"/>
          <w:lang w:eastAsia="ru-RU"/>
        </w:rPr>
        <w:t xml:space="preserve"> земель сельскохозяйственного назначения, находящийся в собственности администрации МО «село Хулисма», расположенный на территории МО «село Хулисма» вблизи с.Хулисма; </w:t>
      </w:r>
    </w:p>
    <w:p w:rsidR="00316EED" w:rsidRPr="00316EED" w:rsidRDefault="00316EED" w:rsidP="00316EED">
      <w:pPr>
        <w:spacing w:line="276" w:lineRule="auto"/>
        <w:ind w:firstLine="567"/>
        <w:rPr>
          <w:rFonts w:eastAsia="Times New Roman"/>
          <w:sz w:val="32"/>
          <w:szCs w:val="32"/>
          <w:lang w:eastAsia="ru-RU"/>
        </w:rPr>
      </w:pPr>
      <w:r w:rsidRPr="00316EED">
        <w:rPr>
          <w:rFonts w:eastAsia="Times New Roman"/>
          <w:sz w:val="32"/>
          <w:szCs w:val="32"/>
          <w:lang w:eastAsia="ru-RU"/>
        </w:rPr>
        <w:t xml:space="preserve">-земельный участок, площадью 149942 кв.м., с кадастровым № 05:30:000068:32 из земель сельскохозяйственного назначения, находящийся в собственности администрации МО «сельсовет Хунинский», расположенный на территории МО «сельсовет Хунинский» вблизи с.Ахар; </w:t>
      </w:r>
    </w:p>
    <w:p w:rsidR="00316EED" w:rsidRPr="00316EED" w:rsidRDefault="00316EED" w:rsidP="00316EED">
      <w:pPr>
        <w:spacing w:line="276" w:lineRule="auto"/>
        <w:ind w:firstLine="567"/>
        <w:rPr>
          <w:rFonts w:eastAsia="Times New Roman"/>
          <w:b/>
          <w:sz w:val="32"/>
          <w:szCs w:val="32"/>
          <w:lang w:eastAsia="ru-RU"/>
        </w:rPr>
      </w:pPr>
      <w:r w:rsidRPr="00316EED">
        <w:rPr>
          <w:rFonts w:eastAsia="Times New Roman"/>
          <w:sz w:val="32"/>
          <w:szCs w:val="32"/>
          <w:lang w:eastAsia="ru-RU"/>
        </w:rPr>
        <w:t>-три земельных участка из земель сельскохозяйственного назначения, находящийся в собственности администрации МО «сельсовет Камахальский», расположенных вблизи с. Камахал: площадью 1613185 кв.м., с кадастровым номером 05:30:000064:54 (лот № 1), площадью 1082254, с кадастровым номером: 05:30:000064:55 (лот № 2) и площадью 1469867, с кадастровым номером 05:30:000064:56 (лот № 3).</w:t>
      </w:r>
    </w:p>
    <w:p w:rsidR="00316EED" w:rsidRPr="00316EED" w:rsidRDefault="00316EED" w:rsidP="00291936">
      <w:pPr>
        <w:spacing w:after="160" w:line="276" w:lineRule="auto"/>
        <w:rPr>
          <w:rFonts w:eastAsia="Calibri"/>
          <w:sz w:val="32"/>
          <w:szCs w:val="32"/>
        </w:rPr>
      </w:pPr>
      <w:r w:rsidRPr="00316EED">
        <w:rPr>
          <w:rFonts w:eastAsia="Calibri"/>
          <w:sz w:val="32"/>
          <w:szCs w:val="32"/>
        </w:rPr>
        <w:t>Путем проведения аукциона по продаже земельных участков для индивидуального жилищного строительства проданы 3 участка, находящихся в собственности администрации МО «село Хулисма» Лакского района, с кадастровыми номерами: 05:30:000057:111, площадью 1000 кв.м.; 05:30:000057:124, площадью 500 кв.м.; 05:30:000057:125, площадью 500 кв.м, расположенные на территории МО «село Хулисма», вблизи с. Хулисма.</w:t>
      </w:r>
    </w:p>
    <w:p w:rsidR="00316EED" w:rsidRPr="00316EED" w:rsidRDefault="00316EED" w:rsidP="00291936">
      <w:pPr>
        <w:spacing w:after="160" w:line="276" w:lineRule="auto"/>
        <w:rPr>
          <w:rFonts w:eastAsia="Calibri"/>
          <w:b/>
          <w:sz w:val="32"/>
          <w:szCs w:val="32"/>
          <w:u w:val="single"/>
        </w:rPr>
      </w:pPr>
      <w:r w:rsidRPr="00316EED">
        <w:rPr>
          <w:rFonts w:eastAsia="Calibri"/>
          <w:sz w:val="32"/>
          <w:szCs w:val="32"/>
        </w:rPr>
        <w:t>Также путем проведения аукциона продан один земельный участок для ведения ЛПХ, находящийся в собственности администрации МО «село Кара», расположенного на территории МО «село Кара».</w:t>
      </w:r>
    </w:p>
    <w:p w:rsidR="002C5C86" w:rsidRPr="000E1BB3" w:rsidRDefault="002C5C86" w:rsidP="002C5C86">
      <w:pPr>
        <w:pStyle w:val="a4"/>
        <w:jc w:val="center"/>
        <w:rPr>
          <w:b/>
          <w:sz w:val="32"/>
          <w:szCs w:val="32"/>
        </w:rPr>
      </w:pPr>
      <w:r w:rsidRPr="000E1BB3">
        <w:rPr>
          <w:b/>
          <w:sz w:val="32"/>
          <w:szCs w:val="32"/>
        </w:rPr>
        <w:t>Статистика</w:t>
      </w:r>
    </w:p>
    <w:p w:rsidR="002C5C86" w:rsidRPr="000E1BB3" w:rsidRDefault="002C5C86" w:rsidP="002C5C86">
      <w:pPr>
        <w:pStyle w:val="a4"/>
        <w:jc w:val="center"/>
        <w:rPr>
          <w:b/>
          <w:sz w:val="32"/>
          <w:szCs w:val="32"/>
        </w:rPr>
      </w:pPr>
    </w:p>
    <w:p w:rsidR="00936CEC" w:rsidRPr="000E1BB3" w:rsidRDefault="0000385A" w:rsidP="000E1BB3">
      <w:pPr>
        <w:pStyle w:val="a4"/>
        <w:ind w:firstLine="0"/>
        <w:rPr>
          <w:sz w:val="32"/>
          <w:szCs w:val="32"/>
        </w:rPr>
      </w:pPr>
      <w:r w:rsidRPr="000E1BB3">
        <w:rPr>
          <w:sz w:val="32"/>
          <w:szCs w:val="32"/>
        </w:rPr>
        <w:t xml:space="preserve">Каждый год Территориальный орган федеральной службы государственной </w:t>
      </w:r>
      <w:r w:rsidRPr="000E1BB3">
        <w:rPr>
          <w:b/>
          <w:sz w:val="32"/>
          <w:szCs w:val="32"/>
        </w:rPr>
        <w:t>статистики</w:t>
      </w:r>
      <w:r w:rsidRPr="000E1BB3">
        <w:rPr>
          <w:sz w:val="32"/>
          <w:szCs w:val="32"/>
        </w:rPr>
        <w:t xml:space="preserve"> по Лакскому району разрабатывает производственный план по статистическим работам и обследованиям. Согласно этим планом в течения года принимают различные формы отчетов, как от юридических, так и от физических лиц</w:t>
      </w:r>
      <w:r w:rsidR="0051361B" w:rsidRPr="000E1BB3">
        <w:rPr>
          <w:sz w:val="32"/>
          <w:szCs w:val="32"/>
        </w:rPr>
        <w:t xml:space="preserve">, которые </w:t>
      </w:r>
      <w:r w:rsidR="0051361B" w:rsidRPr="000E1BB3">
        <w:rPr>
          <w:sz w:val="32"/>
          <w:szCs w:val="32"/>
        </w:rPr>
        <w:lastRenderedPageBreak/>
        <w:t>передаются в электронном формате</w:t>
      </w:r>
      <w:r w:rsidRPr="000E1BB3">
        <w:rPr>
          <w:sz w:val="32"/>
          <w:szCs w:val="32"/>
        </w:rPr>
        <w:t>. В 20</w:t>
      </w:r>
      <w:r w:rsidR="000E1BB3" w:rsidRPr="000E1BB3">
        <w:rPr>
          <w:sz w:val="32"/>
          <w:szCs w:val="32"/>
        </w:rPr>
        <w:t>20</w:t>
      </w:r>
      <w:r w:rsidRPr="000E1BB3">
        <w:rPr>
          <w:sz w:val="32"/>
          <w:szCs w:val="32"/>
        </w:rPr>
        <w:t xml:space="preserve"> году работниками статистической службы </w:t>
      </w:r>
      <w:r w:rsidR="00D25E21" w:rsidRPr="000E1BB3">
        <w:rPr>
          <w:sz w:val="32"/>
          <w:szCs w:val="32"/>
        </w:rPr>
        <w:t>ежемесячно</w:t>
      </w:r>
      <w:r w:rsidRPr="000E1BB3">
        <w:rPr>
          <w:sz w:val="32"/>
          <w:szCs w:val="32"/>
        </w:rPr>
        <w:t xml:space="preserve"> про</w:t>
      </w:r>
      <w:r w:rsidR="00D25E21" w:rsidRPr="000E1BB3">
        <w:rPr>
          <w:sz w:val="32"/>
          <w:szCs w:val="32"/>
        </w:rPr>
        <w:t>водились</w:t>
      </w:r>
      <w:r w:rsidRPr="000E1BB3">
        <w:rPr>
          <w:sz w:val="32"/>
          <w:szCs w:val="32"/>
        </w:rPr>
        <w:t xml:space="preserve"> </w:t>
      </w:r>
      <w:r w:rsidR="0051361B" w:rsidRPr="000E1BB3">
        <w:rPr>
          <w:sz w:val="32"/>
          <w:szCs w:val="32"/>
        </w:rPr>
        <w:t xml:space="preserve">обследования по </w:t>
      </w:r>
      <w:r w:rsidR="00D25E21" w:rsidRPr="000E1BB3">
        <w:rPr>
          <w:sz w:val="32"/>
          <w:szCs w:val="32"/>
        </w:rPr>
        <w:t xml:space="preserve">производству сельскохозяйственной продукции в личных подсобных и других индивидуальных хозяйствах в селении </w:t>
      </w:r>
      <w:r w:rsidR="00936CEC" w:rsidRPr="000E1BB3">
        <w:rPr>
          <w:sz w:val="32"/>
          <w:szCs w:val="32"/>
        </w:rPr>
        <w:t>Унчукатль результаты которой</w:t>
      </w:r>
      <w:r w:rsidR="0051361B" w:rsidRPr="000E1BB3">
        <w:rPr>
          <w:sz w:val="32"/>
          <w:szCs w:val="32"/>
        </w:rPr>
        <w:t xml:space="preserve"> были составлены своевременно и сданы в Дагестанский статистический комитет</w:t>
      </w:r>
      <w:r w:rsidRPr="000E1BB3">
        <w:rPr>
          <w:sz w:val="32"/>
          <w:szCs w:val="32"/>
        </w:rPr>
        <w:t xml:space="preserve">. Продолжается ежемесячное обследования введения домашнего хозяйствах в 25 семьях селения </w:t>
      </w:r>
      <w:r w:rsidR="00D25E21" w:rsidRPr="000E1BB3">
        <w:rPr>
          <w:sz w:val="32"/>
          <w:szCs w:val="32"/>
        </w:rPr>
        <w:t>Шовкра</w:t>
      </w:r>
      <w:r w:rsidRPr="000E1BB3">
        <w:rPr>
          <w:sz w:val="32"/>
          <w:szCs w:val="32"/>
        </w:rPr>
        <w:t>.</w:t>
      </w:r>
      <w:r w:rsidR="00D25E21" w:rsidRPr="000E1BB3">
        <w:rPr>
          <w:sz w:val="32"/>
          <w:szCs w:val="32"/>
        </w:rPr>
        <w:t xml:space="preserve"> В 20</w:t>
      </w:r>
      <w:r w:rsidR="000E1BB3" w:rsidRPr="000E1BB3">
        <w:rPr>
          <w:sz w:val="32"/>
          <w:szCs w:val="32"/>
        </w:rPr>
        <w:t>20</w:t>
      </w:r>
      <w:r w:rsidR="00D25E21" w:rsidRPr="000E1BB3">
        <w:rPr>
          <w:sz w:val="32"/>
          <w:szCs w:val="32"/>
        </w:rPr>
        <w:t xml:space="preserve"> году проделана определенная работа по подготовке к переписи населения в 202</w:t>
      </w:r>
      <w:r w:rsidR="000E1BB3" w:rsidRPr="000E1BB3">
        <w:rPr>
          <w:sz w:val="32"/>
          <w:szCs w:val="32"/>
        </w:rPr>
        <w:t>1</w:t>
      </w:r>
      <w:r w:rsidR="00D25E21" w:rsidRPr="000E1BB3">
        <w:rPr>
          <w:sz w:val="32"/>
          <w:szCs w:val="32"/>
        </w:rPr>
        <w:t xml:space="preserve"> году: утверждены составы комиссии в администрации МР «Лакский район» и во всех сельских муниципальных образованиях</w:t>
      </w:r>
      <w:r w:rsidR="00936CEC" w:rsidRPr="000E1BB3">
        <w:rPr>
          <w:sz w:val="32"/>
          <w:szCs w:val="32"/>
        </w:rPr>
        <w:t>, проведена работа по уточнению адресного хозяйства во всех населенных пунктах района.</w:t>
      </w:r>
      <w:r w:rsidR="000E1BB3" w:rsidRPr="000E1BB3">
        <w:rPr>
          <w:sz w:val="32"/>
          <w:szCs w:val="32"/>
        </w:rPr>
        <w:t xml:space="preserve"> Идет подготовка к Всероссийской сельскохозяйственной переписи, который пройдет в 2022 году.</w:t>
      </w:r>
    </w:p>
    <w:p w:rsidR="000E1BB3" w:rsidRPr="001C7790" w:rsidRDefault="000E1BB3" w:rsidP="000E1BB3">
      <w:pPr>
        <w:pStyle w:val="a4"/>
        <w:ind w:firstLine="0"/>
        <w:rPr>
          <w:color w:val="FF0000"/>
          <w:sz w:val="32"/>
          <w:szCs w:val="32"/>
        </w:rPr>
      </w:pPr>
    </w:p>
    <w:p w:rsidR="002C5C86" w:rsidRPr="00072907" w:rsidRDefault="002C5C86" w:rsidP="002C5C86">
      <w:pPr>
        <w:pStyle w:val="a4"/>
        <w:jc w:val="center"/>
        <w:rPr>
          <w:b/>
          <w:sz w:val="32"/>
          <w:szCs w:val="32"/>
        </w:rPr>
      </w:pPr>
      <w:r w:rsidRPr="00072907">
        <w:rPr>
          <w:b/>
          <w:sz w:val="32"/>
          <w:szCs w:val="32"/>
        </w:rPr>
        <w:t>Гостехнадзор</w:t>
      </w:r>
    </w:p>
    <w:p w:rsidR="00F97390" w:rsidRPr="00072907" w:rsidRDefault="00F97390" w:rsidP="002C5C86">
      <w:pPr>
        <w:pStyle w:val="a4"/>
        <w:jc w:val="center"/>
        <w:rPr>
          <w:b/>
          <w:sz w:val="32"/>
          <w:szCs w:val="32"/>
        </w:rPr>
      </w:pPr>
    </w:p>
    <w:p w:rsidR="0000385A" w:rsidRPr="00072907" w:rsidRDefault="0000385A" w:rsidP="00072907">
      <w:pPr>
        <w:pStyle w:val="a4"/>
        <w:ind w:firstLine="0"/>
        <w:rPr>
          <w:sz w:val="32"/>
          <w:szCs w:val="32"/>
        </w:rPr>
      </w:pPr>
      <w:r w:rsidRPr="00072907">
        <w:rPr>
          <w:sz w:val="32"/>
          <w:szCs w:val="32"/>
        </w:rPr>
        <w:t xml:space="preserve">Согласна плана работы </w:t>
      </w:r>
      <w:r w:rsidRPr="00072907">
        <w:rPr>
          <w:b/>
          <w:sz w:val="32"/>
          <w:szCs w:val="32"/>
        </w:rPr>
        <w:t>Гостехнадзора</w:t>
      </w:r>
      <w:r w:rsidRPr="00072907">
        <w:rPr>
          <w:sz w:val="32"/>
          <w:szCs w:val="32"/>
        </w:rPr>
        <w:t xml:space="preserve"> района, проделана определенная работа по надзору за соблюдением правил эксплуатации машин и оборудования, правил хранения и консервации, а также нарушение правил государственной регистрации и государственного технического осмотра. </w:t>
      </w:r>
    </w:p>
    <w:p w:rsidR="0000385A" w:rsidRPr="00072907" w:rsidRDefault="00072907" w:rsidP="00072907">
      <w:pPr>
        <w:pStyle w:val="a4"/>
        <w:ind w:firstLine="0"/>
        <w:rPr>
          <w:sz w:val="32"/>
          <w:szCs w:val="32"/>
        </w:rPr>
      </w:pPr>
      <w:r w:rsidRPr="00072907">
        <w:rPr>
          <w:sz w:val="32"/>
          <w:szCs w:val="32"/>
        </w:rPr>
        <w:t>За отчетный 2020</w:t>
      </w:r>
      <w:r w:rsidR="0000385A" w:rsidRPr="00072907">
        <w:rPr>
          <w:sz w:val="32"/>
          <w:szCs w:val="32"/>
        </w:rPr>
        <w:t xml:space="preserve"> год проведена определенная работа по контролю за техническим состоянием и соблюдением правил и норм эксплуатации сельскохозяйственной техники в процессе их использования не зависимо от их принадлежности. Современное сельскохозяйственное производство не может функционировать без нормальной технической оснащенности машинно-тракторного парка сельхозтоваропроизводителей. В настоящее время в органах гостехнадзора зарегистрированы 15</w:t>
      </w:r>
      <w:r w:rsidR="00936CEC" w:rsidRPr="00072907">
        <w:rPr>
          <w:sz w:val="32"/>
          <w:szCs w:val="32"/>
        </w:rPr>
        <w:t>8</w:t>
      </w:r>
      <w:r w:rsidR="0000385A" w:rsidRPr="00072907">
        <w:rPr>
          <w:sz w:val="32"/>
          <w:szCs w:val="32"/>
        </w:rPr>
        <w:t xml:space="preserve"> ед. техники разных марок из них 5</w:t>
      </w:r>
      <w:r w:rsidR="00936CEC" w:rsidRPr="00072907">
        <w:rPr>
          <w:sz w:val="32"/>
          <w:szCs w:val="32"/>
        </w:rPr>
        <w:t>9</w:t>
      </w:r>
      <w:r w:rsidR="0000385A" w:rsidRPr="00072907">
        <w:rPr>
          <w:sz w:val="32"/>
          <w:szCs w:val="32"/>
        </w:rPr>
        <w:t xml:space="preserve"> ед в АПК. Несмотря на критическое сокращение и физический износ оставшегося парка сельскохозяйственных машин, руководители некоторых хозяйств таких, как   СПК «Дагестан», СПК «С.Габиева», СПК «Багиклинский»</w:t>
      </w:r>
      <w:r w:rsidR="002B61CF" w:rsidRPr="00072907">
        <w:rPr>
          <w:sz w:val="32"/>
          <w:szCs w:val="32"/>
        </w:rPr>
        <w:t>, СПК «Кубинский»</w:t>
      </w:r>
      <w:r w:rsidR="0000385A" w:rsidRPr="00072907">
        <w:rPr>
          <w:sz w:val="32"/>
          <w:szCs w:val="32"/>
        </w:rPr>
        <w:t xml:space="preserve"> смогли сохранить в эксплуатации определенную технику, хотя сроки эксплуатации давно истекли.  Изношенность материально-технической базы    сельскохозяйственного производства составляет более 80%, а обеспеченность всего 30%.</w:t>
      </w:r>
    </w:p>
    <w:p w:rsidR="0000385A" w:rsidRPr="00072907" w:rsidRDefault="0000385A" w:rsidP="00072907">
      <w:pPr>
        <w:pStyle w:val="a4"/>
        <w:ind w:firstLine="0"/>
        <w:rPr>
          <w:rFonts w:eastAsia="Times New Roman"/>
          <w:sz w:val="32"/>
          <w:szCs w:val="32"/>
        </w:rPr>
      </w:pPr>
      <w:r w:rsidRPr="00072907">
        <w:rPr>
          <w:sz w:val="32"/>
          <w:szCs w:val="32"/>
        </w:rPr>
        <w:lastRenderedPageBreak/>
        <w:t xml:space="preserve">Реформирование сельского </w:t>
      </w:r>
      <w:r w:rsidR="002B61CF" w:rsidRPr="00072907">
        <w:rPr>
          <w:sz w:val="32"/>
          <w:szCs w:val="32"/>
        </w:rPr>
        <w:t>хозяйства и</w:t>
      </w:r>
      <w:r w:rsidRPr="00072907">
        <w:rPr>
          <w:sz w:val="32"/>
          <w:szCs w:val="32"/>
        </w:rPr>
        <w:t xml:space="preserve"> перевод его на рыночные методы хозяйствования в </w:t>
      </w:r>
      <w:r w:rsidR="002B61CF" w:rsidRPr="00072907">
        <w:rPr>
          <w:sz w:val="32"/>
          <w:szCs w:val="32"/>
        </w:rPr>
        <w:t>условиях неблагоприятного</w:t>
      </w:r>
      <w:r w:rsidRPr="00072907">
        <w:rPr>
          <w:sz w:val="32"/>
          <w:szCs w:val="32"/>
        </w:rPr>
        <w:t xml:space="preserve"> для сельского хозяйства инвестиционного климата обусловило критическое снижение платежеспособности большинства сельхозтоваропроизводителей и, как следствие, разрушение их материально-технической базы. </w:t>
      </w:r>
      <w:r w:rsidRPr="00072907">
        <w:rPr>
          <w:rFonts w:eastAsia="Times New Roman"/>
          <w:sz w:val="32"/>
          <w:szCs w:val="32"/>
        </w:rPr>
        <w:t xml:space="preserve">Тяжелое финансовое положение хозяйств и сложившийся многократный диспаритет цен между продукцией машиностроения и сельского хозяйства не позволяют сельхозтоваропроизводителям самостоятельно приобретать необходимую для производства техники и это создает проблемы для проведения осенне-весенних работ своевременно и качественно. </w:t>
      </w:r>
    </w:p>
    <w:p w:rsidR="00D7365E" w:rsidRPr="001C7790" w:rsidRDefault="00D7365E" w:rsidP="00C52CB8">
      <w:pPr>
        <w:pStyle w:val="a4"/>
        <w:jc w:val="center"/>
        <w:rPr>
          <w:b/>
          <w:color w:val="FF0000"/>
          <w:sz w:val="32"/>
          <w:szCs w:val="32"/>
        </w:rPr>
      </w:pPr>
    </w:p>
    <w:p w:rsidR="00C52CB8" w:rsidRDefault="00C52CB8" w:rsidP="00C52CB8">
      <w:pPr>
        <w:pStyle w:val="a4"/>
        <w:jc w:val="center"/>
        <w:rPr>
          <w:b/>
          <w:sz w:val="32"/>
          <w:szCs w:val="32"/>
        </w:rPr>
      </w:pPr>
      <w:r w:rsidRPr="00F00BC5">
        <w:rPr>
          <w:b/>
          <w:sz w:val="32"/>
          <w:szCs w:val="32"/>
        </w:rPr>
        <w:t>Россельхозбанк</w:t>
      </w:r>
    </w:p>
    <w:p w:rsidR="00291936" w:rsidRPr="00F00BC5" w:rsidRDefault="00291936" w:rsidP="00C52CB8">
      <w:pPr>
        <w:pStyle w:val="a4"/>
        <w:jc w:val="center"/>
        <w:rPr>
          <w:b/>
          <w:sz w:val="32"/>
          <w:szCs w:val="32"/>
        </w:rPr>
      </w:pPr>
    </w:p>
    <w:p w:rsidR="00327110" w:rsidRPr="00F00BC5" w:rsidRDefault="009F41B3" w:rsidP="00291936">
      <w:pPr>
        <w:pStyle w:val="a4"/>
        <w:ind w:firstLine="0"/>
        <w:rPr>
          <w:sz w:val="32"/>
          <w:szCs w:val="32"/>
        </w:rPr>
      </w:pPr>
      <w:r w:rsidRPr="00F00BC5">
        <w:rPr>
          <w:sz w:val="32"/>
          <w:szCs w:val="32"/>
        </w:rPr>
        <w:t>В</w:t>
      </w:r>
      <w:r w:rsidR="0000385A" w:rsidRPr="00F00BC5">
        <w:rPr>
          <w:sz w:val="32"/>
          <w:szCs w:val="32"/>
        </w:rPr>
        <w:t xml:space="preserve"> 20</w:t>
      </w:r>
      <w:r w:rsidR="00F00BC5" w:rsidRPr="00F00BC5">
        <w:rPr>
          <w:sz w:val="32"/>
          <w:szCs w:val="32"/>
        </w:rPr>
        <w:t>20</w:t>
      </w:r>
      <w:r w:rsidR="0000385A" w:rsidRPr="00F00BC5">
        <w:rPr>
          <w:sz w:val="32"/>
          <w:szCs w:val="32"/>
        </w:rPr>
        <w:t xml:space="preserve"> году получили по линии </w:t>
      </w:r>
      <w:r w:rsidR="0000385A" w:rsidRPr="00F00BC5">
        <w:rPr>
          <w:b/>
          <w:sz w:val="32"/>
          <w:szCs w:val="32"/>
        </w:rPr>
        <w:t xml:space="preserve">Россельхозбанка </w:t>
      </w:r>
      <w:r w:rsidR="00F00BC5" w:rsidRPr="00F00BC5">
        <w:rPr>
          <w:b/>
          <w:sz w:val="32"/>
          <w:szCs w:val="32"/>
        </w:rPr>
        <w:t>4</w:t>
      </w:r>
      <w:r w:rsidR="0000385A" w:rsidRPr="00F00BC5">
        <w:rPr>
          <w:sz w:val="32"/>
          <w:szCs w:val="32"/>
        </w:rPr>
        <w:t xml:space="preserve"> </w:t>
      </w:r>
      <w:r w:rsidRPr="00F00BC5">
        <w:rPr>
          <w:sz w:val="32"/>
          <w:szCs w:val="32"/>
        </w:rPr>
        <w:t xml:space="preserve">потребительских </w:t>
      </w:r>
      <w:r w:rsidR="00327110" w:rsidRPr="00F00BC5">
        <w:rPr>
          <w:sz w:val="32"/>
          <w:szCs w:val="32"/>
        </w:rPr>
        <w:t xml:space="preserve">кредита на сумму </w:t>
      </w:r>
      <w:r w:rsidR="00F00BC5" w:rsidRPr="00F00BC5">
        <w:rPr>
          <w:sz w:val="32"/>
          <w:szCs w:val="32"/>
        </w:rPr>
        <w:t>615</w:t>
      </w:r>
      <w:r w:rsidR="00327110" w:rsidRPr="00F00BC5">
        <w:rPr>
          <w:sz w:val="32"/>
          <w:szCs w:val="32"/>
        </w:rPr>
        <w:t xml:space="preserve"> тыс. рублей </w:t>
      </w:r>
      <w:r w:rsidRPr="00F00BC5">
        <w:rPr>
          <w:sz w:val="32"/>
          <w:szCs w:val="32"/>
        </w:rPr>
        <w:t xml:space="preserve">и </w:t>
      </w:r>
      <w:r w:rsidR="00F00BC5" w:rsidRPr="00F00BC5">
        <w:rPr>
          <w:sz w:val="32"/>
          <w:szCs w:val="32"/>
        </w:rPr>
        <w:t>8</w:t>
      </w:r>
      <w:r w:rsidR="00327110" w:rsidRPr="00F00BC5">
        <w:rPr>
          <w:sz w:val="32"/>
          <w:szCs w:val="32"/>
        </w:rPr>
        <w:t xml:space="preserve"> </w:t>
      </w:r>
      <w:r w:rsidRPr="00F00BC5">
        <w:rPr>
          <w:sz w:val="32"/>
          <w:szCs w:val="32"/>
        </w:rPr>
        <w:t xml:space="preserve">пенсионных </w:t>
      </w:r>
      <w:r w:rsidR="0000385A" w:rsidRPr="00F00BC5">
        <w:rPr>
          <w:sz w:val="32"/>
          <w:szCs w:val="32"/>
        </w:rPr>
        <w:t>кредит</w:t>
      </w:r>
      <w:r w:rsidR="00327110" w:rsidRPr="00F00BC5">
        <w:rPr>
          <w:sz w:val="32"/>
          <w:szCs w:val="32"/>
        </w:rPr>
        <w:t xml:space="preserve">а на сумму </w:t>
      </w:r>
      <w:r w:rsidR="00F00BC5" w:rsidRPr="00F00BC5">
        <w:rPr>
          <w:sz w:val="32"/>
          <w:szCs w:val="32"/>
        </w:rPr>
        <w:t>1487,3</w:t>
      </w:r>
      <w:r w:rsidR="00327110" w:rsidRPr="00F00BC5">
        <w:rPr>
          <w:sz w:val="32"/>
          <w:szCs w:val="32"/>
        </w:rPr>
        <w:t xml:space="preserve"> тыс. рублей.</w:t>
      </w:r>
      <w:r w:rsidRPr="00F00BC5">
        <w:rPr>
          <w:sz w:val="32"/>
          <w:szCs w:val="32"/>
        </w:rPr>
        <w:t xml:space="preserve"> </w:t>
      </w:r>
    </w:p>
    <w:p w:rsidR="009F41B3" w:rsidRPr="00F00BC5" w:rsidRDefault="009F41B3" w:rsidP="00291936">
      <w:pPr>
        <w:pStyle w:val="a4"/>
        <w:ind w:firstLine="0"/>
        <w:rPr>
          <w:sz w:val="32"/>
          <w:szCs w:val="32"/>
        </w:rPr>
      </w:pPr>
      <w:r w:rsidRPr="00F00BC5">
        <w:rPr>
          <w:sz w:val="32"/>
          <w:szCs w:val="32"/>
        </w:rPr>
        <w:t xml:space="preserve">Все организации с зарплатным проектом АО «Россельхозбанк» были переведены на платежную систему МИР. Были выданы </w:t>
      </w:r>
      <w:r w:rsidR="00F00BC5" w:rsidRPr="00F00BC5">
        <w:rPr>
          <w:sz w:val="32"/>
          <w:szCs w:val="32"/>
        </w:rPr>
        <w:t>8</w:t>
      </w:r>
      <w:r w:rsidR="00327110" w:rsidRPr="00F00BC5">
        <w:rPr>
          <w:sz w:val="32"/>
          <w:szCs w:val="32"/>
        </w:rPr>
        <w:t>0</w:t>
      </w:r>
      <w:r w:rsidRPr="00F00BC5">
        <w:rPr>
          <w:sz w:val="32"/>
          <w:szCs w:val="32"/>
        </w:rPr>
        <w:t xml:space="preserve"> пластиковых карт, а также были открыты вклады на общую сумму </w:t>
      </w:r>
      <w:r w:rsidR="00F00BC5" w:rsidRPr="00F00BC5">
        <w:rPr>
          <w:sz w:val="32"/>
          <w:szCs w:val="32"/>
        </w:rPr>
        <w:t>45</w:t>
      </w:r>
      <w:r w:rsidRPr="00F00BC5">
        <w:rPr>
          <w:sz w:val="32"/>
          <w:szCs w:val="32"/>
        </w:rPr>
        <w:t>0 тыс. рублей.</w:t>
      </w:r>
    </w:p>
    <w:p w:rsidR="0000385A" w:rsidRPr="00F00BC5" w:rsidRDefault="0000385A" w:rsidP="00291936">
      <w:pPr>
        <w:pStyle w:val="a4"/>
        <w:ind w:firstLine="0"/>
        <w:rPr>
          <w:sz w:val="32"/>
          <w:szCs w:val="32"/>
        </w:rPr>
      </w:pPr>
      <w:r w:rsidRPr="00F00BC5">
        <w:rPr>
          <w:sz w:val="32"/>
          <w:szCs w:val="32"/>
        </w:rPr>
        <w:t>Для субсидирования процентных ставок по льготным кредитам ежеквартально представляются расчеты в Министерство сельского хозяйство для дальнейшего субсидирования за счет бюджетных средств.</w:t>
      </w:r>
    </w:p>
    <w:p w:rsidR="00F3654A" w:rsidRDefault="00F3654A" w:rsidP="00F71A4C">
      <w:pPr>
        <w:pStyle w:val="a4"/>
        <w:ind w:firstLine="708"/>
        <w:jc w:val="center"/>
        <w:rPr>
          <w:b/>
          <w:sz w:val="32"/>
          <w:szCs w:val="32"/>
        </w:rPr>
      </w:pPr>
    </w:p>
    <w:p w:rsidR="002C5C86" w:rsidRDefault="002C5C86" w:rsidP="00F71A4C">
      <w:pPr>
        <w:pStyle w:val="a4"/>
        <w:ind w:firstLine="708"/>
        <w:jc w:val="center"/>
        <w:rPr>
          <w:b/>
          <w:sz w:val="32"/>
          <w:szCs w:val="32"/>
        </w:rPr>
      </w:pPr>
      <w:r w:rsidRPr="00543857">
        <w:rPr>
          <w:b/>
          <w:sz w:val="32"/>
          <w:szCs w:val="32"/>
        </w:rPr>
        <w:t>Налоги</w:t>
      </w:r>
    </w:p>
    <w:p w:rsidR="00291936" w:rsidRPr="00543857" w:rsidRDefault="00291936" w:rsidP="00F71A4C">
      <w:pPr>
        <w:pStyle w:val="a4"/>
        <w:ind w:firstLine="708"/>
        <w:jc w:val="center"/>
        <w:rPr>
          <w:b/>
          <w:sz w:val="32"/>
          <w:szCs w:val="32"/>
        </w:rPr>
      </w:pPr>
    </w:p>
    <w:p w:rsidR="0000385A" w:rsidRPr="00543857" w:rsidRDefault="0000385A" w:rsidP="00291936">
      <w:pPr>
        <w:pStyle w:val="a4"/>
        <w:ind w:firstLine="0"/>
        <w:rPr>
          <w:sz w:val="32"/>
          <w:szCs w:val="32"/>
        </w:rPr>
      </w:pPr>
      <w:r w:rsidRPr="00543857">
        <w:rPr>
          <w:sz w:val="32"/>
          <w:szCs w:val="32"/>
        </w:rPr>
        <w:t xml:space="preserve">Одним из важных направлений работы администрации района является работа по увеличению доходной части бюджета за счет </w:t>
      </w:r>
      <w:r w:rsidRPr="00543857">
        <w:rPr>
          <w:b/>
          <w:sz w:val="32"/>
          <w:szCs w:val="32"/>
        </w:rPr>
        <w:t>собираемости налогов</w:t>
      </w:r>
      <w:r w:rsidRPr="00543857">
        <w:rPr>
          <w:sz w:val="32"/>
          <w:szCs w:val="32"/>
        </w:rPr>
        <w:t xml:space="preserve">. В этих целях осуществляется постоянный контроль над поступлением налоговых и неналоговых доходов в бюджет. Для активизации работы по наращиванию налогового потенциала района разработано «Положение об организации взаимодействия органов местного самоуправления с территориальными органами федеральных служб» и создана межведомственная комиссия, которая проводит работу по ликвидации задолженностей по налогам всех уровней бюджета. </w:t>
      </w:r>
    </w:p>
    <w:p w:rsidR="00F3654A" w:rsidRPr="00F3654A" w:rsidRDefault="0000385A" w:rsidP="00F3654A">
      <w:pPr>
        <w:pStyle w:val="a4"/>
        <w:spacing w:line="276" w:lineRule="auto"/>
        <w:rPr>
          <w:sz w:val="32"/>
          <w:szCs w:val="32"/>
        </w:rPr>
      </w:pPr>
      <w:r w:rsidRPr="00F3654A">
        <w:rPr>
          <w:sz w:val="32"/>
          <w:szCs w:val="32"/>
        </w:rPr>
        <w:lastRenderedPageBreak/>
        <w:t>В текущем году ход исполнения бюджета района по доходам на 20</w:t>
      </w:r>
      <w:r w:rsidR="00543857" w:rsidRPr="00F3654A">
        <w:rPr>
          <w:sz w:val="32"/>
          <w:szCs w:val="32"/>
        </w:rPr>
        <w:t>20</w:t>
      </w:r>
      <w:r w:rsidRPr="00F3654A">
        <w:rPr>
          <w:sz w:val="32"/>
          <w:szCs w:val="32"/>
        </w:rPr>
        <w:t xml:space="preserve"> год неоднократно рассматривался на заседаниях районной межведомственной комиссии</w:t>
      </w:r>
      <w:r w:rsidR="00543857" w:rsidRPr="00F3654A">
        <w:rPr>
          <w:sz w:val="32"/>
          <w:szCs w:val="32"/>
        </w:rPr>
        <w:t>.</w:t>
      </w:r>
      <w:r w:rsidRPr="00F3654A">
        <w:rPr>
          <w:sz w:val="32"/>
          <w:szCs w:val="32"/>
        </w:rPr>
        <w:t xml:space="preserve"> </w:t>
      </w:r>
    </w:p>
    <w:p w:rsidR="00543857" w:rsidRPr="00F3654A" w:rsidRDefault="00543857" w:rsidP="00F3654A">
      <w:pPr>
        <w:pStyle w:val="a4"/>
        <w:spacing w:line="276" w:lineRule="auto"/>
        <w:rPr>
          <w:sz w:val="32"/>
          <w:szCs w:val="32"/>
        </w:rPr>
      </w:pPr>
      <w:r w:rsidRPr="00F3654A">
        <w:rPr>
          <w:rFonts w:eastAsiaTheme="minorEastAsia"/>
          <w:color w:val="000000"/>
          <w:spacing w:val="4"/>
          <w:sz w:val="32"/>
          <w:szCs w:val="32"/>
          <w:shd w:val="clear" w:color="auto" w:fill="FFFFFF"/>
          <w:lang w:bidi="ru-RU"/>
        </w:rPr>
        <w:t>В результате проделанной работы</w:t>
      </w:r>
      <w:r w:rsidRPr="00F3654A">
        <w:rPr>
          <w:color w:val="000000"/>
          <w:sz w:val="32"/>
          <w:szCs w:val="32"/>
        </w:rPr>
        <w:t xml:space="preserve"> план по налогам за 2020год выполнен на 105,9%, при   плане 58088,0 т.р. поступило налогов 61519,3т.р. В частности по видам налогов:  </w:t>
      </w:r>
    </w:p>
    <w:p w:rsidR="00543857" w:rsidRPr="00F3654A" w:rsidRDefault="00543857" w:rsidP="00F3654A">
      <w:pPr>
        <w:pStyle w:val="a4"/>
        <w:spacing w:line="276" w:lineRule="auto"/>
        <w:rPr>
          <w:rFonts w:eastAsia="Times New Roman"/>
          <w:color w:val="000000"/>
          <w:sz w:val="32"/>
          <w:szCs w:val="32"/>
          <w:lang w:eastAsia="ru-RU"/>
        </w:rPr>
      </w:pPr>
      <w:r w:rsidRPr="00F3654A">
        <w:rPr>
          <w:rFonts w:eastAsia="Times New Roman"/>
          <w:color w:val="000000"/>
          <w:sz w:val="32"/>
          <w:szCs w:val="32"/>
          <w:lang w:eastAsia="ru-RU"/>
        </w:rPr>
        <w:t xml:space="preserve">    -</w:t>
      </w:r>
      <w:proofErr w:type="gramStart"/>
      <w:r w:rsidRPr="00F3654A">
        <w:rPr>
          <w:rFonts w:eastAsia="Times New Roman"/>
          <w:b/>
          <w:color w:val="000000"/>
          <w:sz w:val="32"/>
          <w:szCs w:val="32"/>
          <w:lang w:eastAsia="ru-RU"/>
        </w:rPr>
        <w:t>НДФЛ</w:t>
      </w:r>
      <w:r w:rsidRPr="00F3654A">
        <w:rPr>
          <w:rFonts w:eastAsia="Times New Roman"/>
          <w:color w:val="000000"/>
          <w:sz w:val="32"/>
          <w:szCs w:val="32"/>
          <w:lang w:eastAsia="ru-RU"/>
        </w:rPr>
        <w:t xml:space="preserve">  при</w:t>
      </w:r>
      <w:proofErr w:type="gramEnd"/>
      <w:r w:rsidRPr="00F3654A">
        <w:rPr>
          <w:rFonts w:eastAsia="Times New Roman"/>
          <w:color w:val="000000"/>
          <w:sz w:val="32"/>
          <w:szCs w:val="32"/>
          <w:lang w:eastAsia="ru-RU"/>
        </w:rPr>
        <w:t xml:space="preserve">  плане 35639 т.р.   </w:t>
      </w:r>
      <w:proofErr w:type="gramStart"/>
      <w:r w:rsidRPr="00F3654A">
        <w:rPr>
          <w:rFonts w:eastAsia="Times New Roman"/>
          <w:color w:val="000000"/>
          <w:sz w:val="32"/>
          <w:szCs w:val="32"/>
          <w:lang w:eastAsia="ru-RU"/>
        </w:rPr>
        <w:t>поступило</w:t>
      </w:r>
      <w:proofErr w:type="gramEnd"/>
      <w:r w:rsidRPr="00F3654A">
        <w:rPr>
          <w:rFonts w:eastAsia="Times New Roman"/>
          <w:color w:val="000000"/>
          <w:sz w:val="32"/>
          <w:szCs w:val="32"/>
          <w:lang w:eastAsia="ru-RU"/>
        </w:rPr>
        <w:t xml:space="preserve"> 39286,8т.р. процент выполнения составил  110,2%;</w:t>
      </w:r>
    </w:p>
    <w:p w:rsidR="00543857" w:rsidRPr="00F3654A" w:rsidRDefault="00543857" w:rsidP="00F3654A">
      <w:pPr>
        <w:pStyle w:val="a4"/>
        <w:spacing w:line="276" w:lineRule="auto"/>
        <w:rPr>
          <w:rFonts w:eastAsia="Times New Roman"/>
          <w:color w:val="000000"/>
          <w:sz w:val="32"/>
          <w:szCs w:val="32"/>
          <w:lang w:eastAsia="ru-RU"/>
        </w:rPr>
      </w:pPr>
      <w:r w:rsidRPr="00F3654A">
        <w:rPr>
          <w:rFonts w:eastAsia="Times New Roman"/>
          <w:color w:val="000000"/>
          <w:sz w:val="32"/>
          <w:szCs w:val="32"/>
          <w:lang w:eastAsia="ru-RU"/>
        </w:rPr>
        <w:t xml:space="preserve">     </w:t>
      </w:r>
      <w:r w:rsidRPr="00F3654A">
        <w:rPr>
          <w:rFonts w:eastAsia="Times New Roman"/>
          <w:b/>
          <w:color w:val="000000"/>
          <w:sz w:val="32"/>
          <w:szCs w:val="32"/>
          <w:lang w:eastAsia="ru-RU"/>
        </w:rPr>
        <w:t>-Акцизы</w:t>
      </w:r>
      <w:r w:rsidRPr="00F3654A">
        <w:rPr>
          <w:rFonts w:eastAsia="Times New Roman"/>
          <w:color w:val="000000"/>
          <w:sz w:val="32"/>
          <w:szCs w:val="32"/>
          <w:lang w:eastAsia="ru-RU"/>
        </w:rPr>
        <w:t xml:space="preserve"> при   плане 14833,0 т.р.  </w:t>
      </w:r>
      <w:proofErr w:type="gramStart"/>
      <w:r w:rsidRPr="00F3654A">
        <w:rPr>
          <w:rFonts w:eastAsia="Times New Roman"/>
          <w:color w:val="000000"/>
          <w:sz w:val="32"/>
          <w:szCs w:val="32"/>
          <w:lang w:eastAsia="ru-RU"/>
        </w:rPr>
        <w:t>поступило</w:t>
      </w:r>
      <w:proofErr w:type="gramEnd"/>
      <w:r w:rsidRPr="00F3654A">
        <w:rPr>
          <w:rFonts w:eastAsia="Times New Roman"/>
          <w:color w:val="000000"/>
          <w:sz w:val="32"/>
          <w:szCs w:val="32"/>
          <w:lang w:eastAsia="ru-RU"/>
        </w:rPr>
        <w:t xml:space="preserve"> 13245,8т.р.  </w:t>
      </w:r>
      <w:proofErr w:type="gramStart"/>
      <w:r w:rsidRPr="00F3654A">
        <w:rPr>
          <w:rFonts w:eastAsia="Times New Roman"/>
          <w:color w:val="000000"/>
          <w:sz w:val="32"/>
          <w:szCs w:val="32"/>
          <w:lang w:eastAsia="ru-RU"/>
        </w:rPr>
        <w:t>процент</w:t>
      </w:r>
      <w:proofErr w:type="gramEnd"/>
      <w:r w:rsidRPr="00F3654A">
        <w:rPr>
          <w:rFonts w:eastAsia="Times New Roman"/>
          <w:color w:val="000000"/>
          <w:sz w:val="32"/>
          <w:szCs w:val="32"/>
          <w:lang w:eastAsia="ru-RU"/>
        </w:rPr>
        <w:t xml:space="preserve"> выполнения составил -89,3%;</w:t>
      </w:r>
    </w:p>
    <w:p w:rsidR="00543857" w:rsidRPr="00F3654A" w:rsidRDefault="00543857" w:rsidP="00F3654A">
      <w:pPr>
        <w:pStyle w:val="a4"/>
        <w:spacing w:line="276" w:lineRule="auto"/>
        <w:rPr>
          <w:rFonts w:eastAsia="Times New Roman"/>
          <w:color w:val="000000"/>
          <w:sz w:val="32"/>
          <w:szCs w:val="32"/>
          <w:lang w:eastAsia="ru-RU"/>
        </w:rPr>
      </w:pPr>
      <w:r w:rsidRPr="00F3654A">
        <w:rPr>
          <w:rFonts w:eastAsia="Times New Roman"/>
          <w:color w:val="000000"/>
          <w:sz w:val="32"/>
          <w:szCs w:val="32"/>
          <w:lang w:eastAsia="ru-RU"/>
        </w:rPr>
        <w:t xml:space="preserve">     -</w:t>
      </w:r>
      <w:r w:rsidRPr="00F3654A">
        <w:rPr>
          <w:rFonts w:eastAsia="Times New Roman"/>
          <w:b/>
          <w:color w:val="000000"/>
          <w:sz w:val="32"/>
          <w:szCs w:val="32"/>
          <w:lang w:eastAsia="ru-RU"/>
        </w:rPr>
        <w:t xml:space="preserve">Упрощенная система </w:t>
      </w:r>
      <w:proofErr w:type="gramStart"/>
      <w:r w:rsidRPr="00F3654A">
        <w:rPr>
          <w:rFonts w:eastAsia="Times New Roman"/>
          <w:b/>
          <w:color w:val="000000"/>
          <w:sz w:val="32"/>
          <w:szCs w:val="32"/>
          <w:lang w:eastAsia="ru-RU"/>
        </w:rPr>
        <w:t>налогообложения</w:t>
      </w:r>
      <w:r w:rsidRPr="00F3654A">
        <w:rPr>
          <w:rFonts w:eastAsia="Times New Roman"/>
          <w:color w:val="000000"/>
          <w:sz w:val="32"/>
          <w:szCs w:val="32"/>
          <w:lang w:eastAsia="ru-RU"/>
        </w:rPr>
        <w:t xml:space="preserve">  при</w:t>
      </w:r>
      <w:proofErr w:type="gramEnd"/>
      <w:r w:rsidRPr="00F3654A">
        <w:rPr>
          <w:rFonts w:eastAsia="Times New Roman"/>
          <w:color w:val="000000"/>
          <w:sz w:val="32"/>
          <w:szCs w:val="32"/>
          <w:lang w:eastAsia="ru-RU"/>
        </w:rPr>
        <w:t xml:space="preserve"> плане   2623т.р. поступило  3212,2т.р. процент выполнения составил 122,5%;</w:t>
      </w:r>
    </w:p>
    <w:p w:rsidR="00543857" w:rsidRPr="00F3654A" w:rsidRDefault="00543857" w:rsidP="00F3654A">
      <w:pPr>
        <w:pStyle w:val="a4"/>
        <w:spacing w:line="276" w:lineRule="auto"/>
        <w:rPr>
          <w:rFonts w:eastAsia="Times New Roman"/>
          <w:color w:val="000000"/>
          <w:sz w:val="32"/>
          <w:szCs w:val="32"/>
          <w:lang w:eastAsia="ru-RU"/>
        </w:rPr>
      </w:pPr>
      <w:r w:rsidRPr="00F3654A">
        <w:rPr>
          <w:rFonts w:eastAsia="Times New Roman"/>
          <w:color w:val="000000"/>
          <w:sz w:val="32"/>
          <w:szCs w:val="32"/>
          <w:lang w:eastAsia="ru-RU"/>
        </w:rPr>
        <w:t xml:space="preserve">     -</w:t>
      </w:r>
      <w:r w:rsidRPr="00F3654A">
        <w:rPr>
          <w:rFonts w:eastAsia="Times New Roman"/>
          <w:b/>
          <w:color w:val="000000"/>
          <w:sz w:val="32"/>
          <w:szCs w:val="32"/>
          <w:lang w:eastAsia="ru-RU"/>
        </w:rPr>
        <w:t>ЕНДВ</w:t>
      </w:r>
      <w:r w:rsidRPr="00F3654A">
        <w:rPr>
          <w:rFonts w:eastAsia="Times New Roman"/>
          <w:color w:val="000000"/>
          <w:sz w:val="32"/>
          <w:szCs w:val="32"/>
          <w:lang w:eastAsia="ru-RU"/>
        </w:rPr>
        <w:t xml:space="preserve"> при плане 80,0 т.р. поступило 129,2т.р.  </w:t>
      </w:r>
      <w:proofErr w:type="gramStart"/>
      <w:r w:rsidRPr="00F3654A">
        <w:rPr>
          <w:rFonts w:eastAsia="Times New Roman"/>
          <w:color w:val="000000"/>
          <w:sz w:val="32"/>
          <w:szCs w:val="32"/>
          <w:lang w:eastAsia="ru-RU"/>
        </w:rPr>
        <w:t>процент</w:t>
      </w:r>
      <w:proofErr w:type="gramEnd"/>
      <w:r w:rsidRPr="00F3654A">
        <w:rPr>
          <w:rFonts w:eastAsia="Times New Roman"/>
          <w:color w:val="000000"/>
          <w:sz w:val="32"/>
          <w:szCs w:val="32"/>
          <w:lang w:eastAsia="ru-RU"/>
        </w:rPr>
        <w:t xml:space="preserve"> выполнения  составил 161,5%;</w:t>
      </w:r>
    </w:p>
    <w:p w:rsidR="00543857" w:rsidRPr="00F3654A" w:rsidRDefault="00543857" w:rsidP="00F3654A">
      <w:pPr>
        <w:pStyle w:val="a4"/>
        <w:spacing w:line="276" w:lineRule="auto"/>
        <w:rPr>
          <w:rFonts w:eastAsia="Times New Roman"/>
          <w:color w:val="000000"/>
          <w:sz w:val="32"/>
          <w:szCs w:val="32"/>
          <w:lang w:eastAsia="ru-RU"/>
        </w:rPr>
      </w:pPr>
      <w:r w:rsidRPr="00F3654A">
        <w:rPr>
          <w:rFonts w:eastAsia="Times New Roman"/>
          <w:color w:val="000000"/>
          <w:sz w:val="32"/>
          <w:szCs w:val="32"/>
          <w:lang w:eastAsia="ru-RU"/>
        </w:rPr>
        <w:t xml:space="preserve">     -</w:t>
      </w:r>
      <w:r w:rsidRPr="00F3654A">
        <w:rPr>
          <w:rFonts w:eastAsia="Times New Roman"/>
          <w:b/>
          <w:color w:val="000000"/>
          <w:sz w:val="32"/>
          <w:szCs w:val="32"/>
          <w:lang w:eastAsia="ru-RU"/>
        </w:rPr>
        <w:t>ЕСХН</w:t>
      </w:r>
      <w:r w:rsidRPr="00F3654A">
        <w:rPr>
          <w:rFonts w:eastAsia="Times New Roman"/>
          <w:color w:val="000000"/>
          <w:sz w:val="32"/>
          <w:szCs w:val="32"/>
          <w:lang w:eastAsia="ru-RU"/>
        </w:rPr>
        <w:t xml:space="preserve"> при плане 125,0 т.р. поступило 193,1 т.р. процент выполнения   </w:t>
      </w:r>
      <w:proofErr w:type="gramStart"/>
      <w:r w:rsidRPr="00F3654A">
        <w:rPr>
          <w:rFonts w:eastAsia="Times New Roman"/>
          <w:color w:val="000000"/>
          <w:sz w:val="32"/>
          <w:szCs w:val="32"/>
          <w:lang w:eastAsia="ru-RU"/>
        </w:rPr>
        <w:t>составил  154</w:t>
      </w:r>
      <w:proofErr w:type="gramEnd"/>
      <w:r w:rsidRPr="00F3654A">
        <w:rPr>
          <w:rFonts w:eastAsia="Times New Roman"/>
          <w:color w:val="000000"/>
          <w:sz w:val="32"/>
          <w:szCs w:val="32"/>
          <w:lang w:eastAsia="ru-RU"/>
        </w:rPr>
        <w:t xml:space="preserve">,5%;  </w:t>
      </w:r>
    </w:p>
    <w:p w:rsidR="00543857" w:rsidRPr="00F3654A" w:rsidRDefault="00543857" w:rsidP="00F3654A">
      <w:pPr>
        <w:pStyle w:val="a4"/>
        <w:spacing w:line="276" w:lineRule="auto"/>
        <w:rPr>
          <w:rFonts w:eastAsia="Times New Roman"/>
          <w:color w:val="000000"/>
          <w:sz w:val="32"/>
          <w:szCs w:val="32"/>
          <w:lang w:eastAsia="ru-RU"/>
        </w:rPr>
      </w:pPr>
      <w:r w:rsidRPr="00F3654A">
        <w:rPr>
          <w:rFonts w:eastAsia="Times New Roman"/>
          <w:color w:val="000000"/>
          <w:sz w:val="32"/>
          <w:szCs w:val="32"/>
          <w:lang w:eastAsia="ru-RU"/>
        </w:rPr>
        <w:t xml:space="preserve">     -</w:t>
      </w:r>
      <w:r w:rsidRPr="00F3654A">
        <w:rPr>
          <w:rFonts w:eastAsia="Times New Roman"/>
          <w:b/>
          <w:color w:val="000000"/>
          <w:sz w:val="32"/>
          <w:szCs w:val="32"/>
          <w:lang w:eastAsia="ru-RU"/>
        </w:rPr>
        <w:t>Земельный налог</w:t>
      </w:r>
      <w:r w:rsidRPr="00F3654A">
        <w:rPr>
          <w:rFonts w:eastAsia="Times New Roman"/>
          <w:color w:val="000000"/>
          <w:sz w:val="32"/>
          <w:szCs w:val="32"/>
          <w:lang w:eastAsia="ru-RU"/>
        </w:rPr>
        <w:t xml:space="preserve"> при плане 2510 т.р.   </w:t>
      </w:r>
      <w:proofErr w:type="gramStart"/>
      <w:r w:rsidRPr="00F3654A">
        <w:rPr>
          <w:rFonts w:eastAsia="Times New Roman"/>
          <w:color w:val="000000"/>
          <w:sz w:val="32"/>
          <w:szCs w:val="32"/>
          <w:lang w:eastAsia="ru-RU"/>
        </w:rPr>
        <w:t>поступило</w:t>
      </w:r>
      <w:proofErr w:type="gramEnd"/>
      <w:r w:rsidRPr="00F3654A">
        <w:rPr>
          <w:rFonts w:eastAsia="Times New Roman"/>
          <w:color w:val="000000"/>
          <w:sz w:val="32"/>
          <w:szCs w:val="32"/>
          <w:lang w:eastAsia="ru-RU"/>
        </w:rPr>
        <w:t xml:space="preserve"> 2908,2 т.р.  </w:t>
      </w:r>
      <w:proofErr w:type="gramStart"/>
      <w:r w:rsidRPr="00F3654A">
        <w:rPr>
          <w:rFonts w:eastAsia="Times New Roman"/>
          <w:color w:val="000000"/>
          <w:sz w:val="32"/>
          <w:szCs w:val="32"/>
          <w:lang w:eastAsia="ru-RU"/>
        </w:rPr>
        <w:t>процент</w:t>
      </w:r>
      <w:proofErr w:type="gramEnd"/>
      <w:r w:rsidRPr="00F3654A">
        <w:rPr>
          <w:rFonts w:eastAsia="Times New Roman"/>
          <w:color w:val="000000"/>
          <w:sz w:val="32"/>
          <w:szCs w:val="32"/>
          <w:lang w:eastAsia="ru-RU"/>
        </w:rPr>
        <w:t xml:space="preserve"> выполнения   составляет 115,9%;  </w:t>
      </w:r>
    </w:p>
    <w:p w:rsidR="00134165" w:rsidRPr="00F3654A" w:rsidRDefault="00543857" w:rsidP="00F3654A">
      <w:pPr>
        <w:pStyle w:val="a4"/>
        <w:spacing w:line="276" w:lineRule="auto"/>
        <w:rPr>
          <w:rFonts w:eastAsia="Times New Roman"/>
          <w:color w:val="000000"/>
          <w:sz w:val="32"/>
          <w:szCs w:val="32"/>
          <w:lang w:eastAsia="ru-RU"/>
        </w:rPr>
      </w:pPr>
      <w:r w:rsidRPr="00F3654A">
        <w:rPr>
          <w:rFonts w:eastAsia="Times New Roman"/>
          <w:color w:val="000000"/>
          <w:sz w:val="32"/>
          <w:szCs w:val="32"/>
          <w:lang w:eastAsia="ru-RU"/>
        </w:rPr>
        <w:t xml:space="preserve">     -</w:t>
      </w:r>
      <w:r w:rsidRPr="00F3654A">
        <w:rPr>
          <w:rFonts w:eastAsia="Times New Roman"/>
          <w:b/>
          <w:color w:val="000000"/>
          <w:sz w:val="32"/>
          <w:szCs w:val="32"/>
          <w:lang w:eastAsia="ru-RU"/>
        </w:rPr>
        <w:t>Налог на имущество физ. лиц</w:t>
      </w:r>
      <w:r w:rsidRPr="00F3654A">
        <w:rPr>
          <w:rFonts w:eastAsia="Times New Roman"/>
          <w:color w:val="000000"/>
          <w:sz w:val="32"/>
          <w:szCs w:val="32"/>
          <w:lang w:eastAsia="ru-RU"/>
        </w:rPr>
        <w:t xml:space="preserve"> при годовом плане 428,0 т.р.  </w:t>
      </w:r>
      <w:proofErr w:type="gramStart"/>
      <w:r w:rsidRPr="00F3654A">
        <w:rPr>
          <w:rFonts w:eastAsia="Times New Roman"/>
          <w:color w:val="000000"/>
          <w:sz w:val="32"/>
          <w:szCs w:val="32"/>
          <w:lang w:eastAsia="ru-RU"/>
        </w:rPr>
        <w:t>поступило  552</w:t>
      </w:r>
      <w:proofErr w:type="gramEnd"/>
      <w:r w:rsidRPr="00F3654A">
        <w:rPr>
          <w:rFonts w:eastAsia="Times New Roman"/>
          <w:color w:val="000000"/>
          <w:sz w:val="32"/>
          <w:szCs w:val="32"/>
          <w:lang w:eastAsia="ru-RU"/>
        </w:rPr>
        <w:t>,8 т.р. про</w:t>
      </w:r>
      <w:r w:rsidR="00FE2441" w:rsidRPr="00F3654A">
        <w:rPr>
          <w:rFonts w:eastAsia="Times New Roman"/>
          <w:color w:val="000000"/>
          <w:sz w:val="32"/>
          <w:szCs w:val="32"/>
          <w:lang w:eastAsia="ru-RU"/>
        </w:rPr>
        <w:t>цент выполнения  составил 129,2</w:t>
      </w:r>
      <w:r w:rsidR="000403FA" w:rsidRPr="00F3654A">
        <w:rPr>
          <w:rFonts w:eastAsia="Times New Roman"/>
          <w:color w:val="000000"/>
          <w:sz w:val="32"/>
          <w:szCs w:val="32"/>
          <w:lang w:eastAsia="ru-RU"/>
        </w:rPr>
        <w:t>%;</w:t>
      </w:r>
    </w:p>
    <w:p w:rsidR="00543857" w:rsidRPr="00F3654A" w:rsidRDefault="00543857" w:rsidP="00F3654A">
      <w:pPr>
        <w:pStyle w:val="a4"/>
        <w:spacing w:line="276" w:lineRule="auto"/>
        <w:rPr>
          <w:rFonts w:eastAsia="Times New Roman"/>
          <w:color w:val="000000"/>
          <w:sz w:val="32"/>
          <w:szCs w:val="32"/>
          <w:lang w:eastAsia="ru-RU"/>
        </w:rPr>
      </w:pPr>
      <w:r w:rsidRPr="00F3654A">
        <w:rPr>
          <w:rFonts w:eastAsia="Times New Roman"/>
          <w:color w:val="000000"/>
          <w:sz w:val="32"/>
          <w:szCs w:val="32"/>
          <w:lang w:eastAsia="ru-RU"/>
        </w:rPr>
        <w:t xml:space="preserve">      -</w:t>
      </w:r>
      <w:r w:rsidRPr="00F3654A">
        <w:rPr>
          <w:rFonts w:eastAsia="Times New Roman"/>
          <w:b/>
          <w:color w:val="000000"/>
          <w:sz w:val="32"/>
          <w:szCs w:val="32"/>
          <w:lang w:eastAsia="ru-RU"/>
        </w:rPr>
        <w:t>Госпошлина</w:t>
      </w:r>
      <w:r w:rsidRPr="00F3654A">
        <w:rPr>
          <w:rFonts w:eastAsia="Times New Roman"/>
          <w:color w:val="000000"/>
          <w:sz w:val="32"/>
          <w:szCs w:val="32"/>
          <w:lang w:eastAsia="ru-RU"/>
        </w:rPr>
        <w:t xml:space="preserve"> </w:t>
      </w:r>
      <w:proofErr w:type="gramStart"/>
      <w:r w:rsidRPr="00F3654A">
        <w:rPr>
          <w:rFonts w:eastAsia="Times New Roman"/>
          <w:color w:val="000000"/>
          <w:sz w:val="32"/>
          <w:szCs w:val="32"/>
          <w:lang w:eastAsia="ru-RU"/>
        </w:rPr>
        <w:t>при  плане</w:t>
      </w:r>
      <w:proofErr w:type="gramEnd"/>
      <w:r w:rsidRPr="00F3654A">
        <w:rPr>
          <w:rFonts w:eastAsia="Times New Roman"/>
          <w:color w:val="000000"/>
          <w:sz w:val="32"/>
          <w:szCs w:val="32"/>
          <w:lang w:eastAsia="ru-RU"/>
        </w:rPr>
        <w:t xml:space="preserve"> 190,0 т.р. поступило 257,1т.р. про</w:t>
      </w:r>
      <w:r w:rsidR="000403FA" w:rsidRPr="00F3654A">
        <w:rPr>
          <w:rFonts w:eastAsia="Times New Roman"/>
          <w:color w:val="000000"/>
          <w:sz w:val="32"/>
          <w:szCs w:val="32"/>
          <w:lang w:eastAsia="ru-RU"/>
        </w:rPr>
        <w:t>цент выполнения  составил 135,3%;</w:t>
      </w:r>
    </w:p>
    <w:p w:rsidR="00543857" w:rsidRPr="00F3654A" w:rsidRDefault="00543857" w:rsidP="00F3654A">
      <w:pPr>
        <w:pStyle w:val="a4"/>
        <w:spacing w:line="276" w:lineRule="auto"/>
        <w:rPr>
          <w:rFonts w:eastAsiaTheme="minorEastAsia"/>
          <w:b/>
          <w:color w:val="000000"/>
          <w:spacing w:val="4"/>
          <w:sz w:val="32"/>
          <w:szCs w:val="32"/>
          <w:shd w:val="clear" w:color="auto" w:fill="FFFFFF"/>
          <w:lang w:eastAsia="ru-RU" w:bidi="ru-RU"/>
        </w:rPr>
      </w:pPr>
      <w:r w:rsidRPr="00F3654A">
        <w:rPr>
          <w:rFonts w:eastAsia="Times New Roman"/>
          <w:color w:val="000000"/>
          <w:sz w:val="32"/>
          <w:szCs w:val="32"/>
          <w:lang w:eastAsia="ru-RU"/>
        </w:rPr>
        <w:t xml:space="preserve">      -</w:t>
      </w:r>
      <w:r w:rsidR="000403FA" w:rsidRPr="00F3654A">
        <w:rPr>
          <w:rFonts w:eastAsia="Times New Roman"/>
          <w:b/>
          <w:color w:val="000000"/>
          <w:sz w:val="32"/>
          <w:szCs w:val="32"/>
          <w:lang w:eastAsia="ru-RU"/>
        </w:rPr>
        <w:t xml:space="preserve">Неналоговые </w:t>
      </w:r>
      <w:proofErr w:type="gramStart"/>
      <w:r w:rsidR="000403FA" w:rsidRPr="00F3654A">
        <w:rPr>
          <w:rFonts w:eastAsia="Times New Roman"/>
          <w:b/>
          <w:color w:val="000000"/>
          <w:sz w:val="32"/>
          <w:szCs w:val="32"/>
          <w:lang w:eastAsia="ru-RU"/>
        </w:rPr>
        <w:t>доходы</w:t>
      </w:r>
      <w:r w:rsidRPr="00F3654A">
        <w:rPr>
          <w:rFonts w:eastAsia="Times New Roman"/>
          <w:b/>
          <w:color w:val="000000"/>
          <w:sz w:val="32"/>
          <w:szCs w:val="32"/>
          <w:lang w:eastAsia="ru-RU"/>
        </w:rPr>
        <w:t xml:space="preserve"> </w:t>
      </w:r>
      <w:r w:rsidRPr="00F3654A">
        <w:rPr>
          <w:rFonts w:eastAsia="Times New Roman"/>
          <w:color w:val="000000"/>
          <w:sz w:val="32"/>
          <w:szCs w:val="32"/>
          <w:lang w:eastAsia="ru-RU"/>
        </w:rPr>
        <w:t xml:space="preserve"> при</w:t>
      </w:r>
      <w:proofErr w:type="gramEnd"/>
      <w:r w:rsidRPr="00F3654A">
        <w:rPr>
          <w:rFonts w:eastAsia="Times New Roman"/>
          <w:color w:val="000000"/>
          <w:sz w:val="32"/>
          <w:szCs w:val="32"/>
          <w:lang w:eastAsia="ru-RU"/>
        </w:rPr>
        <w:t xml:space="preserve"> плане  1660,0т.р. поступило 1734,1т.р. проце</w:t>
      </w:r>
      <w:r w:rsidR="000403FA" w:rsidRPr="00F3654A">
        <w:rPr>
          <w:rFonts w:eastAsia="Times New Roman"/>
          <w:color w:val="000000"/>
          <w:sz w:val="32"/>
          <w:szCs w:val="32"/>
          <w:lang w:eastAsia="ru-RU"/>
        </w:rPr>
        <w:t>нт выполнения  составил 104,5%.</w:t>
      </w:r>
    </w:p>
    <w:p w:rsidR="00543857" w:rsidRPr="00F3654A" w:rsidRDefault="00543857" w:rsidP="00F3654A">
      <w:pPr>
        <w:pStyle w:val="a4"/>
        <w:spacing w:line="276" w:lineRule="auto"/>
        <w:rPr>
          <w:b/>
          <w:sz w:val="32"/>
          <w:szCs w:val="32"/>
        </w:rPr>
      </w:pPr>
      <w:r w:rsidRPr="00F3654A">
        <w:rPr>
          <w:b/>
          <w:sz w:val="32"/>
          <w:szCs w:val="32"/>
        </w:rPr>
        <w:t>Расходы бюджета:</w:t>
      </w:r>
      <w:r w:rsidRPr="00F3654A">
        <w:rPr>
          <w:b/>
          <w:color w:val="FF0000"/>
          <w:sz w:val="32"/>
          <w:szCs w:val="32"/>
        </w:rPr>
        <w:t xml:space="preserve"> </w:t>
      </w:r>
    </w:p>
    <w:p w:rsidR="00543857" w:rsidRPr="00F3654A" w:rsidRDefault="00543857" w:rsidP="00F3654A">
      <w:pPr>
        <w:pStyle w:val="a4"/>
        <w:spacing w:line="276" w:lineRule="auto"/>
        <w:rPr>
          <w:sz w:val="32"/>
          <w:szCs w:val="32"/>
        </w:rPr>
      </w:pPr>
      <w:r w:rsidRPr="00F3654A">
        <w:rPr>
          <w:sz w:val="32"/>
          <w:szCs w:val="32"/>
        </w:rPr>
        <w:t xml:space="preserve"> Расходная часть </w:t>
      </w:r>
      <w:proofErr w:type="gramStart"/>
      <w:r w:rsidRPr="00F3654A">
        <w:rPr>
          <w:sz w:val="32"/>
          <w:szCs w:val="32"/>
        </w:rPr>
        <w:t>бюджета  за</w:t>
      </w:r>
      <w:proofErr w:type="gramEnd"/>
      <w:r w:rsidRPr="00F3654A">
        <w:rPr>
          <w:sz w:val="32"/>
          <w:szCs w:val="32"/>
        </w:rPr>
        <w:t xml:space="preserve"> 2020г. в целом выполнена  на 88,1%  в.т.ч. </w:t>
      </w:r>
      <w:r w:rsidR="000403FA" w:rsidRPr="00F3654A">
        <w:rPr>
          <w:sz w:val="32"/>
          <w:szCs w:val="32"/>
        </w:rPr>
        <w:t>по основным разделам бюджета:</w:t>
      </w:r>
    </w:p>
    <w:p w:rsidR="00543857" w:rsidRPr="00F3654A" w:rsidRDefault="00543857" w:rsidP="00F3654A">
      <w:pPr>
        <w:pStyle w:val="a4"/>
        <w:spacing w:line="276" w:lineRule="auto"/>
        <w:rPr>
          <w:sz w:val="32"/>
          <w:szCs w:val="32"/>
        </w:rPr>
      </w:pPr>
      <w:r w:rsidRPr="00F3654A">
        <w:rPr>
          <w:sz w:val="32"/>
          <w:szCs w:val="32"/>
        </w:rPr>
        <w:t>Аппарат управления -98,4%</w:t>
      </w:r>
    </w:p>
    <w:p w:rsidR="00543857" w:rsidRPr="00543857" w:rsidRDefault="00543857" w:rsidP="00543857">
      <w:pPr>
        <w:rPr>
          <w:sz w:val="32"/>
          <w:szCs w:val="32"/>
        </w:rPr>
      </w:pPr>
      <w:r w:rsidRPr="00543857">
        <w:rPr>
          <w:sz w:val="32"/>
          <w:szCs w:val="32"/>
        </w:rPr>
        <w:t>ЖКХ                               -73,1%</w:t>
      </w:r>
    </w:p>
    <w:p w:rsidR="00543857" w:rsidRPr="00543857" w:rsidRDefault="00543857" w:rsidP="00543857">
      <w:pPr>
        <w:rPr>
          <w:sz w:val="32"/>
          <w:szCs w:val="32"/>
        </w:rPr>
      </w:pPr>
      <w:r w:rsidRPr="00543857">
        <w:rPr>
          <w:sz w:val="32"/>
          <w:szCs w:val="32"/>
        </w:rPr>
        <w:t>Образование              - 98,0%</w:t>
      </w:r>
    </w:p>
    <w:p w:rsidR="00543857" w:rsidRPr="00543857" w:rsidRDefault="00543857" w:rsidP="00543857">
      <w:pPr>
        <w:rPr>
          <w:sz w:val="32"/>
          <w:szCs w:val="32"/>
        </w:rPr>
      </w:pPr>
      <w:r w:rsidRPr="00543857">
        <w:rPr>
          <w:sz w:val="32"/>
          <w:szCs w:val="32"/>
        </w:rPr>
        <w:t>Культура                      - 92,7%</w:t>
      </w:r>
    </w:p>
    <w:p w:rsidR="00543857" w:rsidRPr="00543857" w:rsidRDefault="00543857" w:rsidP="00543857">
      <w:pPr>
        <w:rPr>
          <w:sz w:val="32"/>
          <w:szCs w:val="32"/>
        </w:rPr>
      </w:pPr>
      <w:r w:rsidRPr="00543857">
        <w:rPr>
          <w:sz w:val="32"/>
          <w:szCs w:val="32"/>
        </w:rPr>
        <w:t>Соц. политика             - 96,9%</w:t>
      </w:r>
    </w:p>
    <w:p w:rsidR="00543857" w:rsidRPr="00543857" w:rsidRDefault="00543857" w:rsidP="00543857">
      <w:pPr>
        <w:rPr>
          <w:sz w:val="32"/>
          <w:szCs w:val="32"/>
        </w:rPr>
      </w:pPr>
      <w:r w:rsidRPr="00543857">
        <w:rPr>
          <w:sz w:val="32"/>
          <w:szCs w:val="32"/>
        </w:rPr>
        <w:t xml:space="preserve">ФК и спорт                    - 91,9% </w:t>
      </w:r>
    </w:p>
    <w:p w:rsidR="00543857" w:rsidRPr="00543857" w:rsidRDefault="00543857" w:rsidP="00543857">
      <w:pPr>
        <w:rPr>
          <w:sz w:val="32"/>
          <w:szCs w:val="32"/>
        </w:rPr>
      </w:pPr>
      <w:r w:rsidRPr="00543857">
        <w:rPr>
          <w:sz w:val="32"/>
          <w:szCs w:val="32"/>
        </w:rPr>
        <w:t>СМИ                              - 99,9%</w:t>
      </w:r>
    </w:p>
    <w:p w:rsidR="00543857" w:rsidRDefault="00543857" w:rsidP="00543857">
      <w:pPr>
        <w:rPr>
          <w:sz w:val="32"/>
          <w:szCs w:val="32"/>
        </w:rPr>
      </w:pPr>
      <w:r w:rsidRPr="00543857">
        <w:rPr>
          <w:sz w:val="32"/>
          <w:szCs w:val="32"/>
        </w:rPr>
        <w:lastRenderedPageBreak/>
        <w:t>Кредиторская задолженность по социально значимым статьям на 31.12. 2020г. отсутствует.</w:t>
      </w:r>
    </w:p>
    <w:p w:rsidR="00543857" w:rsidRPr="00543857" w:rsidRDefault="00543857" w:rsidP="00543857">
      <w:pPr>
        <w:rPr>
          <w:b/>
          <w:sz w:val="32"/>
          <w:szCs w:val="32"/>
        </w:rPr>
      </w:pPr>
      <w:r w:rsidRPr="00543857">
        <w:rPr>
          <w:sz w:val="32"/>
          <w:szCs w:val="32"/>
        </w:rPr>
        <w:t xml:space="preserve">МР «Лакский район» придерживается </w:t>
      </w:r>
      <w:r w:rsidR="00291936" w:rsidRPr="00543857">
        <w:rPr>
          <w:sz w:val="32"/>
          <w:szCs w:val="32"/>
        </w:rPr>
        <w:t>Указа Президента</w:t>
      </w:r>
      <w:r w:rsidRPr="00543857">
        <w:rPr>
          <w:sz w:val="32"/>
          <w:szCs w:val="32"/>
        </w:rPr>
        <w:t xml:space="preserve"> РФ от 7 мая 2012</w:t>
      </w:r>
      <w:r w:rsidR="000403FA">
        <w:rPr>
          <w:sz w:val="32"/>
          <w:szCs w:val="32"/>
        </w:rPr>
        <w:t xml:space="preserve"> </w:t>
      </w:r>
      <w:r w:rsidRPr="00543857">
        <w:rPr>
          <w:sz w:val="32"/>
          <w:szCs w:val="32"/>
        </w:rPr>
        <w:t>года №597. По итогам 20</w:t>
      </w:r>
      <w:r w:rsidR="000403FA">
        <w:rPr>
          <w:sz w:val="32"/>
          <w:szCs w:val="32"/>
        </w:rPr>
        <w:t>20</w:t>
      </w:r>
      <w:r w:rsidRPr="00543857">
        <w:rPr>
          <w:sz w:val="32"/>
          <w:szCs w:val="32"/>
        </w:rPr>
        <w:t>года достигнуты целевые показатели по всем категориям педагогических работников;  так, средняя заработная плата педагогических работников общеобразовательных учреждений на конец года составила 26890</w:t>
      </w:r>
      <w:r w:rsidR="000403FA">
        <w:rPr>
          <w:sz w:val="32"/>
          <w:szCs w:val="32"/>
        </w:rPr>
        <w:t xml:space="preserve"> </w:t>
      </w:r>
      <w:r w:rsidRPr="00543857">
        <w:rPr>
          <w:sz w:val="32"/>
          <w:szCs w:val="32"/>
        </w:rPr>
        <w:t>рублей при плане 24951рубл</w:t>
      </w:r>
      <w:r w:rsidR="000403FA">
        <w:rPr>
          <w:sz w:val="32"/>
          <w:szCs w:val="32"/>
        </w:rPr>
        <w:t>я</w:t>
      </w:r>
      <w:r w:rsidRPr="00543857">
        <w:rPr>
          <w:sz w:val="32"/>
          <w:szCs w:val="32"/>
        </w:rPr>
        <w:t>, средняя заработная плата педагогических работников дошкольных образовательных учреждений составила</w:t>
      </w:r>
      <w:r w:rsidR="000403FA">
        <w:rPr>
          <w:sz w:val="32"/>
          <w:szCs w:val="32"/>
        </w:rPr>
        <w:t xml:space="preserve"> </w:t>
      </w:r>
      <w:r w:rsidRPr="00543857">
        <w:rPr>
          <w:sz w:val="32"/>
          <w:szCs w:val="32"/>
        </w:rPr>
        <w:t>25900 рублей, при плане 25548</w:t>
      </w:r>
      <w:r w:rsidR="000403FA">
        <w:rPr>
          <w:sz w:val="32"/>
          <w:szCs w:val="32"/>
        </w:rPr>
        <w:t xml:space="preserve"> </w:t>
      </w:r>
      <w:r w:rsidRPr="00543857">
        <w:rPr>
          <w:sz w:val="32"/>
          <w:szCs w:val="32"/>
        </w:rPr>
        <w:t>рублей, средняя заработная плата  педагогических работников дополнительных образовательных учреждений составила</w:t>
      </w:r>
      <w:r w:rsidR="000403FA">
        <w:rPr>
          <w:sz w:val="32"/>
          <w:szCs w:val="32"/>
        </w:rPr>
        <w:t xml:space="preserve"> </w:t>
      </w:r>
      <w:r w:rsidRPr="00543857">
        <w:rPr>
          <w:sz w:val="32"/>
          <w:szCs w:val="32"/>
        </w:rPr>
        <w:t>25600  рублей, при плане 25484</w:t>
      </w:r>
      <w:r w:rsidR="000403FA">
        <w:rPr>
          <w:sz w:val="32"/>
          <w:szCs w:val="32"/>
        </w:rPr>
        <w:t>рублей,</w:t>
      </w:r>
      <w:r w:rsidRPr="00543857">
        <w:rPr>
          <w:sz w:val="32"/>
          <w:szCs w:val="32"/>
        </w:rPr>
        <w:t xml:space="preserve">   </w:t>
      </w:r>
      <w:r w:rsidR="000403FA">
        <w:rPr>
          <w:sz w:val="32"/>
          <w:szCs w:val="32"/>
        </w:rPr>
        <w:t>с</w:t>
      </w:r>
      <w:r w:rsidRPr="00543857">
        <w:rPr>
          <w:sz w:val="32"/>
          <w:szCs w:val="32"/>
        </w:rPr>
        <w:t xml:space="preserve">редняя заработная плата работников учреждений культуры составила  25900 рублей, при плане 24835рублей.     </w:t>
      </w:r>
    </w:p>
    <w:p w:rsidR="00F3654A" w:rsidRDefault="00F3654A" w:rsidP="00543857">
      <w:pPr>
        <w:rPr>
          <w:sz w:val="32"/>
          <w:szCs w:val="32"/>
        </w:rPr>
      </w:pPr>
    </w:p>
    <w:p w:rsidR="00543857" w:rsidRPr="00543857" w:rsidRDefault="00543857" w:rsidP="00543857">
      <w:pPr>
        <w:rPr>
          <w:sz w:val="32"/>
          <w:szCs w:val="32"/>
        </w:rPr>
      </w:pPr>
      <w:r w:rsidRPr="00543857">
        <w:rPr>
          <w:sz w:val="32"/>
          <w:szCs w:val="32"/>
        </w:rPr>
        <w:t xml:space="preserve">На 2020г план по налоговым и </w:t>
      </w:r>
      <w:r w:rsidR="000403FA" w:rsidRPr="00543857">
        <w:rPr>
          <w:sz w:val="32"/>
          <w:szCs w:val="32"/>
        </w:rPr>
        <w:t>неналоговым доходам</w:t>
      </w:r>
      <w:r w:rsidRPr="00543857">
        <w:rPr>
          <w:sz w:val="32"/>
          <w:szCs w:val="32"/>
        </w:rPr>
        <w:t xml:space="preserve"> составил   58088т.р. в т.ч.</w:t>
      </w:r>
    </w:p>
    <w:p w:rsidR="00F3654A" w:rsidRDefault="00F3654A" w:rsidP="00543857">
      <w:pPr>
        <w:rPr>
          <w:sz w:val="32"/>
          <w:szCs w:val="32"/>
        </w:rPr>
      </w:pPr>
    </w:p>
    <w:p w:rsidR="00543857" w:rsidRPr="00543857" w:rsidRDefault="00543857" w:rsidP="00543857">
      <w:pPr>
        <w:rPr>
          <w:sz w:val="32"/>
          <w:szCs w:val="32"/>
        </w:rPr>
      </w:pPr>
      <w:r w:rsidRPr="00543857">
        <w:rPr>
          <w:sz w:val="32"/>
          <w:szCs w:val="32"/>
        </w:rPr>
        <w:t xml:space="preserve">НДФЛ                                                               -35639т.р.                     </w:t>
      </w:r>
    </w:p>
    <w:p w:rsidR="00543857" w:rsidRPr="00543857" w:rsidRDefault="00543857" w:rsidP="00543857">
      <w:pPr>
        <w:rPr>
          <w:sz w:val="32"/>
          <w:szCs w:val="32"/>
        </w:rPr>
      </w:pPr>
      <w:r w:rsidRPr="00543857">
        <w:rPr>
          <w:sz w:val="32"/>
          <w:szCs w:val="32"/>
        </w:rPr>
        <w:t>Акцизы                                                             - 14833т.р.</w:t>
      </w:r>
    </w:p>
    <w:p w:rsidR="00543857" w:rsidRPr="00543857" w:rsidRDefault="00543857" w:rsidP="00543857">
      <w:pPr>
        <w:rPr>
          <w:sz w:val="32"/>
          <w:szCs w:val="32"/>
        </w:rPr>
      </w:pPr>
      <w:proofErr w:type="gramStart"/>
      <w:r w:rsidRPr="00543857">
        <w:rPr>
          <w:sz w:val="32"/>
          <w:szCs w:val="32"/>
        </w:rPr>
        <w:t>Упрощ.система  налогообложения</w:t>
      </w:r>
      <w:proofErr w:type="gramEnd"/>
      <w:r w:rsidRPr="00543857">
        <w:rPr>
          <w:sz w:val="32"/>
          <w:szCs w:val="32"/>
        </w:rPr>
        <w:t xml:space="preserve">        </w:t>
      </w:r>
      <w:r w:rsidR="000403FA">
        <w:rPr>
          <w:sz w:val="32"/>
          <w:szCs w:val="32"/>
        </w:rPr>
        <w:t xml:space="preserve">       </w:t>
      </w:r>
      <w:r w:rsidRPr="00543857">
        <w:rPr>
          <w:sz w:val="32"/>
          <w:szCs w:val="32"/>
        </w:rPr>
        <w:t xml:space="preserve">  -2623т.р.</w:t>
      </w:r>
    </w:p>
    <w:p w:rsidR="00543857" w:rsidRPr="00543857" w:rsidRDefault="00543857" w:rsidP="00543857">
      <w:pPr>
        <w:rPr>
          <w:sz w:val="32"/>
          <w:szCs w:val="32"/>
        </w:rPr>
      </w:pPr>
      <w:r w:rsidRPr="00543857">
        <w:rPr>
          <w:sz w:val="32"/>
          <w:szCs w:val="32"/>
        </w:rPr>
        <w:t>ЕНВД                                                                 -80т.р.</w:t>
      </w:r>
    </w:p>
    <w:p w:rsidR="00543857" w:rsidRPr="00543857" w:rsidRDefault="00543857" w:rsidP="00543857">
      <w:pPr>
        <w:rPr>
          <w:sz w:val="32"/>
          <w:szCs w:val="32"/>
        </w:rPr>
      </w:pPr>
      <w:r w:rsidRPr="00543857">
        <w:rPr>
          <w:sz w:val="32"/>
          <w:szCs w:val="32"/>
        </w:rPr>
        <w:t>ЕСХН                                                                  -125т.р.</w:t>
      </w:r>
    </w:p>
    <w:p w:rsidR="00543857" w:rsidRPr="00543857" w:rsidRDefault="00543857" w:rsidP="00543857">
      <w:pPr>
        <w:rPr>
          <w:sz w:val="32"/>
          <w:szCs w:val="32"/>
        </w:rPr>
      </w:pPr>
      <w:r w:rsidRPr="00543857">
        <w:rPr>
          <w:sz w:val="32"/>
          <w:szCs w:val="32"/>
        </w:rPr>
        <w:t xml:space="preserve">Зем.налог                                                       </w:t>
      </w:r>
      <w:r w:rsidR="000403FA">
        <w:rPr>
          <w:sz w:val="32"/>
          <w:szCs w:val="32"/>
        </w:rPr>
        <w:t xml:space="preserve">    </w:t>
      </w:r>
      <w:r w:rsidRPr="00543857">
        <w:rPr>
          <w:sz w:val="32"/>
          <w:szCs w:val="32"/>
        </w:rPr>
        <w:t xml:space="preserve"> -2510т.р.</w:t>
      </w:r>
    </w:p>
    <w:p w:rsidR="00543857" w:rsidRPr="00543857" w:rsidRDefault="00543857" w:rsidP="00543857">
      <w:pPr>
        <w:rPr>
          <w:sz w:val="32"/>
          <w:szCs w:val="32"/>
        </w:rPr>
      </w:pPr>
      <w:r w:rsidRPr="00543857">
        <w:rPr>
          <w:sz w:val="32"/>
          <w:szCs w:val="32"/>
        </w:rPr>
        <w:t xml:space="preserve">Налог на имущество ф/лиц                        </w:t>
      </w:r>
      <w:r w:rsidR="000403FA">
        <w:rPr>
          <w:sz w:val="32"/>
          <w:szCs w:val="32"/>
        </w:rPr>
        <w:t xml:space="preserve">     </w:t>
      </w:r>
      <w:r w:rsidRPr="00543857">
        <w:rPr>
          <w:sz w:val="32"/>
          <w:szCs w:val="32"/>
        </w:rPr>
        <w:t xml:space="preserve"> -428т.р.</w:t>
      </w:r>
    </w:p>
    <w:p w:rsidR="00543857" w:rsidRPr="00543857" w:rsidRDefault="00543857" w:rsidP="00543857">
      <w:pPr>
        <w:rPr>
          <w:sz w:val="32"/>
          <w:szCs w:val="32"/>
        </w:rPr>
      </w:pPr>
      <w:r w:rsidRPr="00543857">
        <w:rPr>
          <w:sz w:val="32"/>
          <w:szCs w:val="32"/>
        </w:rPr>
        <w:t xml:space="preserve">Госпошлина                                                     </w:t>
      </w:r>
      <w:r w:rsidR="000403FA">
        <w:rPr>
          <w:sz w:val="32"/>
          <w:szCs w:val="32"/>
        </w:rPr>
        <w:t xml:space="preserve">  </w:t>
      </w:r>
      <w:r w:rsidRPr="00543857">
        <w:rPr>
          <w:sz w:val="32"/>
          <w:szCs w:val="32"/>
        </w:rPr>
        <w:t>-190т.р.</w:t>
      </w:r>
    </w:p>
    <w:p w:rsidR="00543857" w:rsidRPr="00543857" w:rsidRDefault="00543857" w:rsidP="00543857">
      <w:pPr>
        <w:rPr>
          <w:sz w:val="32"/>
          <w:szCs w:val="32"/>
        </w:rPr>
      </w:pPr>
      <w:r w:rsidRPr="00543857">
        <w:rPr>
          <w:sz w:val="32"/>
          <w:szCs w:val="32"/>
        </w:rPr>
        <w:t xml:space="preserve">Неналоговые доходы                                  </w:t>
      </w:r>
      <w:r w:rsidR="000403FA">
        <w:rPr>
          <w:sz w:val="32"/>
          <w:szCs w:val="32"/>
        </w:rPr>
        <w:t xml:space="preserve">     </w:t>
      </w:r>
      <w:r w:rsidRPr="00543857">
        <w:rPr>
          <w:sz w:val="32"/>
          <w:szCs w:val="32"/>
        </w:rPr>
        <w:t xml:space="preserve"> -1660т.р.</w:t>
      </w:r>
    </w:p>
    <w:p w:rsidR="000403FA" w:rsidRPr="000403FA" w:rsidRDefault="000403FA" w:rsidP="000403FA">
      <w:pPr>
        <w:rPr>
          <w:b/>
          <w:sz w:val="32"/>
          <w:szCs w:val="32"/>
        </w:rPr>
      </w:pPr>
      <w:r w:rsidRPr="000403FA">
        <w:rPr>
          <w:sz w:val="32"/>
          <w:szCs w:val="32"/>
        </w:rPr>
        <w:t>Думаю, у нас есть большой потенциал для увеличения поступлений налогов</w:t>
      </w:r>
      <w:r w:rsidR="000569AC">
        <w:rPr>
          <w:sz w:val="32"/>
          <w:szCs w:val="32"/>
        </w:rPr>
        <w:t xml:space="preserve"> в дальнейшем</w:t>
      </w:r>
      <w:r w:rsidRPr="000403FA">
        <w:rPr>
          <w:sz w:val="32"/>
          <w:szCs w:val="32"/>
        </w:rPr>
        <w:t>, и в этом направлении, нужен анализ и старание налоговых органов, работников администрации, занимающими данными вопросами.</w:t>
      </w:r>
      <w:r w:rsidRPr="000403FA">
        <w:rPr>
          <w:b/>
          <w:sz w:val="32"/>
          <w:szCs w:val="32"/>
        </w:rPr>
        <w:t xml:space="preserve"> </w:t>
      </w:r>
    </w:p>
    <w:p w:rsidR="00543857" w:rsidRPr="00543857" w:rsidRDefault="00543857" w:rsidP="00543857">
      <w:pPr>
        <w:rPr>
          <w:sz w:val="32"/>
          <w:szCs w:val="32"/>
        </w:rPr>
      </w:pPr>
    </w:p>
    <w:p w:rsidR="00134165" w:rsidRDefault="00543857" w:rsidP="00543857">
      <w:pPr>
        <w:textAlignment w:val="baseline"/>
        <w:rPr>
          <w:rFonts w:eastAsia="Times New Roman"/>
          <w:b/>
          <w:bCs/>
          <w:color w:val="000000" w:themeColor="text1"/>
          <w:sz w:val="32"/>
          <w:szCs w:val="32"/>
          <w:lang w:eastAsia="ru-RU"/>
        </w:rPr>
      </w:pPr>
      <w:r w:rsidRPr="00543857">
        <w:rPr>
          <w:sz w:val="32"/>
          <w:szCs w:val="32"/>
        </w:rPr>
        <w:t xml:space="preserve">     </w:t>
      </w:r>
      <w:r w:rsidRPr="00543857">
        <w:rPr>
          <w:rFonts w:eastAsia="Times New Roman"/>
          <w:b/>
          <w:bCs/>
          <w:color w:val="313131"/>
          <w:sz w:val="32"/>
          <w:szCs w:val="32"/>
          <w:lang w:eastAsia="ru-RU"/>
        </w:rPr>
        <w:t xml:space="preserve"> </w:t>
      </w:r>
      <w:r w:rsidRPr="00134165">
        <w:rPr>
          <w:rFonts w:eastAsia="Times New Roman"/>
          <w:b/>
          <w:bCs/>
          <w:color w:val="000000" w:themeColor="text1"/>
          <w:sz w:val="32"/>
          <w:szCs w:val="32"/>
          <w:lang w:eastAsia="ru-RU"/>
        </w:rPr>
        <w:t xml:space="preserve">Проведение муниципального финансового контроля.  </w:t>
      </w:r>
    </w:p>
    <w:p w:rsidR="00543857" w:rsidRPr="00134165" w:rsidRDefault="00543857" w:rsidP="00543857">
      <w:pPr>
        <w:textAlignment w:val="baseline"/>
        <w:rPr>
          <w:rFonts w:eastAsia="Times New Roman"/>
          <w:b/>
          <w:bCs/>
          <w:color w:val="000000" w:themeColor="text1"/>
          <w:sz w:val="32"/>
          <w:szCs w:val="32"/>
          <w:lang w:eastAsia="ru-RU"/>
        </w:rPr>
      </w:pPr>
      <w:r w:rsidRPr="00134165">
        <w:rPr>
          <w:rFonts w:eastAsia="Times New Roman"/>
          <w:b/>
          <w:bCs/>
          <w:color w:val="000000" w:themeColor="text1"/>
          <w:sz w:val="32"/>
          <w:szCs w:val="32"/>
          <w:lang w:eastAsia="ru-RU"/>
        </w:rPr>
        <w:t xml:space="preserve"> </w:t>
      </w:r>
    </w:p>
    <w:p w:rsidR="00543857" w:rsidRPr="00134165" w:rsidRDefault="00543857" w:rsidP="00543857">
      <w:pPr>
        <w:spacing w:after="138"/>
        <w:textAlignment w:val="baseline"/>
        <w:rPr>
          <w:rFonts w:eastAsia="Times New Roman"/>
          <w:color w:val="000000" w:themeColor="text1"/>
          <w:sz w:val="32"/>
          <w:szCs w:val="32"/>
          <w:lang w:eastAsia="ru-RU"/>
        </w:rPr>
      </w:pPr>
      <w:r w:rsidRPr="00134165">
        <w:rPr>
          <w:rFonts w:eastAsia="Times New Roman"/>
          <w:color w:val="000000" w:themeColor="text1"/>
          <w:sz w:val="32"/>
          <w:szCs w:val="32"/>
          <w:lang w:eastAsia="ru-RU"/>
        </w:rPr>
        <w:t xml:space="preserve">Плановые проверки в рамках осуществления внутреннего муниципального финансового контроля </w:t>
      </w:r>
      <w:proofErr w:type="gramStart"/>
      <w:r w:rsidRPr="00134165">
        <w:rPr>
          <w:rFonts w:eastAsia="Times New Roman"/>
          <w:color w:val="000000" w:themeColor="text1"/>
          <w:sz w:val="32"/>
          <w:szCs w:val="32"/>
          <w:lang w:eastAsia="ru-RU"/>
        </w:rPr>
        <w:t>в  2020</w:t>
      </w:r>
      <w:proofErr w:type="gramEnd"/>
      <w:r w:rsidR="000403FA" w:rsidRPr="00134165">
        <w:rPr>
          <w:rFonts w:eastAsia="Times New Roman"/>
          <w:color w:val="000000" w:themeColor="text1"/>
          <w:sz w:val="32"/>
          <w:szCs w:val="32"/>
          <w:lang w:eastAsia="ru-RU"/>
        </w:rPr>
        <w:t xml:space="preserve"> </w:t>
      </w:r>
      <w:r w:rsidRPr="00134165">
        <w:rPr>
          <w:rFonts w:eastAsia="Times New Roman"/>
          <w:color w:val="000000" w:themeColor="text1"/>
          <w:sz w:val="32"/>
          <w:szCs w:val="32"/>
          <w:lang w:eastAsia="ru-RU"/>
        </w:rPr>
        <w:t>г</w:t>
      </w:r>
      <w:r w:rsidR="000403FA" w:rsidRPr="00134165">
        <w:rPr>
          <w:rFonts w:eastAsia="Times New Roman"/>
          <w:color w:val="000000" w:themeColor="text1"/>
          <w:sz w:val="32"/>
          <w:szCs w:val="32"/>
          <w:lang w:eastAsia="ru-RU"/>
        </w:rPr>
        <w:t>оду</w:t>
      </w:r>
      <w:r w:rsidRPr="00134165">
        <w:rPr>
          <w:rFonts w:eastAsia="Times New Roman"/>
          <w:color w:val="000000" w:themeColor="text1"/>
          <w:sz w:val="32"/>
          <w:szCs w:val="32"/>
          <w:lang w:eastAsia="ru-RU"/>
        </w:rPr>
        <w:t xml:space="preserve">  осуществлялись в соответствии с планом мероприятий по внутреннему муниципальному финансовому контролю на  2020</w:t>
      </w:r>
      <w:r w:rsidR="000403FA" w:rsidRPr="00134165">
        <w:rPr>
          <w:rFonts w:eastAsia="Times New Roman"/>
          <w:color w:val="000000" w:themeColor="text1"/>
          <w:sz w:val="32"/>
          <w:szCs w:val="32"/>
          <w:lang w:eastAsia="ru-RU"/>
        </w:rPr>
        <w:t xml:space="preserve"> </w:t>
      </w:r>
      <w:r w:rsidRPr="00134165">
        <w:rPr>
          <w:rFonts w:eastAsia="Times New Roman"/>
          <w:color w:val="000000" w:themeColor="text1"/>
          <w:sz w:val="32"/>
          <w:szCs w:val="32"/>
          <w:lang w:eastAsia="ru-RU"/>
        </w:rPr>
        <w:t>г</w:t>
      </w:r>
      <w:r w:rsidR="000403FA" w:rsidRPr="00134165">
        <w:rPr>
          <w:rFonts w:eastAsia="Times New Roman"/>
          <w:color w:val="000000" w:themeColor="text1"/>
          <w:sz w:val="32"/>
          <w:szCs w:val="32"/>
          <w:lang w:eastAsia="ru-RU"/>
        </w:rPr>
        <w:t>од</w:t>
      </w:r>
      <w:r w:rsidRPr="00134165">
        <w:rPr>
          <w:rFonts w:eastAsia="Times New Roman"/>
          <w:color w:val="000000" w:themeColor="text1"/>
          <w:sz w:val="32"/>
          <w:szCs w:val="32"/>
          <w:lang w:eastAsia="ru-RU"/>
        </w:rPr>
        <w:t>, утвержденному  Главой администрации  муниципального  района МР «Лакский район».</w:t>
      </w:r>
    </w:p>
    <w:p w:rsidR="00543857" w:rsidRPr="00134165" w:rsidRDefault="00543857" w:rsidP="00543857">
      <w:pPr>
        <w:spacing w:after="138"/>
        <w:textAlignment w:val="baseline"/>
        <w:rPr>
          <w:rFonts w:eastAsia="Times New Roman"/>
          <w:color w:val="000000" w:themeColor="text1"/>
          <w:sz w:val="32"/>
          <w:szCs w:val="32"/>
          <w:lang w:eastAsia="ru-RU"/>
        </w:rPr>
      </w:pPr>
      <w:r w:rsidRPr="00134165">
        <w:rPr>
          <w:rFonts w:eastAsia="Times New Roman"/>
          <w:color w:val="000000" w:themeColor="text1"/>
          <w:sz w:val="32"/>
          <w:szCs w:val="32"/>
          <w:lang w:eastAsia="ru-RU"/>
        </w:rPr>
        <w:lastRenderedPageBreak/>
        <w:t xml:space="preserve"> В  2020 </w:t>
      </w:r>
      <w:r w:rsidR="000403FA" w:rsidRPr="00134165">
        <w:rPr>
          <w:rFonts w:eastAsia="Times New Roman"/>
          <w:color w:val="000000" w:themeColor="text1"/>
          <w:sz w:val="32"/>
          <w:szCs w:val="32"/>
          <w:lang w:eastAsia="ru-RU"/>
        </w:rPr>
        <w:t>году</w:t>
      </w:r>
      <w:r w:rsidRPr="00134165">
        <w:rPr>
          <w:rFonts w:eastAsia="Times New Roman"/>
          <w:color w:val="000000" w:themeColor="text1"/>
          <w:sz w:val="32"/>
          <w:szCs w:val="32"/>
          <w:lang w:eastAsia="ru-RU"/>
        </w:rPr>
        <w:t xml:space="preserve"> проведены 11 запланированные  проверки, т.е. ревизии исполн</w:t>
      </w:r>
      <w:r w:rsidR="000403FA" w:rsidRPr="00134165">
        <w:rPr>
          <w:rFonts w:eastAsia="Times New Roman"/>
          <w:color w:val="000000" w:themeColor="text1"/>
          <w:sz w:val="32"/>
          <w:szCs w:val="32"/>
          <w:lang w:eastAsia="ru-RU"/>
        </w:rPr>
        <w:t>ения сметы расходов в частности:</w:t>
      </w:r>
      <w:r w:rsidRPr="00134165">
        <w:rPr>
          <w:rFonts w:eastAsia="Times New Roman"/>
          <w:color w:val="000000" w:themeColor="text1"/>
          <w:sz w:val="32"/>
          <w:szCs w:val="32"/>
          <w:lang w:eastAsia="ru-RU"/>
        </w:rPr>
        <w:t xml:space="preserve">  МКДОУ «Детский сад «Солнышко», МКУ «Редакция газеты «Заря»,</w:t>
      </w:r>
      <w:r w:rsidR="000403FA" w:rsidRPr="00134165">
        <w:rPr>
          <w:rFonts w:eastAsia="Times New Roman"/>
          <w:color w:val="000000" w:themeColor="text1"/>
          <w:sz w:val="32"/>
          <w:szCs w:val="32"/>
          <w:lang w:eastAsia="ru-RU"/>
        </w:rPr>
        <w:t xml:space="preserve"> </w:t>
      </w:r>
      <w:r w:rsidRPr="00134165">
        <w:rPr>
          <w:rFonts w:eastAsia="Times New Roman"/>
          <w:color w:val="000000" w:themeColor="text1"/>
          <w:sz w:val="32"/>
          <w:szCs w:val="32"/>
          <w:lang w:eastAsia="ru-RU"/>
        </w:rPr>
        <w:t>МКОУ «Кумухская СОШ»,</w:t>
      </w:r>
      <w:r w:rsidR="000403FA" w:rsidRPr="00134165">
        <w:rPr>
          <w:rFonts w:eastAsia="Times New Roman"/>
          <w:color w:val="000000" w:themeColor="text1"/>
          <w:sz w:val="32"/>
          <w:szCs w:val="32"/>
          <w:lang w:eastAsia="ru-RU"/>
        </w:rPr>
        <w:t xml:space="preserve"> </w:t>
      </w:r>
      <w:r w:rsidRPr="00134165">
        <w:rPr>
          <w:rFonts w:eastAsia="Times New Roman"/>
          <w:color w:val="000000" w:themeColor="text1"/>
          <w:sz w:val="32"/>
          <w:szCs w:val="32"/>
          <w:lang w:eastAsia="ru-RU"/>
        </w:rPr>
        <w:t xml:space="preserve">МКУ «ЖКХ и СЭЗ», МКОУ «Хуринская ООШ»,  МКОУ «Унчукатлинская СОШ», отдел сельского хозяйства и экономии, МКДОУ </w:t>
      </w:r>
      <w:r w:rsidR="000403FA" w:rsidRPr="00134165">
        <w:rPr>
          <w:rFonts w:eastAsia="Times New Roman"/>
          <w:color w:val="000000" w:themeColor="text1"/>
          <w:sz w:val="32"/>
          <w:szCs w:val="32"/>
          <w:lang w:eastAsia="ru-RU"/>
        </w:rPr>
        <w:t>«</w:t>
      </w:r>
      <w:r w:rsidRPr="00134165">
        <w:rPr>
          <w:rFonts w:eastAsia="Times New Roman"/>
          <w:color w:val="000000" w:themeColor="text1"/>
          <w:sz w:val="32"/>
          <w:szCs w:val="32"/>
          <w:lang w:eastAsia="ru-RU"/>
        </w:rPr>
        <w:t>Кумухский детский сад», МКОУ «Карашинская  ООШ», МКОУ «Кумухская школа искусств», МКОУ «Кундынская СОШ» за 2018</w:t>
      </w:r>
      <w:r w:rsidR="000403FA" w:rsidRPr="00134165">
        <w:rPr>
          <w:rFonts w:eastAsia="Times New Roman"/>
          <w:color w:val="000000" w:themeColor="text1"/>
          <w:sz w:val="32"/>
          <w:szCs w:val="32"/>
          <w:lang w:eastAsia="ru-RU"/>
        </w:rPr>
        <w:t xml:space="preserve"> -</w:t>
      </w:r>
      <w:r w:rsidRPr="00134165">
        <w:rPr>
          <w:rFonts w:eastAsia="Times New Roman"/>
          <w:color w:val="000000" w:themeColor="text1"/>
          <w:sz w:val="32"/>
          <w:szCs w:val="32"/>
          <w:lang w:eastAsia="ru-RU"/>
        </w:rPr>
        <w:t xml:space="preserve"> 19гг. и 11  проверок   соблюдения требований действующего законодательства в сфере закупок.</w:t>
      </w:r>
    </w:p>
    <w:p w:rsidR="00543857" w:rsidRPr="00134165" w:rsidRDefault="00543857" w:rsidP="00543857">
      <w:pPr>
        <w:spacing w:after="138"/>
        <w:textAlignment w:val="baseline"/>
        <w:rPr>
          <w:color w:val="000000" w:themeColor="text1"/>
          <w:sz w:val="32"/>
          <w:szCs w:val="32"/>
        </w:rPr>
      </w:pPr>
      <w:r w:rsidRPr="00134165">
        <w:rPr>
          <w:rFonts w:eastAsia="Times New Roman"/>
          <w:color w:val="000000" w:themeColor="text1"/>
          <w:sz w:val="32"/>
          <w:szCs w:val="32"/>
          <w:lang w:eastAsia="ru-RU"/>
        </w:rPr>
        <w:t xml:space="preserve">В результате проведения контрольных мероприятий </w:t>
      </w:r>
      <w:proofErr w:type="gramStart"/>
      <w:r w:rsidRPr="00134165">
        <w:rPr>
          <w:rFonts w:eastAsia="Times New Roman"/>
          <w:color w:val="000000" w:themeColor="text1"/>
          <w:sz w:val="32"/>
          <w:szCs w:val="32"/>
          <w:lang w:eastAsia="ru-RU"/>
        </w:rPr>
        <w:t>выявлены  недостатки</w:t>
      </w:r>
      <w:proofErr w:type="gramEnd"/>
      <w:r w:rsidRPr="00134165">
        <w:rPr>
          <w:rFonts w:eastAsia="Times New Roman"/>
          <w:color w:val="000000" w:themeColor="text1"/>
          <w:sz w:val="32"/>
          <w:szCs w:val="32"/>
          <w:lang w:eastAsia="ru-RU"/>
        </w:rPr>
        <w:t xml:space="preserve"> и отклонения от норм действующего законодательств</w:t>
      </w:r>
      <w:r w:rsidRPr="00134165">
        <w:rPr>
          <w:color w:val="000000" w:themeColor="text1"/>
          <w:sz w:val="32"/>
          <w:szCs w:val="32"/>
        </w:rPr>
        <w:t xml:space="preserve">а, в частности:  </w:t>
      </w:r>
    </w:p>
    <w:p w:rsidR="00543857" w:rsidRPr="00134165" w:rsidRDefault="00543857" w:rsidP="00543857">
      <w:pPr>
        <w:spacing w:after="138"/>
        <w:textAlignment w:val="baseline"/>
        <w:rPr>
          <w:color w:val="000000" w:themeColor="text1"/>
          <w:sz w:val="32"/>
          <w:szCs w:val="32"/>
        </w:rPr>
      </w:pPr>
      <w:r w:rsidRPr="00134165">
        <w:rPr>
          <w:color w:val="000000" w:themeColor="text1"/>
          <w:sz w:val="32"/>
          <w:szCs w:val="32"/>
        </w:rPr>
        <w:t xml:space="preserve">   - нар</w:t>
      </w:r>
      <w:r w:rsidR="000403FA" w:rsidRPr="00134165">
        <w:rPr>
          <w:color w:val="000000" w:themeColor="text1"/>
          <w:sz w:val="32"/>
          <w:szCs w:val="32"/>
        </w:rPr>
        <w:t>ушение НК РФ при удержании НДФЛ;</w:t>
      </w:r>
    </w:p>
    <w:p w:rsidR="00543857" w:rsidRPr="00134165" w:rsidRDefault="00543857" w:rsidP="00543857">
      <w:pPr>
        <w:spacing w:after="138"/>
        <w:textAlignment w:val="baseline"/>
        <w:rPr>
          <w:color w:val="000000" w:themeColor="text1"/>
          <w:sz w:val="32"/>
          <w:szCs w:val="32"/>
        </w:rPr>
      </w:pPr>
      <w:r w:rsidRPr="00134165">
        <w:rPr>
          <w:color w:val="000000" w:themeColor="text1"/>
          <w:sz w:val="32"/>
          <w:szCs w:val="32"/>
        </w:rPr>
        <w:t xml:space="preserve">   - нарушение п.2 Указа ЦБ</w:t>
      </w:r>
      <w:r w:rsidR="000403FA" w:rsidRPr="00134165">
        <w:rPr>
          <w:color w:val="000000" w:themeColor="text1"/>
          <w:sz w:val="32"/>
          <w:szCs w:val="32"/>
        </w:rPr>
        <w:t xml:space="preserve"> </w:t>
      </w:r>
      <w:r w:rsidRPr="00134165">
        <w:rPr>
          <w:color w:val="000000" w:themeColor="text1"/>
          <w:sz w:val="32"/>
          <w:szCs w:val="32"/>
        </w:rPr>
        <w:t>№3210 –У от 11</w:t>
      </w:r>
      <w:r w:rsidR="000403FA" w:rsidRPr="00134165">
        <w:rPr>
          <w:color w:val="000000" w:themeColor="text1"/>
          <w:sz w:val="32"/>
          <w:szCs w:val="32"/>
        </w:rPr>
        <w:t>.</w:t>
      </w:r>
      <w:r w:rsidRPr="00134165">
        <w:rPr>
          <w:color w:val="000000" w:themeColor="text1"/>
          <w:sz w:val="32"/>
          <w:szCs w:val="32"/>
        </w:rPr>
        <w:t>03</w:t>
      </w:r>
      <w:r w:rsidR="000403FA" w:rsidRPr="00134165">
        <w:rPr>
          <w:color w:val="000000" w:themeColor="text1"/>
          <w:sz w:val="32"/>
          <w:szCs w:val="32"/>
        </w:rPr>
        <w:t>.</w:t>
      </w:r>
      <w:r w:rsidRPr="00134165">
        <w:rPr>
          <w:color w:val="000000" w:themeColor="text1"/>
          <w:sz w:val="32"/>
          <w:szCs w:val="32"/>
        </w:rPr>
        <w:t>2014</w:t>
      </w:r>
      <w:r w:rsidR="000403FA" w:rsidRPr="00134165">
        <w:rPr>
          <w:color w:val="000000" w:themeColor="text1"/>
          <w:sz w:val="32"/>
          <w:szCs w:val="32"/>
        </w:rPr>
        <w:t xml:space="preserve"> </w:t>
      </w:r>
      <w:r w:rsidRPr="00134165">
        <w:rPr>
          <w:color w:val="000000" w:themeColor="text1"/>
          <w:sz w:val="32"/>
          <w:szCs w:val="32"/>
        </w:rPr>
        <w:t xml:space="preserve">г </w:t>
      </w:r>
      <w:proofErr w:type="gramStart"/>
      <w:r w:rsidRPr="00134165">
        <w:rPr>
          <w:color w:val="000000" w:themeColor="text1"/>
          <w:sz w:val="32"/>
          <w:szCs w:val="32"/>
        </w:rPr>
        <w:t>при  установлении</w:t>
      </w:r>
      <w:proofErr w:type="gramEnd"/>
      <w:r w:rsidRPr="00134165">
        <w:rPr>
          <w:color w:val="000000" w:themeColor="text1"/>
          <w:sz w:val="32"/>
          <w:szCs w:val="32"/>
        </w:rPr>
        <w:t xml:space="preserve">  лимита  кассы</w:t>
      </w:r>
      <w:r w:rsidR="000403FA" w:rsidRPr="00134165">
        <w:rPr>
          <w:color w:val="000000" w:themeColor="text1"/>
          <w:sz w:val="32"/>
          <w:szCs w:val="32"/>
        </w:rPr>
        <w:t>;</w:t>
      </w:r>
    </w:p>
    <w:p w:rsidR="00543857" w:rsidRPr="00134165" w:rsidRDefault="00543857" w:rsidP="00543857">
      <w:pPr>
        <w:spacing w:after="138"/>
        <w:textAlignment w:val="baseline"/>
        <w:rPr>
          <w:color w:val="000000" w:themeColor="text1"/>
          <w:sz w:val="32"/>
          <w:szCs w:val="32"/>
        </w:rPr>
      </w:pPr>
      <w:r w:rsidRPr="00134165">
        <w:rPr>
          <w:color w:val="000000" w:themeColor="text1"/>
          <w:sz w:val="32"/>
          <w:szCs w:val="32"/>
        </w:rPr>
        <w:t xml:space="preserve">   </w:t>
      </w:r>
      <w:r w:rsidRPr="00134165">
        <w:rPr>
          <w:rFonts w:eastAsia="Times New Roman"/>
          <w:color w:val="000000" w:themeColor="text1"/>
          <w:sz w:val="32"/>
          <w:szCs w:val="32"/>
          <w:lang w:eastAsia="ru-RU"/>
        </w:rPr>
        <w:t xml:space="preserve"> -</w:t>
      </w:r>
      <w:r w:rsidR="000403FA" w:rsidRPr="00134165">
        <w:rPr>
          <w:rFonts w:eastAsia="Times New Roman"/>
          <w:color w:val="000000" w:themeColor="text1"/>
          <w:sz w:val="32"/>
          <w:szCs w:val="32"/>
          <w:lang w:eastAsia="ru-RU"/>
        </w:rPr>
        <w:t>нарушение Приказа</w:t>
      </w:r>
      <w:r w:rsidR="000403FA" w:rsidRPr="00134165">
        <w:rPr>
          <w:color w:val="000000" w:themeColor="text1"/>
          <w:sz w:val="32"/>
          <w:szCs w:val="32"/>
        </w:rPr>
        <w:t xml:space="preserve"> Минфина</w:t>
      </w:r>
      <w:r w:rsidRPr="00134165">
        <w:rPr>
          <w:color w:val="000000" w:themeColor="text1"/>
          <w:sz w:val="32"/>
          <w:szCs w:val="32"/>
        </w:rPr>
        <w:t xml:space="preserve">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Pr="00134165">
        <w:rPr>
          <w:rFonts w:eastAsia="Times New Roman"/>
          <w:color w:val="000000" w:themeColor="text1"/>
          <w:sz w:val="32"/>
          <w:szCs w:val="32"/>
          <w:lang w:eastAsia="ru-RU"/>
        </w:rPr>
        <w:t xml:space="preserve"> при принятии к </w:t>
      </w:r>
      <w:proofErr w:type="gramStart"/>
      <w:r w:rsidRPr="00134165">
        <w:rPr>
          <w:rFonts w:eastAsia="Times New Roman"/>
          <w:color w:val="000000" w:themeColor="text1"/>
          <w:sz w:val="32"/>
          <w:szCs w:val="32"/>
          <w:lang w:eastAsia="ru-RU"/>
        </w:rPr>
        <w:t xml:space="preserve">учету </w:t>
      </w:r>
      <w:r w:rsidR="000403FA" w:rsidRPr="00134165">
        <w:rPr>
          <w:rFonts w:eastAsia="Times New Roman"/>
          <w:color w:val="000000" w:themeColor="text1"/>
          <w:sz w:val="32"/>
          <w:szCs w:val="32"/>
          <w:lang w:eastAsia="ru-RU"/>
        </w:rPr>
        <w:t xml:space="preserve"> бухгалтерских</w:t>
      </w:r>
      <w:proofErr w:type="gramEnd"/>
      <w:r w:rsidR="000403FA" w:rsidRPr="00134165">
        <w:rPr>
          <w:rFonts w:eastAsia="Times New Roman"/>
          <w:color w:val="000000" w:themeColor="text1"/>
          <w:sz w:val="32"/>
          <w:szCs w:val="32"/>
          <w:lang w:eastAsia="ru-RU"/>
        </w:rPr>
        <w:t xml:space="preserve"> документов и ТМЦ;</w:t>
      </w:r>
    </w:p>
    <w:p w:rsidR="00543857" w:rsidRPr="00134165" w:rsidRDefault="00543857" w:rsidP="00543857">
      <w:pPr>
        <w:spacing w:after="138"/>
        <w:textAlignment w:val="baseline"/>
        <w:rPr>
          <w:rFonts w:eastAsia="Times New Roman"/>
          <w:color w:val="000000" w:themeColor="text1"/>
          <w:sz w:val="32"/>
          <w:szCs w:val="32"/>
          <w:lang w:eastAsia="ru-RU"/>
        </w:rPr>
      </w:pPr>
      <w:r w:rsidRPr="00134165">
        <w:rPr>
          <w:rFonts w:eastAsia="Times New Roman"/>
          <w:color w:val="000000" w:themeColor="text1"/>
          <w:sz w:val="32"/>
          <w:szCs w:val="32"/>
          <w:lang w:eastAsia="ru-RU"/>
        </w:rPr>
        <w:t xml:space="preserve">   -нарушение распоряжения МР «Лакский район» №354 от 26</w:t>
      </w:r>
      <w:r w:rsidR="000403FA" w:rsidRPr="00134165">
        <w:rPr>
          <w:rFonts w:eastAsia="Times New Roman"/>
          <w:color w:val="000000" w:themeColor="text1"/>
          <w:sz w:val="32"/>
          <w:szCs w:val="32"/>
          <w:lang w:eastAsia="ru-RU"/>
        </w:rPr>
        <w:t>.</w:t>
      </w:r>
      <w:r w:rsidRPr="00134165">
        <w:rPr>
          <w:rFonts w:eastAsia="Times New Roman"/>
          <w:color w:val="000000" w:themeColor="text1"/>
          <w:sz w:val="32"/>
          <w:szCs w:val="32"/>
          <w:lang w:eastAsia="ru-RU"/>
        </w:rPr>
        <w:t>12</w:t>
      </w:r>
      <w:r w:rsidR="000403FA" w:rsidRPr="00134165">
        <w:rPr>
          <w:rFonts w:eastAsia="Times New Roman"/>
          <w:color w:val="000000" w:themeColor="text1"/>
          <w:sz w:val="32"/>
          <w:szCs w:val="32"/>
          <w:lang w:eastAsia="ru-RU"/>
        </w:rPr>
        <w:t>.</w:t>
      </w:r>
      <w:r w:rsidRPr="00134165">
        <w:rPr>
          <w:rFonts w:eastAsia="Times New Roman"/>
          <w:color w:val="000000" w:themeColor="text1"/>
          <w:sz w:val="32"/>
          <w:szCs w:val="32"/>
          <w:lang w:eastAsia="ru-RU"/>
        </w:rPr>
        <w:t xml:space="preserve">2014г при организации питания в </w:t>
      </w:r>
      <w:r w:rsidR="000403FA" w:rsidRPr="00134165">
        <w:rPr>
          <w:rFonts w:eastAsia="Times New Roman"/>
          <w:color w:val="000000" w:themeColor="text1"/>
          <w:sz w:val="32"/>
          <w:szCs w:val="32"/>
          <w:lang w:eastAsia="ru-RU"/>
        </w:rPr>
        <w:t>детских садах;</w:t>
      </w:r>
      <w:r w:rsidRPr="00134165">
        <w:rPr>
          <w:rFonts w:eastAsia="Times New Roman"/>
          <w:color w:val="000000" w:themeColor="text1"/>
          <w:sz w:val="32"/>
          <w:szCs w:val="32"/>
          <w:lang w:eastAsia="ru-RU"/>
        </w:rPr>
        <w:t xml:space="preserve"> </w:t>
      </w:r>
    </w:p>
    <w:p w:rsidR="00543857" w:rsidRPr="00134165" w:rsidRDefault="00543857" w:rsidP="00543857">
      <w:pPr>
        <w:spacing w:after="138"/>
        <w:textAlignment w:val="baseline"/>
        <w:rPr>
          <w:rFonts w:eastAsia="Times New Roman"/>
          <w:color w:val="000000" w:themeColor="text1"/>
          <w:sz w:val="32"/>
          <w:szCs w:val="32"/>
          <w:lang w:eastAsia="ru-RU"/>
        </w:rPr>
      </w:pPr>
      <w:r w:rsidRPr="00134165">
        <w:rPr>
          <w:rFonts w:eastAsia="Times New Roman"/>
          <w:color w:val="000000" w:themeColor="text1"/>
          <w:sz w:val="32"/>
          <w:szCs w:val="32"/>
          <w:lang w:eastAsia="ru-RU"/>
        </w:rPr>
        <w:t xml:space="preserve">  – недостатки при формировании и и</w:t>
      </w:r>
      <w:r w:rsidR="000403FA" w:rsidRPr="00134165">
        <w:rPr>
          <w:rFonts w:eastAsia="Times New Roman"/>
          <w:color w:val="000000" w:themeColor="text1"/>
          <w:sz w:val="32"/>
          <w:szCs w:val="32"/>
          <w:lang w:eastAsia="ru-RU"/>
        </w:rPr>
        <w:t xml:space="preserve">сполнении муниципальных заданий </w:t>
      </w:r>
      <w:r w:rsidRPr="00134165">
        <w:rPr>
          <w:rFonts w:eastAsia="Times New Roman"/>
          <w:color w:val="000000" w:themeColor="text1"/>
          <w:sz w:val="32"/>
          <w:szCs w:val="32"/>
          <w:lang w:eastAsia="ru-RU"/>
        </w:rPr>
        <w:t>(44 ФЗ)</w:t>
      </w:r>
      <w:r w:rsidR="000403FA" w:rsidRPr="00134165">
        <w:rPr>
          <w:rFonts w:eastAsia="Times New Roman"/>
          <w:color w:val="000000" w:themeColor="text1"/>
          <w:sz w:val="32"/>
          <w:szCs w:val="32"/>
          <w:lang w:eastAsia="ru-RU"/>
        </w:rPr>
        <w:t>;</w:t>
      </w:r>
    </w:p>
    <w:p w:rsidR="00543857" w:rsidRPr="00134165" w:rsidRDefault="00543857" w:rsidP="00543857">
      <w:pPr>
        <w:spacing w:after="138"/>
        <w:textAlignment w:val="baseline"/>
        <w:rPr>
          <w:rFonts w:eastAsia="Times New Roman"/>
          <w:color w:val="000000" w:themeColor="text1"/>
          <w:sz w:val="32"/>
          <w:szCs w:val="32"/>
          <w:lang w:eastAsia="ru-RU"/>
        </w:rPr>
      </w:pPr>
      <w:r w:rsidRPr="00134165">
        <w:rPr>
          <w:rFonts w:eastAsia="Times New Roman"/>
          <w:color w:val="000000" w:themeColor="text1"/>
          <w:sz w:val="32"/>
          <w:szCs w:val="32"/>
          <w:lang w:eastAsia="ru-RU"/>
        </w:rPr>
        <w:t xml:space="preserve"> - целевое и эффективное использован</w:t>
      </w:r>
      <w:r w:rsidR="000403FA" w:rsidRPr="00134165">
        <w:rPr>
          <w:rFonts w:eastAsia="Times New Roman"/>
          <w:color w:val="000000" w:themeColor="text1"/>
          <w:sz w:val="32"/>
          <w:szCs w:val="32"/>
          <w:lang w:eastAsia="ru-RU"/>
        </w:rPr>
        <w:t>ие выделенных бюджетных средств.</w:t>
      </w:r>
    </w:p>
    <w:p w:rsidR="00543857" w:rsidRPr="00134165" w:rsidRDefault="00543857" w:rsidP="00543857">
      <w:pPr>
        <w:spacing w:after="138"/>
        <w:textAlignment w:val="baseline"/>
        <w:rPr>
          <w:rFonts w:eastAsia="Times New Roman"/>
          <w:color w:val="000000" w:themeColor="text1"/>
          <w:sz w:val="32"/>
          <w:szCs w:val="32"/>
        </w:rPr>
      </w:pPr>
      <w:r w:rsidRPr="00134165">
        <w:rPr>
          <w:rFonts w:eastAsia="Times New Roman"/>
          <w:color w:val="000000" w:themeColor="text1"/>
          <w:sz w:val="32"/>
          <w:szCs w:val="32"/>
          <w:lang w:eastAsia="ru-RU"/>
        </w:rPr>
        <w:t xml:space="preserve"> </w:t>
      </w:r>
      <w:r w:rsidR="000403FA" w:rsidRPr="00134165">
        <w:rPr>
          <w:rFonts w:eastAsia="Times New Roman"/>
          <w:color w:val="000000" w:themeColor="text1"/>
          <w:sz w:val="32"/>
          <w:szCs w:val="32"/>
          <w:lang w:eastAsia="ru-RU"/>
        </w:rPr>
        <w:t>В соответствии со статьей 306.</w:t>
      </w:r>
      <w:r w:rsidRPr="00134165">
        <w:rPr>
          <w:rFonts w:eastAsia="Times New Roman"/>
          <w:color w:val="000000" w:themeColor="text1"/>
          <w:sz w:val="32"/>
          <w:szCs w:val="32"/>
          <w:lang w:eastAsia="ru-RU"/>
        </w:rPr>
        <w:t xml:space="preserve">4 БК </w:t>
      </w:r>
      <w:proofErr w:type="gramStart"/>
      <w:r w:rsidRPr="00134165">
        <w:rPr>
          <w:rFonts w:eastAsia="Times New Roman"/>
          <w:color w:val="000000" w:themeColor="text1"/>
          <w:sz w:val="32"/>
          <w:szCs w:val="32"/>
          <w:lang w:eastAsia="ru-RU"/>
        </w:rPr>
        <w:t xml:space="preserve">РФ </w:t>
      </w:r>
      <w:r w:rsidRPr="00134165">
        <w:rPr>
          <w:rFonts w:eastAsia="Times New Roman"/>
          <w:color w:val="000000" w:themeColor="text1"/>
          <w:sz w:val="32"/>
          <w:szCs w:val="32"/>
        </w:rPr>
        <w:t xml:space="preserve"> взыскано</w:t>
      </w:r>
      <w:proofErr w:type="gramEnd"/>
      <w:r w:rsidRPr="00134165">
        <w:rPr>
          <w:rFonts w:eastAsia="Times New Roman"/>
          <w:color w:val="000000" w:themeColor="text1"/>
          <w:sz w:val="32"/>
          <w:szCs w:val="32"/>
        </w:rPr>
        <w:t xml:space="preserve"> в бюджет района – 504,9</w:t>
      </w:r>
      <w:r w:rsidR="000403FA" w:rsidRPr="00134165">
        <w:rPr>
          <w:rFonts w:eastAsia="Times New Roman"/>
          <w:color w:val="000000" w:themeColor="text1"/>
          <w:sz w:val="32"/>
          <w:szCs w:val="32"/>
        </w:rPr>
        <w:t xml:space="preserve"> </w:t>
      </w:r>
      <w:r w:rsidRPr="00134165">
        <w:rPr>
          <w:rFonts w:eastAsia="Times New Roman"/>
          <w:color w:val="000000" w:themeColor="text1"/>
          <w:sz w:val="32"/>
          <w:szCs w:val="32"/>
        </w:rPr>
        <w:t>т.р.</w:t>
      </w:r>
    </w:p>
    <w:p w:rsidR="000403FA" w:rsidRPr="00134165" w:rsidRDefault="00543857" w:rsidP="00543857">
      <w:pPr>
        <w:spacing w:after="138"/>
        <w:textAlignment w:val="baseline"/>
        <w:rPr>
          <w:rFonts w:eastAsia="Times New Roman"/>
          <w:color w:val="000000" w:themeColor="text1"/>
          <w:sz w:val="32"/>
          <w:szCs w:val="32"/>
        </w:rPr>
      </w:pPr>
      <w:r w:rsidRPr="00134165">
        <w:rPr>
          <w:rFonts w:eastAsia="Times New Roman"/>
          <w:color w:val="000000" w:themeColor="text1"/>
          <w:sz w:val="32"/>
          <w:szCs w:val="32"/>
        </w:rPr>
        <w:t>Приняты к учету основные средства в сумме 100,7</w:t>
      </w:r>
      <w:r w:rsidR="000403FA" w:rsidRPr="00134165">
        <w:rPr>
          <w:rFonts w:eastAsia="Times New Roman"/>
          <w:color w:val="000000" w:themeColor="text1"/>
          <w:sz w:val="32"/>
          <w:szCs w:val="32"/>
        </w:rPr>
        <w:t xml:space="preserve"> </w:t>
      </w:r>
      <w:r w:rsidRPr="00134165">
        <w:rPr>
          <w:rFonts w:eastAsia="Times New Roman"/>
          <w:color w:val="000000" w:themeColor="text1"/>
          <w:sz w:val="32"/>
          <w:szCs w:val="32"/>
        </w:rPr>
        <w:t>т.р.</w:t>
      </w:r>
    </w:p>
    <w:p w:rsidR="00543857" w:rsidRPr="00134165" w:rsidRDefault="00543857" w:rsidP="00543857">
      <w:pPr>
        <w:spacing w:after="138"/>
        <w:textAlignment w:val="baseline"/>
        <w:rPr>
          <w:rFonts w:eastAsia="Times New Roman"/>
          <w:color w:val="000000" w:themeColor="text1"/>
          <w:sz w:val="32"/>
          <w:szCs w:val="32"/>
        </w:rPr>
      </w:pPr>
      <w:r w:rsidRPr="00134165">
        <w:rPr>
          <w:rFonts w:eastAsia="Times New Roman"/>
          <w:color w:val="000000" w:themeColor="text1"/>
          <w:sz w:val="32"/>
          <w:szCs w:val="32"/>
        </w:rPr>
        <w:t xml:space="preserve">Привлечены к дисциплинарной ответственности 11 руководителей учреждений и 8 бухгалтеров.  </w:t>
      </w:r>
    </w:p>
    <w:p w:rsidR="00543857" w:rsidRPr="00134165" w:rsidRDefault="00543857" w:rsidP="00040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sz w:val="32"/>
          <w:szCs w:val="32"/>
          <w:lang w:eastAsia="ru-RU"/>
        </w:rPr>
      </w:pPr>
      <w:r w:rsidRPr="00134165">
        <w:rPr>
          <w:rFonts w:eastAsia="Times New Roman"/>
          <w:color w:val="000000" w:themeColor="text1"/>
          <w:sz w:val="32"/>
          <w:szCs w:val="32"/>
          <w:lang w:eastAsia="ru-RU"/>
        </w:rPr>
        <w:lastRenderedPageBreak/>
        <w:t xml:space="preserve">По </w:t>
      </w:r>
      <w:proofErr w:type="gramStart"/>
      <w:r w:rsidRPr="00134165">
        <w:rPr>
          <w:rFonts w:eastAsia="Times New Roman"/>
          <w:color w:val="000000" w:themeColor="text1"/>
          <w:sz w:val="32"/>
          <w:szCs w:val="32"/>
          <w:lang w:eastAsia="ru-RU"/>
        </w:rPr>
        <w:t>результатам  всех</w:t>
      </w:r>
      <w:proofErr w:type="gramEnd"/>
      <w:r w:rsidRPr="00134165">
        <w:rPr>
          <w:rFonts w:eastAsia="Times New Roman"/>
          <w:color w:val="000000" w:themeColor="text1"/>
          <w:sz w:val="32"/>
          <w:szCs w:val="32"/>
          <w:lang w:eastAsia="ru-RU"/>
        </w:rPr>
        <w:t xml:space="preserve">  актов  проверок составлены  предписания  с отражением в них сведений по устранению замечаний, выявленных во время проведения контрольных мероприятий, с установлением конкретных сроков</w:t>
      </w:r>
      <w:r w:rsidRPr="00134165">
        <w:rPr>
          <w:color w:val="000000" w:themeColor="text1"/>
          <w:sz w:val="32"/>
          <w:szCs w:val="32"/>
        </w:rPr>
        <w:t xml:space="preserve"> их устранения. Были приняты меры к устранению выявленных отклонений и недостатков.</w:t>
      </w:r>
    </w:p>
    <w:p w:rsidR="00F71A4C" w:rsidRPr="00134165" w:rsidRDefault="00F71A4C" w:rsidP="002C5C86">
      <w:pPr>
        <w:ind w:firstLine="680"/>
        <w:jc w:val="center"/>
        <w:rPr>
          <w:b/>
          <w:color w:val="000000" w:themeColor="text1"/>
          <w:sz w:val="32"/>
          <w:szCs w:val="32"/>
        </w:rPr>
      </w:pPr>
    </w:p>
    <w:p w:rsidR="009805E9" w:rsidRPr="00134165" w:rsidRDefault="002C5C86" w:rsidP="002C5C86">
      <w:pPr>
        <w:ind w:firstLine="680"/>
        <w:jc w:val="center"/>
        <w:rPr>
          <w:b/>
          <w:color w:val="000000" w:themeColor="text1"/>
          <w:sz w:val="32"/>
          <w:szCs w:val="32"/>
        </w:rPr>
      </w:pPr>
      <w:r w:rsidRPr="00134165">
        <w:rPr>
          <w:b/>
          <w:color w:val="000000" w:themeColor="text1"/>
          <w:sz w:val="32"/>
          <w:szCs w:val="32"/>
        </w:rPr>
        <w:t>Бюджет района</w:t>
      </w:r>
    </w:p>
    <w:p w:rsidR="002C5C86" w:rsidRPr="00134165" w:rsidRDefault="002C5C86" w:rsidP="002C5C86">
      <w:pPr>
        <w:ind w:firstLine="680"/>
        <w:jc w:val="center"/>
        <w:rPr>
          <w:b/>
          <w:color w:val="000000" w:themeColor="text1"/>
          <w:sz w:val="32"/>
          <w:szCs w:val="32"/>
        </w:rPr>
      </w:pPr>
    </w:p>
    <w:p w:rsidR="0000385A" w:rsidRPr="00134165" w:rsidRDefault="0000385A" w:rsidP="00291936">
      <w:pPr>
        <w:rPr>
          <w:color w:val="000000" w:themeColor="text1"/>
          <w:sz w:val="32"/>
          <w:szCs w:val="32"/>
        </w:rPr>
      </w:pPr>
      <w:r w:rsidRPr="00134165">
        <w:rPr>
          <w:color w:val="000000" w:themeColor="text1"/>
          <w:sz w:val="32"/>
          <w:szCs w:val="32"/>
        </w:rPr>
        <w:t xml:space="preserve">При рассмотрении исполнения </w:t>
      </w:r>
      <w:r w:rsidRPr="00134165">
        <w:rPr>
          <w:b/>
          <w:color w:val="000000" w:themeColor="text1"/>
          <w:sz w:val="32"/>
          <w:szCs w:val="32"/>
        </w:rPr>
        <w:t>Консолидированного бюджета</w:t>
      </w:r>
      <w:r w:rsidRPr="00134165">
        <w:rPr>
          <w:color w:val="000000" w:themeColor="text1"/>
          <w:sz w:val="32"/>
          <w:szCs w:val="32"/>
        </w:rPr>
        <w:t xml:space="preserve"> МР «Лакский район»</w:t>
      </w:r>
      <w:r w:rsidR="009805E9" w:rsidRPr="00134165">
        <w:rPr>
          <w:color w:val="000000" w:themeColor="text1"/>
          <w:sz w:val="32"/>
          <w:szCs w:val="32"/>
        </w:rPr>
        <w:t xml:space="preserve"> на 20</w:t>
      </w:r>
      <w:r w:rsidR="00BE02DA" w:rsidRPr="00134165">
        <w:rPr>
          <w:color w:val="000000" w:themeColor="text1"/>
          <w:sz w:val="32"/>
          <w:szCs w:val="32"/>
        </w:rPr>
        <w:t>20</w:t>
      </w:r>
      <w:r w:rsidR="009805E9" w:rsidRPr="00134165">
        <w:rPr>
          <w:color w:val="000000" w:themeColor="text1"/>
          <w:sz w:val="32"/>
          <w:szCs w:val="32"/>
        </w:rPr>
        <w:t xml:space="preserve"> год</w:t>
      </w:r>
      <w:r w:rsidRPr="00134165">
        <w:rPr>
          <w:color w:val="000000" w:themeColor="text1"/>
          <w:sz w:val="32"/>
          <w:szCs w:val="32"/>
        </w:rPr>
        <w:t xml:space="preserve">:  </w:t>
      </w:r>
      <w:r w:rsidRPr="00134165">
        <w:rPr>
          <w:color w:val="000000" w:themeColor="text1"/>
          <w:sz w:val="32"/>
          <w:szCs w:val="32"/>
        </w:rPr>
        <w:tab/>
      </w:r>
    </w:p>
    <w:p w:rsidR="009805E9" w:rsidRPr="00134165" w:rsidRDefault="009805E9" w:rsidP="00291936">
      <w:pPr>
        <w:rPr>
          <w:color w:val="000000" w:themeColor="text1"/>
          <w:sz w:val="32"/>
          <w:szCs w:val="32"/>
        </w:rPr>
      </w:pPr>
      <w:r w:rsidRPr="00134165">
        <w:rPr>
          <w:color w:val="000000" w:themeColor="text1"/>
          <w:sz w:val="32"/>
          <w:szCs w:val="32"/>
        </w:rPr>
        <w:t>План по доходам на 20</w:t>
      </w:r>
      <w:r w:rsidR="00BE02DA" w:rsidRPr="00134165">
        <w:rPr>
          <w:color w:val="000000" w:themeColor="text1"/>
          <w:sz w:val="32"/>
          <w:szCs w:val="32"/>
        </w:rPr>
        <w:t>20</w:t>
      </w:r>
      <w:r w:rsidRPr="00134165">
        <w:rPr>
          <w:color w:val="000000" w:themeColor="text1"/>
          <w:sz w:val="32"/>
          <w:szCs w:val="32"/>
        </w:rPr>
        <w:t xml:space="preserve"> год составляет </w:t>
      </w:r>
      <w:r w:rsidR="003A1FB7" w:rsidRPr="00134165">
        <w:rPr>
          <w:color w:val="000000" w:themeColor="text1"/>
          <w:sz w:val="32"/>
          <w:szCs w:val="32"/>
        </w:rPr>
        <w:t>455</w:t>
      </w:r>
      <w:r w:rsidR="00BE02DA" w:rsidRPr="00134165">
        <w:rPr>
          <w:color w:val="000000" w:themeColor="text1"/>
          <w:sz w:val="32"/>
          <w:szCs w:val="32"/>
        </w:rPr>
        <w:t>717</w:t>
      </w:r>
      <w:r w:rsidR="003A1FB7" w:rsidRPr="00134165">
        <w:rPr>
          <w:color w:val="000000" w:themeColor="text1"/>
          <w:sz w:val="32"/>
          <w:szCs w:val="32"/>
        </w:rPr>
        <w:t>,</w:t>
      </w:r>
      <w:r w:rsidR="00BE02DA" w:rsidRPr="00134165">
        <w:rPr>
          <w:color w:val="000000" w:themeColor="text1"/>
          <w:sz w:val="32"/>
          <w:szCs w:val="32"/>
        </w:rPr>
        <w:t>6</w:t>
      </w:r>
      <w:r w:rsidRPr="00134165">
        <w:rPr>
          <w:color w:val="000000" w:themeColor="text1"/>
          <w:sz w:val="32"/>
          <w:szCs w:val="32"/>
        </w:rPr>
        <w:t xml:space="preserve"> тыс. руб. </w:t>
      </w:r>
      <w:r w:rsidR="00456E79" w:rsidRPr="00134165">
        <w:rPr>
          <w:color w:val="000000" w:themeColor="text1"/>
          <w:sz w:val="32"/>
          <w:szCs w:val="32"/>
        </w:rPr>
        <w:t>исполнение составило</w:t>
      </w:r>
      <w:r w:rsidRPr="00134165">
        <w:rPr>
          <w:color w:val="000000" w:themeColor="text1"/>
          <w:sz w:val="32"/>
          <w:szCs w:val="32"/>
        </w:rPr>
        <w:t xml:space="preserve"> </w:t>
      </w:r>
      <w:r w:rsidR="003A1FB7" w:rsidRPr="00134165">
        <w:rPr>
          <w:color w:val="000000" w:themeColor="text1"/>
          <w:sz w:val="32"/>
          <w:szCs w:val="32"/>
        </w:rPr>
        <w:t>4</w:t>
      </w:r>
      <w:r w:rsidR="00BE02DA" w:rsidRPr="00134165">
        <w:rPr>
          <w:color w:val="000000" w:themeColor="text1"/>
          <w:sz w:val="32"/>
          <w:szCs w:val="32"/>
        </w:rPr>
        <w:t>27690,3</w:t>
      </w:r>
      <w:r w:rsidRPr="00134165">
        <w:rPr>
          <w:color w:val="000000" w:themeColor="text1"/>
          <w:sz w:val="32"/>
          <w:szCs w:val="32"/>
        </w:rPr>
        <w:t xml:space="preserve"> тыс. рублей, что составляет </w:t>
      </w:r>
      <w:r w:rsidR="00BE02DA" w:rsidRPr="00134165">
        <w:rPr>
          <w:color w:val="000000" w:themeColor="text1"/>
          <w:sz w:val="32"/>
          <w:szCs w:val="32"/>
        </w:rPr>
        <w:t>93</w:t>
      </w:r>
      <w:r w:rsidRPr="00134165">
        <w:rPr>
          <w:color w:val="000000" w:themeColor="text1"/>
          <w:sz w:val="32"/>
          <w:szCs w:val="32"/>
        </w:rPr>
        <w:t>,</w:t>
      </w:r>
      <w:r w:rsidR="00BE02DA" w:rsidRPr="00134165">
        <w:rPr>
          <w:color w:val="000000" w:themeColor="text1"/>
          <w:sz w:val="32"/>
          <w:szCs w:val="32"/>
        </w:rPr>
        <w:t>8</w:t>
      </w:r>
      <w:r w:rsidR="00456E79" w:rsidRPr="00134165">
        <w:rPr>
          <w:color w:val="000000" w:themeColor="text1"/>
          <w:sz w:val="32"/>
          <w:szCs w:val="32"/>
        </w:rPr>
        <w:t xml:space="preserve"> %</w:t>
      </w:r>
      <w:r w:rsidRPr="00134165">
        <w:rPr>
          <w:color w:val="000000" w:themeColor="text1"/>
          <w:sz w:val="32"/>
          <w:szCs w:val="32"/>
        </w:rPr>
        <w:t xml:space="preserve"> от плана:</w:t>
      </w:r>
    </w:p>
    <w:p w:rsidR="009805E9" w:rsidRPr="00134165" w:rsidRDefault="009805E9" w:rsidP="00291936">
      <w:pPr>
        <w:rPr>
          <w:color w:val="000000" w:themeColor="text1"/>
          <w:sz w:val="32"/>
          <w:szCs w:val="32"/>
        </w:rPr>
      </w:pPr>
      <w:r w:rsidRPr="00134165">
        <w:rPr>
          <w:color w:val="000000" w:themeColor="text1"/>
          <w:sz w:val="32"/>
          <w:szCs w:val="32"/>
        </w:rPr>
        <w:t>В том числе по собственным налогам, план 5</w:t>
      </w:r>
      <w:r w:rsidR="00BE02DA" w:rsidRPr="00134165">
        <w:rPr>
          <w:color w:val="000000" w:themeColor="text1"/>
          <w:sz w:val="32"/>
          <w:szCs w:val="32"/>
        </w:rPr>
        <w:t>8088</w:t>
      </w:r>
      <w:r w:rsidRPr="00134165">
        <w:rPr>
          <w:color w:val="000000" w:themeColor="text1"/>
          <w:sz w:val="32"/>
          <w:szCs w:val="32"/>
        </w:rPr>
        <w:t xml:space="preserve"> тыс. руб. </w:t>
      </w:r>
      <w:r w:rsidR="00456E79" w:rsidRPr="00134165">
        <w:rPr>
          <w:color w:val="000000" w:themeColor="text1"/>
          <w:sz w:val="32"/>
          <w:szCs w:val="32"/>
        </w:rPr>
        <w:t xml:space="preserve">исполнение </w:t>
      </w:r>
      <w:r w:rsidR="00B3580B" w:rsidRPr="00134165">
        <w:rPr>
          <w:color w:val="000000" w:themeColor="text1"/>
          <w:sz w:val="32"/>
          <w:szCs w:val="32"/>
        </w:rPr>
        <w:t>61519,4</w:t>
      </w:r>
      <w:r w:rsidRPr="00134165">
        <w:rPr>
          <w:color w:val="000000" w:themeColor="text1"/>
          <w:sz w:val="32"/>
          <w:szCs w:val="32"/>
        </w:rPr>
        <w:t xml:space="preserve"> тыс. руб. или 1</w:t>
      </w:r>
      <w:r w:rsidR="00B3580B" w:rsidRPr="00134165">
        <w:rPr>
          <w:color w:val="000000" w:themeColor="text1"/>
          <w:sz w:val="32"/>
          <w:szCs w:val="32"/>
        </w:rPr>
        <w:t>05</w:t>
      </w:r>
      <w:r w:rsidR="003A1FB7" w:rsidRPr="00134165">
        <w:rPr>
          <w:color w:val="000000" w:themeColor="text1"/>
          <w:sz w:val="32"/>
          <w:szCs w:val="32"/>
        </w:rPr>
        <w:t>,</w:t>
      </w:r>
      <w:r w:rsidR="00B3580B" w:rsidRPr="00134165">
        <w:rPr>
          <w:color w:val="000000" w:themeColor="text1"/>
          <w:sz w:val="32"/>
          <w:szCs w:val="32"/>
        </w:rPr>
        <w:t>9</w:t>
      </w:r>
      <w:r w:rsidRPr="00134165">
        <w:rPr>
          <w:color w:val="000000" w:themeColor="text1"/>
          <w:sz w:val="32"/>
          <w:szCs w:val="32"/>
        </w:rPr>
        <w:t xml:space="preserve"> %. </w:t>
      </w:r>
    </w:p>
    <w:p w:rsidR="009805E9" w:rsidRPr="00134165" w:rsidRDefault="009805E9" w:rsidP="00291936">
      <w:pPr>
        <w:rPr>
          <w:color w:val="000000" w:themeColor="text1"/>
          <w:sz w:val="32"/>
          <w:szCs w:val="32"/>
        </w:rPr>
      </w:pPr>
      <w:r w:rsidRPr="00134165">
        <w:rPr>
          <w:color w:val="000000" w:themeColor="text1"/>
          <w:sz w:val="32"/>
          <w:szCs w:val="32"/>
        </w:rPr>
        <w:t xml:space="preserve">Безвозмездные поступления при плане </w:t>
      </w:r>
      <w:r w:rsidR="00B3580B" w:rsidRPr="00134165">
        <w:rPr>
          <w:color w:val="000000" w:themeColor="text1"/>
          <w:sz w:val="32"/>
          <w:szCs w:val="32"/>
        </w:rPr>
        <w:t>397629,6</w:t>
      </w:r>
      <w:r w:rsidRPr="00134165">
        <w:rPr>
          <w:color w:val="000000" w:themeColor="text1"/>
          <w:sz w:val="32"/>
          <w:szCs w:val="32"/>
        </w:rPr>
        <w:t xml:space="preserve"> тыс. руб. исполнено </w:t>
      </w:r>
      <w:r w:rsidR="00B3580B" w:rsidRPr="00134165">
        <w:rPr>
          <w:color w:val="000000" w:themeColor="text1"/>
          <w:sz w:val="32"/>
          <w:szCs w:val="32"/>
        </w:rPr>
        <w:t>366170,9</w:t>
      </w:r>
      <w:r w:rsidRPr="00134165">
        <w:rPr>
          <w:color w:val="000000" w:themeColor="text1"/>
          <w:sz w:val="32"/>
          <w:szCs w:val="32"/>
        </w:rPr>
        <w:t xml:space="preserve"> тыс. руб. или </w:t>
      </w:r>
      <w:r w:rsidR="003A1FB7" w:rsidRPr="00134165">
        <w:rPr>
          <w:color w:val="000000" w:themeColor="text1"/>
          <w:sz w:val="32"/>
          <w:szCs w:val="32"/>
        </w:rPr>
        <w:t>9</w:t>
      </w:r>
      <w:r w:rsidR="00B3580B" w:rsidRPr="00134165">
        <w:rPr>
          <w:color w:val="000000" w:themeColor="text1"/>
          <w:sz w:val="32"/>
          <w:szCs w:val="32"/>
        </w:rPr>
        <w:t>2</w:t>
      </w:r>
      <w:r w:rsidR="003A1FB7" w:rsidRPr="00134165">
        <w:rPr>
          <w:color w:val="000000" w:themeColor="text1"/>
          <w:sz w:val="32"/>
          <w:szCs w:val="32"/>
        </w:rPr>
        <w:t>,</w:t>
      </w:r>
      <w:r w:rsidR="00B3580B" w:rsidRPr="00134165">
        <w:rPr>
          <w:color w:val="000000" w:themeColor="text1"/>
          <w:sz w:val="32"/>
          <w:szCs w:val="32"/>
        </w:rPr>
        <w:t>1</w:t>
      </w:r>
      <w:r w:rsidRPr="00134165">
        <w:rPr>
          <w:color w:val="000000" w:themeColor="text1"/>
          <w:sz w:val="32"/>
          <w:szCs w:val="32"/>
        </w:rPr>
        <w:t>%</w:t>
      </w:r>
    </w:p>
    <w:p w:rsidR="009805E9" w:rsidRPr="00085C7B" w:rsidRDefault="009805E9" w:rsidP="002F4AA4">
      <w:pPr>
        <w:rPr>
          <w:sz w:val="32"/>
          <w:szCs w:val="32"/>
        </w:rPr>
      </w:pPr>
      <w:r w:rsidRPr="00085C7B">
        <w:rPr>
          <w:sz w:val="32"/>
          <w:szCs w:val="32"/>
        </w:rPr>
        <w:t xml:space="preserve">Дотация при плане </w:t>
      </w:r>
      <w:r w:rsidR="003A1FB7" w:rsidRPr="00085C7B">
        <w:rPr>
          <w:sz w:val="32"/>
          <w:szCs w:val="32"/>
        </w:rPr>
        <w:t>7</w:t>
      </w:r>
      <w:r w:rsidR="00085C7B" w:rsidRPr="00085C7B">
        <w:rPr>
          <w:sz w:val="32"/>
          <w:szCs w:val="32"/>
        </w:rPr>
        <w:t>4944</w:t>
      </w:r>
      <w:r w:rsidRPr="00085C7B">
        <w:rPr>
          <w:sz w:val="32"/>
          <w:szCs w:val="32"/>
        </w:rPr>
        <w:t xml:space="preserve"> тыс. руб. исполнение </w:t>
      </w:r>
      <w:r w:rsidR="003A1FB7" w:rsidRPr="00085C7B">
        <w:rPr>
          <w:sz w:val="32"/>
          <w:szCs w:val="32"/>
        </w:rPr>
        <w:t>7</w:t>
      </w:r>
      <w:r w:rsidR="00085C7B" w:rsidRPr="00085C7B">
        <w:rPr>
          <w:sz w:val="32"/>
          <w:szCs w:val="32"/>
        </w:rPr>
        <w:t>4944</w:t>
      </w:r>
      <w:r w:rsidRPr="00085C7B">
        <w:rPr>
          <w:sz w:val="32"/>
          <w:szCs w:val="32"/>
        </w:rPr>
        <w:t xml:space="preserve"> тыс. руб</w:t>
      </w:r>
      <w:r w:rsidR="00F71A4C" w:rsidRPr="00085C7B">
        <w:rPr>
          <w:sz w:val="32"/>
          <w:szCs w:val="32"/>
        </w:rPr>
        <w:t>.</w:t>
      </w:r>
      <w:r w:rsidRPr="00085C7B">
        <w:rPr>
          <w:sz w:val="32"/>
          <w:szCs w:val="32"/>
        </w:rPr>
        <w:t xml:space="preserve"> </w:t>
      </w:r>
      <w:proofErr w:type="gramStart"/>
      <w:r w:rsidRPr="00085C7B">
        <w:rPr>
          <w:sz w:val="32"/>
          <w:szCs w:val="32"/>
        </w:rPr>
        <w:t>или  100</w:t>
      </w:r>
      <w:proofErr w:type="gramEnd"/>
      <w:r w:rsidRPr="00085C7B">
        <w:rPr>
          <w:sz w:val="32"/>
          <w:szCs w:val="32"/>
        </w:rPr>
        <w:t xml:space="preserve">%. </w:t>
      </w:r>
    </w:p>
    <w:p w:rsidR="009805E9" w:rsidRPr="00FC3FFF" w:rsidRDefault="009805E9" w:rsidP="00291936">
      <w:pPr>
        <w:rPr>
          <w:sz w:val="32"/>
          <w:szCs w:val="32"/>
        </w:rPr>
      </w:pPr>
      <w:r w:rsidRPr="00FC3FFF">
        <w:rPr>
          <w:sz w:val="32"/>
          <w:szCs w:val="32"/>
        </w:rPr>
        <w:t xml:space="preserve">Субсидии при плане </w:t>
      </w:r>
      <w:r w:rsidR="00FC3FFF" w:rsidRPr="00FC3FFF">
        <w:rPr>
          <w:sz w:val="32"/>
          <w:szCs w:val="32"/>
        </w:rPr>
        <w:t>38903,5</w:t>
      </w:r>
      <w:r w:rsidRPr="00FC3FFF">
        <w:rPr>
          <w:sz w:val="32"/>
          <w:szCs w:val="32"/>
        </w:rPr>
        <w:t xml:space="preserve"> тыс. руб. исполнение составило </w:t>
      </w:r>
      <w:r w:rsidR="00FC3FFF" w:rsidRPr="00FC3FFF">
        <w:rPr>
          <w:sz w:val="32"/>
          <w:szCs w:val="32"/>
        </w:rPr>
        <w:t>38672,8</w:t>
      </w:r>
      <w:r w:rsidRPr="00FC3FFF">
        <w:rPr>
          <w:sz w:val="32"/>
          <w:szCs w:val="32"/>
        </w:rPr>
        <w:t xml:space="preserve"> тыс. руб. или </w:t>
      </w:r>
      <w:r w:rsidR="00FC3FFF" w:rsidRPr="00FC3FFF">
        <w:rPr>
          <w:sz w:val="32"/>
          <w:szCs w:val="32"/>
        </w:rPr>
        <w:t>99,4</w:t>
      </w:r>
      <w:r w:rsidRPr="00FC3FFF">
        <w:rPr>
          <w:sz w:val="32"/>
          <w:szCs w:val="32"/>
        </w:rPr>
        <w:t xml:space="preserve">%.   </w:t>
      </w:r>
    </w:p>
    <w:p w:rsidR="009805E9" w:rsidRPr="00855BC0" w:rsidRDefault="009805E9" w:rsidP="00291936">
      <w:pPr>
        <w:rPr>
          <w:sz w:val="32"/>
          <w:szCs w:val="32"/>
        </w:rPr>
      </w:pPr>
      <w:r w:rsidRPr="00855BC0">
        <w:rPr>
          <w:sz w:val="32"/>
          <w:szCs w:val="32"/>
        </w:rPr>
        <w:t xml:space="preserve">Субвенция при плане </w:t>
      </w:r>
      <w:r w:rsidR="00855BC0" w:rsidRPr="00855BC0">
        <w:rPr>
          <w:sz w:val="32"/>
          <w:szCs w:val="32"/>
        </w:rPr>
        <w:t>202151,6</w:t>
      </w:r>
      <w:r w:rsidRPr="00855BC0">
        <w:rPr>
          <w:sz w:val="32"/>
          <w:szCs w:val="32"/>
        </w:rPr>
        <w:t xml:space="preserve"> тыс. руб. исполнение </w:t>
      </w:r>
      <w:r w:rsidR="00855BC0" w:rsidRPr="00855BC0">
        <w:rPr>
          <w:sz w:val="32"/>
          <w:szCs w:val="32"/>
        </w:rPr>
        <w:t>202150,6</w:t>
      </w:r>
      <w:r w:rsidRPr="00855BC0">
        <w:rPr>
          <w:sz w:val="32"/>
          <w:szCs w:val="32"/>
        </w:rPr>
        <w:t xml:space="preserve"> тыс. руб. или 100%. </w:t>
      </w:r>
    </w:p>
    <w:p w:rsidR="009805E9" w:rsidRPr="00855BC0" w:rsidRDefault="009805E9" w:rsidP="00291936">
      <w:pPr>
        <w:rPr>
          <w:sz w:val="32"/>
          <w:szCs w:val="32"/>
        </w:rPr>
      </w:pPr>
      <w:r w:rsidRPr="00855BC0">
        <w:rPr>
          <w:sz w:val="32"/>
          <w:szCs w:val="32"/>
        </w:rPr>
        <w:t xml:space="preserve">Иные межбюджетные трансферты при плане </w:t>
      </w:r>
      <w:r w:rsidR="00855BC0" w:rsidRPr="00855BC0">
        <w:rPr>
          <w:sz w:val="32"/>
          <w:szCs w:val="32"/>
        </w:rPr>
        <w:t>78669,4</w:t>
      </w:r>
      <w:r w:rsidR="002F4AA4" w:rsidRPr="00855BC0">
        <w:rPr>
          <w:sz w:val="32"/>
          <w:szCs w:val="32"/>
        </w:rPr>
        <w:t xml:space="preserve"> </w:t>
      </w:r>
      <w:r w:rsidRPr="00855BC0">
        <w:rPr>
          <w:sz w:val="32"/>
          <w:szCs w:val="32"/>
        </w:rPr>
        <w:t xml:space="preserve">тыс. руб. исполнение составило </w:t>
      </w:r>
      <w:r w:rsidR="00855BC0" w:rsidRPr="00855BC0">
        <w:rPr>
          <w:sz w:val="32"/>
          <w:szCs w:val="32"/>
        </w:rPr>
        <w:t>78669,4</w:t>
      </w:r>
      <w:r w:rsidR="002F4AA4" w:rsidRPr="00855BC0">
        <w:rPr>
          <w:sz w:val="32"/>
          <w:szCs w:val="32"/>
        </w:rPr>
        <w:t xml:space="preserve"> </w:t>
      </w:r>
      <w:r w:rsidRPr="00855BC0">
        <w:rPr>
          <w:sz w:val="32"/>
          <w:szCs w:val="32"/>
        </w:rPr>
        <w:t xml:space="preserve">тыс. руб. 100%. </w:t>
      </w:r>
    </w:p>
    <w:p w:rsidR="002F4AA4" w:rsidRPr="00855BC0" w:rsidRDefault="009902C7" w:rsidP="00291936">
      <w:pPr>
        <w:rPr>
          <w:rFonts w:eastAsia="Calibri"/>
          <w:sz w:val="32"/>
          <w:szCs w:val="32"/>
        </w:rPr>
      </w:pPr>
      <w:r w:rsidRPr="00855BC0">
        <w:rPr>
          <w:rFonts w:eastAsia="Calibri"/>
          <w:sz w:val="32"/>
          <w:szCs w:val="32"/>
        </w:rPr>
        <w:t>План по расходам составил 4</w:t>
      </w:r>
      <w:r w:rsidR="00855BC0" w:rsidRPr="00855BC0">
        <w:rPr>
          <w:rFonts w:eastAsia="Calibri"/>
          <w:sz w:val="32"/>
          <w:szCs w:val="32"/>
        </w:rPr>
        <w:t xml:space="preserve">78804,6 </w:t>
      </w:r>
      <w:r w:rsidRPr="00855BC0">
        <w:rPr>
          <w:rFonts w:eastAsia="Calibri"/>
          <w:sz w:val="32"/>
          <w:szCs w:val="32"/>
        </w:rPr>
        <w:t xml:space="preserve">тыс. руб. исполнение </w:t>
      </w:r>
      <w:r w:rsidR="00855BC0" w:rsidRPr="00855BC0">
        <w:rPr>
          <w:rFonts w:eastAsia="Calibri"/>
          <w:sz w:val="32"/>
          <w:szCs w:val="32"/>
        </w:rPr>
        <w:t xml:space="preserve">421877,7 </w:t>
      </w:r>
      <w:r w:rsidRPr="00855BC0">
        <w:rPr>
          <w:rFonts w:eastAsia="Calibri"/>
          <w:sz w:val="32"/>
          <w:szCs w:val="32"/>
        </w:rPr>
        <w:t>тыс. руб. или 8</w:t>
      </w:r>
      <w:r w:rsidR="00855BC0" w:rsidRPr="00855BC0">
        <w:rPr>
          <w:rFonts w:eastAsia="Calibri"/>
          <w:sz w:val="32"/>
          <w:szCs w:val="32"/>
        </w:rPr>
        <w:t>8,1</w:t>
      </w:r>
      <w:r w:rsidRPr="00855BC0">
        <w:rPr>
          <w:rFonts w:eastAsia="Calibri"/>
          <w:sz w:val="32"/>
          <w:szCs w:val="32"/>
        </w:rPr>
        <w:t>%, в том числе по разделам:</w:t>
      </w:r>
    </w:p>
    <w:p w:rsidR="009902C7" w:rsidRPr="00855BC0" w:rsidRDefault="009902C7" w:rsidP="009902C7">
      <w:pPr>
        <w:rPr>
          <w:rFonts w:eastAsia="Calibri"/>
          <w:b/>
          <w:sz w:val="32"/>
          <w:szCs w:val="32"/>
          <w:u w:val="single"/>
        </w:rPr>
      </w:pPr>
      <w:r w:rsidRPr="00855BC0">
        <w:rPr>
          <w:rFonts w:eastAsia="Calibri"/>
          <w:sz w:val="32"/>
          <w:szCs w:val="32"/>
        </w:rPr>
        <w:t xml:space="preserve">         </w:t>
      </w:r>
      <w:r w:rsidRPr="00855BC0">
        <w:rPr>
          <w:rFonts w:eastAsia="Calibri"/>
          <w:b/>
          <w:sz w:val="32"/>
          <w:szCs w:val="32"/>
          <w:u w:val="single"/>
        </w:rPr>
        <w:t>Общегосударственные расходы.</w:t>
      </w:r>
    </w:p>
    <w:p w:rsidR="00855BC0" w:rsidRPr="00007E29" w:rsidRDefault="009902C7" w:rsidP="00F71A4C">
      <w:pPr>
        <w:ind w:firstLine="708"/>
        <w:rPr>
          <w:rFonts w:eastAsia="Calibri"/>
          <w:sz w:val="32"/>
          <w:szCs w:val="32"/>
        </w:rPr>
      </w:pPr>
      <w:r w:rsidRPr="00007E29">
        <w:rPr>
          <w:rFonts w:eastAsia="Calibri"/>
          <w:sz w:val="32"/>
          <w:szCs w:val="32"/>
        </w:rPr>
        <w:t>При плане 5</w:t>
      </w:r>
      <w:r w:rsidR="00855BC0" w:rsidRPr="00007E29">
        <w:rPr>
          <w:rFonts w:eastAsia="Calibri"/>
          <w:sz w:val="32"/>
          <w:szCs w:val="32"/>
        </w:rPr>
        <w:t>6920,4</w:t>
      </w:r>
      <w:r w:rsidRPr="00007E29">
        <w:rPr>
          <w:rFonts w:eastAsia="Calibri"/>
          <w:sz w:val="32"/>
          <w:szCs w:val="32"/>
        </w:rPr>
        <w:t xml:space="preserve"> тыс. руб. исполнение составило </w:t>
      </w:r>
      <w:r w:rsidR="00855BC0" w:rsidRPr="00007E29">
        <w:rPr>
          <w:rFonts w:eastAsia="Calibri"/>
          <w:sz w:val="32"/>
          <w:szCs w:val="32"/>
        </w:rPr>
        <w:t>56006,8</w:t>
      </w:r>
      <w:r w:rsidRPr="00007E29">
        <w:rPr>
          <w:rFonts w:eastAsia="Calibri"/>
          <w:sz w:val="32"/>
          <w:szCs w:val="32"/>
        </w:rPr>
        <w:t xml:space="preserve"> тыс. руб. или 9</w:t>
      </w:r>
      <w:r w:rsidR="00007E29" w:rsidRPr="00007E29">
        <w:rPr>
          <w:rFonts w:eastAsia="Calibri"/>
          <w:sz w:val="32"/>
          <w:szCs w:val="32"/>
        </w:rPr>
        <w:t>8</w:t>
      </w:r>
      <w:r w:rsidRPr="00007E29">
        <w:rPr>
          <w:rFonts w:eastAsia="Calibri"/>
          <w:sz w:val="32"/>
          <w:szCs w:val="32"/>
        </w:rPr>
        <w:t>,</w:t>
      </w:r>
      <w:r w:rsidR="00007E29" w:rsidRPr="00007E29">
        <w:rPr>
          <w:rFonts w:eastAsia="Calibri"/>
          <w:sz w:val="32"/>
          <w:szCs w:val="32"/>
        </w:rPr>
        <w:t xml:space="preserve">4 </w:t>
      </w:r>
      <w:r w:rsidRPr="00007E29">
        <w:rPr>
          <w:rFonts w:eastAsia="Calibri"/>
          <w:sz w:val="32"/>
          <w:szCs w:val="32"/>
        </w:rPr>
        <w:t>%.</w:t>
      </w:r>
    </w:p>
    <w:p w:rsidR="009902C7" w:rsidRPr="00007E29" w:rsidRDefault="009902C7" w:rsidP="009902C7">
      <w:pPr>
        <w:rPr>
          <w:rFonts w:eastAsia="Calibri"/>
          <w:b/>
          <w:sz w:val="32"/>
          <w:szCs w:val="32"/>
          <w:u w:val="single"/>
        </w:rPr>
      </w:pPr>
      <w:r w:rsidRPr="001C7790">
        <w:rPr>
          <w:rFonts w:eastAsia="Calibri"/>
          <w:color w:val="FF0000"/>
          <w:sz w:val="32"/>
          <w:szCs w:val="32"/>
        </w:rPr>
        <w:t xml:space="preserve">   </w:t>
      </w:r>
      <w:r w:rsidRPr="001C7790">
        <w:rPr>
          <w:rFonts w:eastAsia="Calibri"/>
          <w:color w:val="FF0000"/>
          <w:sz w:val="32"/>
          <w:szCs w:val="32"/>
        </w:rPr>
        <w:tab/>
      </w:r>
      <w:r w:rsidRPr="00007E29">
        <w:rPr>
          <w:rFonts w:eastAsia="Calibri"/>
          <w:b/>
          <w:sz w:val="32"/>
          <w:szCs w:val="32"/>
          <w:u w:val="single"/>
        </w:rPr>
        <w:t xml:space="preserve">Национальная оборона </w:t>
      </w:r>
    </w:p>
    <w:p w:rsidR="009902C7" w:rsidRPr="00007E29" w:rsidRDefault="009902C7" w:rsidP="00007E29">
      <w:pPr>
        <w:rPr>
          <w:rFonts w:eastAsia="Calibri"/>
          <w:b/>
          <w:sz w:val="32"/>
          <w:szCs w:val="32"/>
          <w:u w:val="single"/>
        </w:rPr>
      </w:pPr>
      <w:r w:rsidRPr="00007E29">
        <w:rPr>
          <w:rFonts w:eastAsia="Calibri"/>
          <w:sz w:val="32"/>
          <w:szCs w:val="32"/>
        </w:rPr>
        <w:t>При плане 1</w:t>
      </w:r>
      <w:r w:rsidR="00007E29" w:rsidRPr="00007E29">
        <w:rPr>
          <w:rFonts w:eastAsia="Calibri"/>
          <w:sz w:val="32"/>
          <w:szCs w:val="32"/>
        </w:rPr>
        <w:t>684</w:t>
      </w:r>
      <w:r w:rsidRPr="00007E29">
        <w:rPr>
          <w:rFonts w:eastAsia="Calibri"/>
          <w:sz w:val="32"/>
          <w:szCs w:val="32"/>
        </w:rPr>
        <w:t xml:space="preserve"> тыс. руб. исполнение составил 1</w:t>
      </w:r>
      <w:r w:rsidR="00007E29" w:rsidRPr="00007E29">
        <w:rPr>
          <w:rFonts w:eastAsia="Calibri"/>
          <w:sz w:val="32"/>
          <w:szCs w:val="32"/>
        </w:rPr>
        <w:t xml:space="preserve">684 </w:t>
      </w:r>
      <w:r w:rsidRPr="00007E29">
        <w:rPr>
          <w:rFonts w:eastAsia="Calibri"/>
          <w:sz w:val="32"/>
          <w:szCs w:val="32"/>
        </w:rPr>
        <w:t xml:space="preserve">тыс. руб. </w:t>
      </w:r>
      <w:proofErr w:type="gramStart"/>
      <w:r w:rsidRPr="00007E29">
        <w:rPr>
          <w:rFonts w:eastAsia="Calibri"/>
          <w:sz w:val="32"/>
          <w:szCs w:val="32"/>
        </w:rPr>
        <w:t>или  100</w:t>
      </w:r>
      <w:proofErr w:type="gramEnd"/>
      <w:r w:rsidRPr="00007E29">
        <w:rPr>
          <w:rFonts w:eastAsia="Calibri"/>
          <w:sz w:val="32"/>
          <w:szCs w:val="32"/>
        </w:rPr>
        <w:t xml:space="preserve">%.  </w:t>
      </w:r>
      <w:r w:rsidRPr="00007E29">
        <w:rPr>
          <w:rFonts w:eastAsia="Calibri"/>
          <w:sz w:val="32"/>
          <w:szCs w:val="32"/>
        </w:rPr>
        <w:tab/>
        <w:t xml:space="preserve"> </w:t>
      </w:r>
      <w:r w:rsidRPr="00007E29">
        <w:rPr>
          <w:rFonts w:eastAsia="Calibri"/>
          <w:b/>
          <w:sz w:val="32"/>
          <w:szCs w:val="32"/>
          <w:u w:val="single"/>
        </w:rPr>
        <w:t>Национальная безопасность</w:t>
      </w:r>
    </w:p>
    <w:p w:rsidR="009902C7" w:rsidRPr="00007E29" w:rsidRDefault="009902C7" w:rsidP="00F71A4C">
      <w:pPr>
        <w:ind w:firstLine="708"/>
        <w:rPr>
          <w:rFonts w:eastAsia="Calibri"/>
          <w:sz w:val="32"/>
          <w:szCs w:val="32"/>
        </w:rPr>
      </w:pPr>
      <w:r w:rsidRPr="00007E29">
        <w:rPr>
          <w:rFonts w:eastAsia="Calibri"/>
          <w:sz w:val="32"/>
          <w:szCs w:val="32"/>
        </w:rPr>
        <w:t xml:space="preserve">При </w:t>
      </w:r>
      <w:proofErr w:type="gramStart"/>
      <w:r w:rsidRPr="00007E29">
        <w:rPr>
          <w:rFonts w:eastAsia="Calibri"/>
          <w:sz w:val="32"/>
          <w:szCs w:val="32"/>
        </w:rPr>
        <w:t xml:space="preserve">плане  </w:t>
      </w:r>
      <w:r w:rsidR="00007E29" w:rsidRPr="00007E29">
        <w:rPr>
          <w:rFonts w:eastAsia="Calibri"/>
          <w:sz w:val="32"/>
          <w:szCs w:val="32"/>
        </w:rPr>
        <w:t>2758</w:t>
      </w:r>
      <w:proofErr w:type="gramEnd"/>
      <w:r w:rsidR="00007E29" w:rsidRPr="00007E29">
        <w:rPr>
          <w:rFonts w:eastAsia="Calibri"/>
          <w:sz w:val="32"/>
          <w:szCs w:val="32"/>
        </w:rPr>
        <w:t xml:space="preserve"> </w:t>
      </w:r>
      <w:r w:rsidRPr="00007E29">
        <w:rPr>
          <w:rFonts w:eastAsia="Calibri"/>
          <w:sz w:val="32"/>
          <w:szCs w:val="32"/>
        </w:rPr>
        <w:t xml:space="preserve">тыс. руб. исполнение составило </w:t>
      </w:r>
      <w:r w:rsidR="00007E29" w:rsidRPr="00007E29">
        <w:rPr>
          <w:rFonts w:eastAsia="Calibri"/>
          <w:sz w:val="32"/>
          <w:szCs w:val="32"/>
        </w:rPr>
        <w:t>2758</w:t>
      </w:r>
      <w:r w:rsidRPr="00007E29">
        <w:rPr>
          <w:rFonts w:eastAsia="Calibri"/>
          <w:sz w:val="32"/>
          <w:szCs w:val="32"/>
        </w:rPr>
        <w:t xml:space="preserve"> тыс. руб. или  </w:t>
      </w:r>
      <w:r w:rsidR="00007E29" w:rsidRPr="00007E29">
        <w:rPr>
          <w:rFonts w:eastAsia="Calibri"/>
          <w:sz w:val="32"/>
          <w:szCs w:val="32"/>
        </w:rPr>
        <w:t>100</w:t>
      </w:r>
      <w:r w:rsidRPr="00007E29">
        <w:rPr>
          <w:rFonts w:eastAsia="Calibri"/>
          <w:sz w:val="32"/>
          <w:szCs w:val="32"/>
        </w:rPr>
        <w:t xml:space="preserve"> %. </w:t>
      </w:r>
    </w:p>
    <w:p w:rsidR="009902C7" w:rsidRPr="00007E29" w:rsidRDefault="009902C7" w:rsidP="009902C7">
      <w:pPr>
        <w:rPr>
          <w:rFonts w:eastAsia="Calibri"/>
          <w:b/>
          <w:sz w:val="32"/>
          <w:szCs w:val="32"/>
          <w:u w:val="single"/>
        </w:rPr>
      </w:pPr>
      <w:r w:rsidRPr="001C7790">
        <w:rPr>
          <w:rFonts w:eastAsia="Calibri"/>
          <w:color w:val="FF0000"/>
          <w:sz w:val="32"/>
          <w:szCs w:val="32"/>
        </w:rPr>
        <w:t xml:space="preserve">   </w:t>
      </w:r>
      <w:r w:rsidRPr="001C7790">
        <w:rPr>
          <w:rFonts w:eastAsia="Calibri"/>
          <w:color w:val="FF0000"/>
          <w:sz w:val="32"/>
          <w:szCs w:val="32"/>
        </w:rPr>
        <w:tab/>
      </w:r>
      <w:r w:rsidRPr="00007E29">
        <w:rPr>
          <w:rFonts w:eastAsia="Calibri"/>
          <w:b/>
          <w:sz w:val="32"/>
          <w:szCs w:val="32"/>
          <w:u w:val="single"/>
        </w:rPr>
        <w:t>Национальная экономика</w:t>
      </w:r>
    </w:p>
    <w:p w:rsidR="009902C7" w:rsidRPr="00007E29" w:rsidRDefault="009902C7" w:rsidP="00F71A4C">
      <w:pPr>
        <w:ind w:firstLine="708"/>
        <w:rPr>
          <w:rFonts w:eastAsia="Calibri"/>
          <w:sz w:val="32"/>
          <w:szCs w:val="32"/>
        </w:rPr>
      </w:pPr>
      <w:r w:rsidRPr="00007E29">
        <w:rPr>
          <w:rFonts w:eastAsia="Calibri"/>
          <w:sz w:val="32"/>
          <w:szCs w:val="32"/>
        </w:rPr>
        <w:t xml:space="preserve">При плане </w:t>
      </w:r>
      <w:r w:rsidR="00007E29" w:rsidRPr="00007E29">
        <w:rPr>
          <w:rFonts w:eastAsia="Calibri"/>
          <w:sz w:val="32"/>
          <w:szCs w:val="32"/>
        </w:rPr>
        <w:t xml:space="preserve">41201,8 </w:t>
      </w:r>
      <w:r w:rsidRPr="00007E29">
        <w:rPr>
          <w:rFonts w:eastAsia="Calibri"/>
          <w:sz w:val="32"/>
          <w:szCs w:val="32"/>
        </w:rPr>
        <w:t xml:space="preserve">тыс. руб. исполнение составило </w:t>
      </w:r>
      <w:r w:rsidR="00007E29" w:rsidRPr="00007E29">
        <w:rPr>
          <w:rFonts w:eastAsia="Calibri"/>
          <w:sz w:val="32"/>
          <w:szCs w:val="32"/>
        </w:rPr>
        <w:t xml:space="preserve">13004,4 </w:t>
      </w:r>
      <w:r w:rsidRPr="00007E29">
        <w:rPr>
          <w:rFonts w:eastAsia="Calibri"/>
          <w:sz w:val="32"/>
          <w:szCs w:val="32"/>
        </w:rPr>
        <w:t xml:space="preserve">тыс. руб. </w:t>
      </w:r>
      <w:proofErr w:type="gramStart"/>
      <w:r w:rsidRPr="00007E29">
        <w:rPr>
          <w:rFonts w:eastAsia="Calibri"/>
          <w:sz w:val="32"/>
          <w:szCs w:val="32"/>
        </w:rPr>
        <w:t xml:space="preserve">или  </w:t>
      </w:r>
      <w:r w:rsidR="00007E29" w:rsidRPr="00007E29">
        <w:rPr>
          <w:rFonts w:eastAsia="Calibri"/>
          <w:sz w:val="32"/>
          <w:szCs w:val="32"/>
        </w:rPr>
        <w:t>31</w:t>
      </w:r>
      <w:proofErr w:type="gramEnd"/>
      <w:r w:rsidR="00007E29" w:rsidRPr="00007E29">
        <w:rPr>
          <w:rFonts w:eastAsia="Calibri"/>
          <w:sz w:val="32"/>
          <w:szCs w:val="32"/>
        </w:rPr>
        <w:t xml:space="preserve">,6 </w:t>
      </w:r>
      <w:r w:rsidRPr="00007E29">
        <w:rPr>
          <w:rFonts w:eastAsia="Calibri"/>
          <w:sz w:val="32"/>
          <w:szCs w:val="32"/>
        </w:rPr>
        <w:t>%.</w:t>
      </w:r>
    </w:p>
    <w:p w:rsidR="009902C7" w:rsidRPr="000C0D4B" w:rsidRDefault="009902C7" w:rsidP="009902C7">
      <w:pPr>
        <w:rPr>
          <w:rFonts w:eastAsia="Calibri"/>
          <w:b/>
          <w:sz w:val="32"/>
          <w:szCs w:val="32"/>
          <w:u w:val="single"/>
        </w:rPr>
      </w:pPr>
      <w:r w:rsidRPr="001C7790">
        <w:rPr>
          <w:rFonts w:eastAsia="Calibri"/>
          <w:color w:val="FF0000"/>
          <w:sz w:val="32"/>
          <w:szCs w:val="32"/>
        </w:rPr>
        <w:t xml:space="preserve">  </w:t>
      </w:r>
      <w:r w:rsidRPr="001C7790">
        <w:rPr>
          <w:rFonts w:eastAsia="Calibri"/>
          <w:color w:val="FF0000"/>
          <w:sz w:val="32"/>
          <w:szCs w:val="32"/>
        </w:rPr>
        <w:tab/>
      </w:r>
      <w:r w:rsidRPr="000C0D4B">
        <w:rPr>
          <w:rFonts w:eastAsia="Calibri"/>
          <w:b/>
          <w:sz w:val="32"/>
          <w:szCs w:val="32"/>
          <w:u w:val="single"/>
        </w:rPr>
        <w:t xml:space="preserve"> ЖКХ</w:t>
      </w:r>
    </w:p>
    <w:p w:rsidR="009902C7" w:rsidRPr="000C0D4B" w:rsidRDefault="009902C7" w:rsidP="00F71A4C">
      <w:pPr>
        <w:ind w:firstLine="708"/>
        <w:rPr>
          <w:rFonts w:eastAsia="Calibri"/>
          <w:sz w:val="32"/>
          <w:szCs w:val="32"/>
        </w:rPr>
      </w:pPr>
      <w:r w:rsidRPr="000C0D4B">
        <w:rPr>
          <w:rFonts w:eastAsia="Calibri"/>
          <w:sz w:val="32"/>
          <w:szCs w:val="32"/>
        </w:rPr>
        <w:lastRenderedPageBreak/>
        <w:t xml:space="preserve">При </w:t>
      </w:r>
      <w:proofErr w:type="gramStart"/>
      <w:r w:rsidRPr="000C0D4B">
        <w:rPr>
          <w:rFonts w:eastAsia="Calibri"/>
          <w:sz w:val="32"/>
          <w:szCs w:val="32"/>
        </w:rPr>
        <w:t xml:space="preserve">плане  </w:t>
      </w:r>
      <w:r w:rsidR="000C0D4B" w:rsidRPr="000C0D4B">
        <w:rPr>
          <w:rFonts w:eastAsia="Calibri"/>
          <w:sz w:val="32"/>
          <w:szCs w:val="32"/>
        </w:rPr>
        <w:t>73495</w:t>
      </w:r>
      <w:proofErr w:type="gramEnd"/>
      <w:r w:rsidR="000C0D4B" w:rsidRPr="000C0D4B">
        <w:rPr>
          <w:rFonts w:eastAsia="Calibri"/>
          <w:sz w:val="32"/>
          <w:szCs w:val="32"/>
        </w:rPr>
        <w:t>,3</w:t>
      </w:r>
      <w:r w:rsidRPr="000C0D4B">
        <w:rPr>
          <w:rFonts w:eastAsia="Calibri"/>
          <w:sz w:val="32"/>
          <w:szCs w:val="32"/>
        </w:rPr>
        <w:t xml:space="preserve"> тыс. руб. исполнение составило </w:t>
      </w:r>
      <w:r w:rsidR="000C0D4B" w:rsidRPr="000C0D4B">
        <w:rPr>
          <w:rFonts w:eastAsia="Calibri"/>
          <w:sz w:val="32"/>
          <w:szCs w:val="32"/>
        </w:rPr>
        <w:t>53735,9</w:t>
      </w:r>
      <w:r w:rsidRPr="000C0D4B">
        <w:rPr>
          <w:rFonts w:eastAsia="Calibri"/>
          <w:sz w:val="32"/>
          <w:szCs w:val="32"/>
        </w:rPr>
        <w:t xml:space="preserve"> тыс. руб. или </w:t>
      </w:r>
      <w:r w:rsidR="000C0D4B" w:rsidRPr="000C0D4B">
        <w:rPr>
          <w:rFonts w:eastAsia="Calibri"/>
          <w:sz w:val="32"/>
          <w:szCs w:val="32"/>
        </w:rPr>
        <w:t>7</w:t>
      </w:r>
      <w:r w:rsidRPr="000C0D4B">
        <w:rPr>
          <w:rFonts w:eastAsia="Calibri"/>
          <w:sz w:val="32"/>
          <w:szCs w:val="32"/>
        </w:rPr>
        <w:t>3,</w:t>
      </w:r>
      <w:r w:rsidR="000C0D4B" w:rsidRPr="000C0D4B">
        <w:rPr>
          <w:rFonts w:eastAsia="Calibri"/>
          <w:sz w:val="32"/>
          <w:szCs w:val="32"/>
        </w:rPr>
        <w:t>1</w:t>
      </w:r>
      <w:r w:rsidRPr="000C0D4B">
        <w:rPr>
          <w:rFonts w:eastAsia="Calibri"/>
          <w:sz w:val="32"/>
          <w:szCs w:val="32"/>
        </w:rPr>
        <w:t xml:space="preserve"> %. </w:t>
      </w:r>
    </w:p>
    <w:p w:rsidR="009902C7" w:rsidRPr="000C0D4B" w:rsidRDefault="009902C7" w:rsidP="009902C7">
      <w:pPr>
        <w:rPr>
          <w:rFonts w:eastAsia="Calibri"/>
          <w:b/>
          <w:sz w:val="32"/>
          <w:szCs w:val="32"/>
          <w:u w:val="single"/>
        </w:rPr>
      </w:pPr>
      <w:r w:rsidRPr="000C0D4B">
        <w:rPr>
          <w:rFonts w:eastAsia="Calibri"/>
          <w:sz w:val="32"/>
          <w:szCs w:val="32"/>
        </w:rPr>
        <w:t xml:space="preserve"> </w:t>
      </w:r>
      <w:r w:rsidRPr="000C0D4B">
        <w:rPr>
          <w:rFonts w:eastAsia="Calibri"/>
          <w:sz w:val="32"/>
          <w:szCs w:val="32"/>
        </w:rPr>
        <w:tab/>
        <w:t xml:space="preserve">  </w:t>
      </w:r>
      <w:r w:rsidRPr="000C0D4B">
        <w:rPr>
          <w:rFonts w:eastAsia="Calibri"/>
          <w:b/>
          <w:sz w:val="32"/>
          <w:szCs w:val="32"/>
          <w:u w:val="single"/>
        </w:rPr>
        <w:t xml:space="preserve">Образование </w:t>
      </w:r>
    </w:p>
    <w:p w:rsidR="009902C7" w:rsidRPr="000C0D4B" w:rsidRDefault="009902C7" w:rsidP="00F71A4C">
      <w:pPr>
        <w:ind w:firstLine="708"/>
        <w:rPr>
          <w:rFonts w:eastAsia="Calibri"/>
          <w:sz w:val="32"/>
          <w:szCs w:val="32"/>
        </w:rPr>
      </w:pPr>
      <w:r w:rsidRPr="000C0D4B">
        <w:rPr>
          <w:rFonts w:eastAsia="Calibri"/>
          <w:sz w:val="32"/>
          <w:szCs w:val="32"/>
        </w:rPr>
        <w:t xml:space="preserve">При плане </w:t>
      </w:r>
      <w:r w:rsidR="000C0D4B" w:rsidRPr="000C0D4B">
        <w:rPr>
          <w:rFonts w:eastAsia="Calibri"/>
          <w:sz w:val="32"/>
          <w:szCs w:val="32"/>
        </w:rPr>
        <w:t>256686,1</w:t>
      </w:r>
      <w:r w:rsidRPr="000C0D4B">
        <w:rPr>
          <w:rFonts w:eastAsia="Calibri"/>
          <w:sz w:val="32"/>
          <w:szCs w:val="32"/>
        </w:rPr>
        <w:t xml:space="preserve"> тыс. руб. исполнение составило 25</w:t>
      </w:r>
      <w:r w:rsidR="000C0D4B" w:rsidRPr="000C0D4B">
        <w:rPr>
          <w:rFonts w:eastAsia="Calibri"/>
          <w:sz w:val="32"/>
          <w:szCs w:val="32"/>
        </w:rPr>
        <w:t>1600</w:t>
      </w:r>
      <w:r w:rsidRPr="000C0D4B">
        <w:rPr>
          <w:rFonts w:eastAsia="Calibri"/>
          <w:sz w:val="32"/>
          <w:szCs w:val="32"/>
        </w:rPr>
        <w:t>,</w:t>
      </w:r>
      <w:r w:rsidR="000C0D4B" w:rsidRPr="000C0D4B">
        <w:rPr>
          <w:rFonts w:eastAsia="Calibri"/>
          <w:sz w:val="32"/>
          <w:szCs w:val="32"/>
        </w:rPr>
        <w:t>5</w:t>
      </w:r>
      <w:r w:rsidRPr="000C0D4B">
        <w:rPr>
          <w:rFonts w:eastAsia="Calibri"/>
          <w:sz w:val="32"/>
          <w:szCs w:val="32"/>
        </w:rPr>
        <w:t xml:space="preserve"> тыс. руб. </w:t>
      </w:r>
      <w:proofErr w:type="gramStart"/>
      <w:r w:rsidRPr="000C0D4B">
        <w:rPr>
          <w:rFonts w:eastAsia="Calibri"/>
          <w:sz w:val="32"/>
          <w:szCs w:val="32"/>
        </w:rPr>
        <w:t>или  9</w:t>
      </w:r>
      <w:r w:rsidR="000C0D4B" w:rsidRPr="000C0D4B">
        <w:rPr>
          <w:rFonts w:eastAsia="Calibri"/>
          <w:sz w:val="32"/>
          <w:szCs w:val="32"/>
        </w:rPr>
        <w:t>8</w:t>
      </w:r>
      <w:proofErr w:type="gramEnd"/>
      <w:r w:rsidRPr="000C0D4B">
        <w:rPr>
          <w:rFonts w:eastAsia="Calibri"/>
          <w:sz w:val="32"/>
          <w:szCs w:val="32"/>
        </w:rPr>
        <w:t xml:space="preserve"> %. </w:t>
      </w:r>
    </w:p>
    <w:p w:rsidR="009902C7" w:rsidRPr="000C0D4B" w:rsidRDefault="009902C7" w:rsidP="009902C7">
      <w:pPr>
        <w:rPr>
          <w:rFonts w:eastAsia="Calibri"/>
          <w:b/>
          <w:sz w:val="32"/>
          <w:szCs w:val="32"/>
          <w:u w:val="single"/>
        </w:rPr>
      </w:pPr>
      <w:r w:rsidRPr="000C0D4B">
        <w:rPr>
          <w:rFonts w:eastAsia="Calibri"/>
          <w:sz w:val="32"/>
          <w:szCs w:val="32"/>
        </w:rPr>
        <w:t xml:space="preserve">  </w:t>
      </w:r>
      <w:r w:rsidRPr="000C0D4B">
        <w:rPr>
          <w:rFonts w:eastAsia="Calibri"/>
          <w:sz w:val="32"/>
          <w:szCs w:val="32"/>
        </w:rPr>
        <w:tab/>
        <w:t xml:space="preserve"> </w:t>
      </w:r>
      <w:r w:rsidRPr="000C0D4B">
        <w:rPr>
          <w:rFonts w:eastAsia="Calibri"/>
          <w:b/>
          <w:sz w:val="32"/>
          <w:szCs w:val="32"/>
          <w:u w:val="single"/>
        </w:rPr>
        <w:t>Культура</w:t>
      </w:r>
    </w:p>
    <w:p w:rsidR="009902C7" w:rsidRPr="000C0D4B" w:rsidRDefault="009902C7" w:rsidP="00F71A4C">
      <w:pPr>
        <w:ind w:firstLine="708"/>
        <w:rPr>
          <w:rFonts w:eastAsia="Calibri"/>
          <w:sz w:val="32"/>
          <w:szCs w:val="32"/>
        </w:rPr>
      </w:pPr>
      <w:r w:rsidRPr="000C0D4B">
        <w:rPr>
          <w:rFonts w:eastAsia="Calibri"/>
          <w:sz w:val="32"/>
          <w:szCs w:val="32"/>
        </w:rPr>
        <w:t xml:space="preserve">При плане </w:t>
      </w:r>
      <w:r w:rsidR="000C0D4B" w:rsidRPr="000C0D4B">
        <w:rPr>
          <w:rFonts w:eastAsia="Calibri"/>
          <w:sz w:val="32"/>
          <w:szCs w:val="32"/>
        </w:rPr>
        <w:t>38290,9</w:t>
      </w:r>
      <w:r w:rsidRPr="000C0D4B">
        <w:rPr>
          <w:rFonts w:eastAsia="Calibri"/>
          <w:sz w:val="32"/>
          <w:szCs w:val="32"/>
        </w:rPr>
        <w:t xml:space="preserve"> тыс. руб. исполнение составило </w:t>
      </w:r>
      <w:r w:rsidR="000C0D4B" w:rsidRPr="000C0D4B">
        <w:rPr>
          <w:rFonts w:eastAsia="Calibri"/>
          <w:sz w:val="32"/>
          <w:szCs w:val="32"/>
        </w:rPr>
        <w:t>35478,7</w:t>
      </w:r>
      <w:r w:rsidRPr="000C0D4B">
        <w:rPr>
          <w:rFonts w:eastAsia="Calibri"/>
          <w:sz w:val="32"/>
          <w:szCs w:val="32"/>
        </w:rPr>
        <w:t xml:space="preserve"> тыс. руб. или 9</w:t>
      </w:r>
      <w:r w:rsidR="000C0D4B" w:rsidRPr="000C0D4B">
        <w:rPr>
          <w:rFonts w:eastAsia="Calibri"/>
          <w:sz w:val="32"/>
          <w:szCs w:val="32"/>
        </w:rPr>
        <w:t>2</w:t>
      </w:r>
      <w:r w:rsidRPr="000C0D4B">
        <w:rPr>
          <w:rFonts w:eastAsia="Calibri"/>
          <w:sz w:val="32"/>
          <w:szCs w:val="32"/>
        </w:rPr>
        <w:t>,</w:t>
      </w:r>
      <w:r w:rsidR="000C0D4B" w:rsidRPr="000C0D4B">
        <w:rPr>
          <w:rFonts w:eastAsia="Calibri"/>
          <w:sz w:val="32"/>
          <w:szCs w:val="32"/>
        </w:rPr>
        <w:t>7</w:t>
      </w:r>
      <w:r w:rsidRPr="000C0D4B">
        <w:rPr>
          <w:rFonts w:eastAsia="Calibri"/>
          <w:sz w:val="32"/>
          <w:szCs w:val="32"/>
        </w:rPr>
        <w:t xml:space="preserve"> </w:t>
      </w:r>
      <w:proofErr w:type="gramStart"/>
      <w:r w:rsidRPr="000C0D4B">
        <w:rPr>
          <w:rFonts w:eastAsia="Calibri"/>
          <w:sz w:val="32"/>
          <w:szCs w:val="32"/>
        </w:rPr>
        <w:t>% .</w:t>
      </w:r>
      <w:proofErr w:type="gramEnd"/>
      <w:r w:rsidRPr="000C0D4B">
        <w:rPr>
          <w:rFonts w:eastAsia="Calibri"/>
          <w:sz w:val="32"/>
          <w:szCs w:val="32"/>
        </w:rPr>
        <w:t xml:space="preserve">  </w:t>
      </w:r>
    </w:p>
    <w:p w:rsidR="009902C7" w:rsidRPr="000C0D4B" w:rsidRDefault="009902C7" w:rsidP="009902C7">
      <w:pPr>
        <w:ind w:firstLine="708"/>
        <w:rPr>
          <w:rFonts w:eastAsia="Calibri"/>
          <w:b/>
          <w:sz w:val="32"/>
          <w:szCs w:val="32"/>
          <w:u w:val="single"/>
        </w:rPr>
      </w:pPr>
      <w:r w:rsidRPr="000C0D4B">
        <w:rPr>
          <w:rFonts w:eastAsia="Calibri"/>
          <w:b/>
          <w:sz w:val="32"/>
          <w:szCs w:val="32"/>
          <w:u w:val="single"/>
        </w:rPr>
        <w:t>Социальная политика</w:t>
      </w:r>
    </w:p>
    <w:p w:rsidR="009902C7" w:rsidRPr="000C0D4B" w:rsidRDefault="009902C7" w:rsidP="00F71A4C">
      <w:pPr>
        <w:ind w:firstLine="708"/>
        <w:rPr>
          <w:rFonts w:eastAsia="Calibri"/>
          <w:sz w:val="32"/>
          <w:szCs w:val="32"/>
        </w:rPr>
      </w:pPr>
      <w:r w:rsidRPr="000C0D4B">
        <w:rPr>
          <w:rFonts w:eastAsia="Calibri"/>
          <w:sz w:val="32"/>
          <w:szCs w:val="32"/>
        </w:rPr>
        <w:t xml:space="preserve">При плане </w:t>
      </w:r>
      <w:r w:rsidR="000C0D4B" w:rsidRPr="000C0D4B">
        <w:rPr>
          <w:rFonts w:eastAsia="Calibri"/>
          <w:sz w:val="32"/>
          <w:szCs w:val="32"/>
        </w:rPr>
        <w:t>4547</w:t>
      </w:r>
      <w:r w:rsidRPr="000C0D4B">
        <w:rPr>
          <w:rFonts w:eastAsia="Calibri"/>
          <w:sz w:val="32"/>
          <w:szCs w:val="32"/>
        </w:rPr>
        <w:t xml:space="preserve"> тыс. руб. исполнение составило </w:t>
      </w:r>
      <w:r w:rsidR="000C0D4B" w:rsidRPr="000C0D4B">
        <w:rPr>
          <w:rFonts w:eastAsia="Calibri"/>
          <w:sz w:val="32"/>
          <w:szCs w:val="32"/>
        </w:rPr>
        <w:t xml:space="preserve">4406,9 </w:t>
      </w:r>
      <w:r w:rsidRPr="000C0D4B">
        <w:rPr>
          <w:rFonts w:eastAsia="Calibri"/>
          <w:sz w:val="32"/>
          <w:szCs w:val="32"/>
        </w:rPr>
        <w:t>тыс.руб. или 9</w:t>
      </w:r>
      <w:r w:rsidR="000C0D4B" w:rsidRPr="000C0D4B">
        <w:rPr>
          <w:rFonts w:eastAsia="Calibri"/>
          <w:sz w:val="32"/>
          <w:szCs w:val="32"/>
        </w:rPr>
        <w:t>6</w:t>
      </w:r>
      <w:r w:rsidRPr="000C0D4B">
        <w:rPr>
          <w:rFonts w:eastAsia="Calibri"/>
          <w:sz w:val="32"/>
          <w:szCs w:val="32"/>
        </w:rPr>
        <w:t>,</w:t>
      </w:r>
      <w:r w:rsidR="000C0D4B" w:rsidRPr="000C0D4B">
        <w:rPr>
          <w:rFonts w:eastAsia="Calibri"/>
          <w:sz w:val="32"/>
          <w:szCs w:val="32"/>
        </w:rPr>
        <w:t xml:space="preserve">9 </w:t>
      </w:r>
      <w:r w:rsidRPr="000C0D4B">
        <w:rPr>
          <w:rFonts w:eastAsia="Calibri"/>
          <w:sz w:val="32"/>
          <w:szCs w:val="32"/>
        </w:rPr>
        <w:t>%.</w:t>
      </w:r>
    </w:p>
    <w:p w:rsidR="009902C7" w:rsidRPr="000C0D4B" w:rsidRDefault="00F71A4C" w:rsidP="00F71A4C">
      <w:pPr>
        <w:numPr>
          <w:ilvl w:val="1"/>
          <w:numId w:val="0"/>
        </w:numPr>
        <w:rPr>
          <w:rFonts w:eastAsia="Calibri"/>
          <w:sz w:val="32"/>
          <w:szCs w:val="32"/>
          <w:u w:val="single"/>
        </w:rPr>
      </w:pPr>
      <w:r w:rsidRPr="000C0D4B">
        <w:rPr>
          <w:rFonts w:eastAsia="Times New Roman"/>
          <w:b/>
          <w:iCs/>
          <w:spacing w:val="15"/>
          <w:sz w:val="24"/>
          <w:szCs w:val="24"/>
        </w:rPr>
        <w:t xml:space="preserve">          </w:t>
      </w:r>
      <w:r w:rsidR="009902C7" w:rsidRPr="000C0D4B">
        <w:rPr>
          <w:rFonts w:eastAsia="Times New Roman"/>
          <w:b/>
          <w:iCs/>
          <w:spacing w:val="15"/>
          <w:sz w:val="32"/>
          <w:szCs w:val="32"/>
          <w:u w:val="single"/>
        </w:rPr>
        <w:t>Физкультура и спорт</w:t>
      </w:r>
    </w:p>
    <w:p w:rsidR="009902C7" w:rsidRPr="000C0D4B" w:rsidRDefault="009902C7" w:rsidP="00F71A4C">
      <w:pPr>
        <w:rPr>
          <w:rFonts w:eastAsia="Calibri"/>
          <w:sz w:val="32"/>
          <w:szCs w:val="32"/>
        </w:rPr>
      </w:pPr>
      <w:r w:rsidRPr="000C0D4B">
        <w:rPr>
          <w:rFonts w:eastAsia="Calibri"/>
        </w:rPr>
        <w:t xml:space="preserve"> </w:t>
      </w:r>
      <w:r w:rsidR="00F71A4C" w:rsidRPr="000C0D4B">
        <w:rPr>
          <w:rFonts w:eastAsia="Calibri"/>
        </w:rPr>
        <w:tab/>
      </w:r>
      <w:r w:rsidRPr="000C0D4B">
        <w:rPr>
          <w:rFonts w:eastAsia="Calibri"/>
          <w:sz w:val="32"/>
          <w:szCs w:val="32"/>
        </w:rPr>
        <w:t xml:space="preserve">При плане </w:t>
      </w:r>
      <w:r w:rsidR="000C0D4B" w:rsidRPr="000C0D4B">
        <w:rPr>
          <w:rFonts w:eastAsia="Calibri"/>
          <w:sz w:val="32"/>
          <w:szCs w:val="32"/>
        </w:rPr>
        <w:t xml:space="preserve">185 </w:t>
      </w:r>
      <w:r w:rsidRPr="000C0D4B">
        <w:rPr>
          <w:rFonts w:eastAsia="Calibri"/>
          <w:sz w:val="32"/>
          <w:szCs w:val="32"/>
        </w:rPr>
        <w:t xml:space="preserve">т.р. исполнение составило </w:t>
      </w:r>
      <w:r w:rsidR="000C0D4B" w:rsidRPr="000C0D4B">
        <w:rPr>
          <w:rFonts w:eastAsia="Calibri"/>
          <w:sz w:val="32"/>
          <w:szCs w:val="32"/>
        </w:rPr>
        <w:t xml:space="preserve">170 </w:t>
      </w:r>
      <w:r w:rsidRPr="000C0D4B">
        <w:rPr>
          <w:rFonts w:eastAsia="Calibri"/>
          <w:sz w:val="32"/>
          <w:szCs w:val="32"/>
        </w:rPr>
        <w:t xml:space="preserve">т.р. или </w:t>
      </w:r>
      <w:r w:rsidR="000C0D4B" w:rsidRPr="000C0D4B">
        <w:rPr>
          <w:rFonts w:eastAsia="Calibri"/>
          <w:sz w:val="32"/>
          <w:szCs w:val="32"/>
        </w:rPr>
        <w:t xml:space="preserve">92 </w:t>
      </w:r>
      <w:r w:rsidRPr="000C0D4B">
        <w:rPr>
          <w:rFonts w:eastAsia="Calibri"/>
          <w:sz w:val="32"/>
          <w:szCs w:val="32"/>
        </w:rPr>
        <w:t>%</w:t>
      </w:r>
    </w:p>
    <w:p w:rsidR="009902C7" w:rsidRPr="000C0D4B" w:rsidRDefault="009902C7" w:rsidP="009902C7">
      <w:pPr>
        <w:rPr>
          <w:rFonts w:eastAsia="Calibri"/>
          <w:sz w:val="32"/>
          <w:szCs w:val="32"/>
        </w:rPr>
      </w:pPr>
      <w:r w:rsidRPr="000C0D4B">
        <w:rPr>
          <w:rFonts w:eastAsia="Calibri"/>
          <w:sz w:val="32"/>
          <w:szCs w:val="32"/>
        </w:rPr>
        <w:t xml:space="preserve">Массовый спорт   </w:t>
      </w:r>
      <w:proofErr w:type="gramStart"/>
      <w:r w:rsidRPr="000C0D4B">
        <w:rPr>
          <w:rFonts w:eastAsia="Calibri"/>
          <w:sz w:val="32"/>
          <w:szCs w:val="32"/>
        </w:rPr>
        <w:t xml:space="preserve">план  </w:t>
      </w:r>
      <w:r w:rsidR="000C0D4B" w:rsidRPr="000C0D4B">
        <w:rPr>
          <w:rFonts w:eastAsia="Calibri"/>
          <w:sz w:val="32"/>
          <w:szCs w:val="32"/>
        </w:rPr>
        <w:t>185</w:t>
      </w:r>
      <w:proofErr w:type="gramEnd"/>
      <w:r w:rsidR="000C0D4B" w:rsidRPr="000C0D4B">
        <w:rPr>
          <w:rFonts w:eastAsia="Calibri"/>
          <w:sz w:val="32"/>
          <w:szCs w:val="32"/>
        </w:rPr>
        <w:t xml:space="preserve"> т.р. исполнение 170 </w:t>
      </w:r>
      <w:r w:rsidRPr="000C0D4B">
        <w:rPr>
          <w:rFonts w:eastAsia="Calibri"/>
          <w:sz w:val="32"/>
          <w:szCs w:val="32"/>
        </w:rPr>
        <w:t>т.р. или 9</w:t>
      </w:r>
      <w:r w:rsidR="000C0D4B" w:rsidRPr="000C0D4B">
        <w:rPr>
          <w:rFonts w:eastAsia="Calibri"/>
          <w:sz w:val="32"/>
          <w:szCs w:val="32"/>
        </w:rPr>
        <w:t>2</w:t>
      </w:r>
      <w:r w:rsidRPr="000C0D4B">
        <w:rPr>
          <w:rFonts w:eastAsia="Calibri"/>
          <w:sz w:val="32"/>
          <w:szCs w:val="32"/>
        </w:rPr>
        <w:t>%.</w:t>
      </w:r>
    </w:p>
    <w:p w:rsidR="009902C7" w:rsidRPr="000C0D4B" w:rsidRDefault="009902C7" w:rsidP="009902C7">
      <w:pPr>
        <w:rPr>
          <w:rFonts w:eastAsia="Calibri"/>
          <w:b/>
          <w:sz w:val="32"/>
          <w:szCs w:val="32"/>
          <w:u w:val="single"/>
        </w:rPr>
      </w:pPr>
      <w:r w:rsidRPr="000C0D4B">
        <w:rPr>
          <w:rFonts w:eastAsia="Calibri"/>
          <w:sz w:val="32"/>
          <w:szCs w:val="32"/>
        </w:rPr>
        <w:tab/>
      </w:r>
      <w:r w:rsidRPr="000C0D4B">
        <w:rPr>
          <w:rFonts w:eastAsia="Calibri"/>
          <w:b/>
          <w:sz w:val="32"/>
          <w:szCs w:val="32"/>
          <w:u w:val="single"/>
        </w:rPr>
        <w:t xml:space="preserve">Средства массовой информации </w:t>
      </w:r>
    </w:p>
    <w:tbl>
      <w:tblPr>
        <w:tblW w:w="13145" w:type="dxa"/>
        <w:tblInd w:w="-562" w:type="dxa"/>
        <w:tblLook w:val="04A0" w:firstRow="1" w:lastRow="0" w:firstColumn="1" w:lastColumn="0" w:noHBand="0" w:noVBand="1"/>
      </w:tblPr>
      <w:tblGrid>
        <w:gridCol w:w="577"/>
        <w:gridCol w:w="3466"/>
        <w:gridCol w:w="1662"/>
        <w:gridCol w:w="1221"/>
        <w:gridCol w:w="1580"/>
        <w:gridCol w:w="1522"/>
        <w:gridCol w:w="145"/>
        <w:gridCol w:w="366"/>
        <w:gridCol w:w="284"/>
        <w:gridCol w:w="283"/>
        <w:gridCol w:w="1368"/>
        <w:gridCol w:w="671"/>
      </w:tblGrid>
      <w:tr w:rsidR="001C7790" w:rsidRPr="000C0D4B" w:rsidTr="00BE02DA">
        <w:trPr>
          <w:trHeight w:val="885"/>
        </w:trPr>
        <w:tc>
          <w:tcPr>
            <w:tcW w:w="12474" w:type="dxa"/>
            <w:gridSpan w:val="11"/>
            <w:tcBorders>
              <w:top w:val="nil"/>
              <w:left w:val="nil"/>
              <w:bottom w:val="nil"/>
              <w:right w:val="nil"/>
            </w:tcBorders>
            <w:shd w:val="clear" w:color="auto" w:fill="auto"/>
            <w:noWrap/>
            <w:vAlign w:val="bottom"/>
            <w:hideMark/>
          </w:tcPr>
          <w:p w:rsidR="00783083" w:rsidRPr="000C0D4B" w:rsidRDefault="00783083" w:rsidP="009902C7">
            <w:pPr>
              <w:jc w:val="left"/>
              <w:rPr>
                <w:rFonts w:eastAsia="Calibri"/>
                <w:sz w:val="32"/>
                <w:szCs w:val="32"/>
              </w:rPr>
            </w:pPr>
            <w:r w:rsidRPr="000C0D4B">
              <w:rPr>
                <w:rFonts w:eastAsia="Calibri"/>
                <w:sz w:val="32"/>
                <w:szCs w:val="32"/>
              </w:rPr>
              <w:t xml:space="preserve">     </w:t>
            </w:r>
            <w:r w:rsidR="009902C7" w:rsidRPr="000C0D4B">
              <w:rPr>
                <w:rFonts w:eastAsia="Calibri"/>
                <w:sz w:val="32"/>
                <w:szCs w:val="32"/>
              </w:rPr>
              <w:t xml:space="preserve">При плане </w:t>
            </w:r>
            <w:r w:rsidR="000C0D4B" w:rsidRPr="000C0D4B">
              <w:rPr>
                <w:rFonts w:eastAsia="Calibri"/>
                <w:sz w:val="32"/>
                <w:szCs w:val="32"/>
              </w:rPr>
              <w:t>3009,1</w:t>
            </w:r>
            <w:r w:rsidR="009902C7" w:rsidRPr="000C0D4B">
              <w:rPr>
                <w:rFonts w:eastAsia="Calibri"/>
                <w:sz w:val="32"/>
                <w:szCs w:val="32"/>
              </w:rPr>
              <w:t xml:space="preserve"> тыс. руб. исполнение составило </w:t>
            </w:r>
            <w:r w:rsidR="000C0D4B" w:rsidRPr="000C0D4B">
              <w:rPr>
                <w:rFonts w:eastAsia="Calibri"/>
                <w:sz w:val="32"/>
                <w:szCs w:val="32"/>
              </w:rPr>
              <w:t>3005,5</w:t>
            </w:r>
            <w:r w:rsidR="009902C7" w:rsidRPr="000C0D4B">
              <w:rPr>
                <w:rFonts w:eastAsia="Calibri"/>
                <w:sz w:val="32"/>
                <w:szCs w:val="32"/>
              </w:rPr>
              <w:t xml:space="preserve"> тыс. руб. </w:t>
            </w:r>
          </w:p>
          <w:p w:rsidR="00BE02DA" w:rsidRPr="000C0D4B" w:rsidRDefault="00783083" w:rsidP="00291BFB">
            <w:pPr>
              <w:jc w:val="left"/>
              <w:rPr>
                <w:rFonts w:eastAsia="Times New Roman"/>
                <w:b/>
                <w:bCs/>
                <w:szCs w:val="28"/>
                <w:lang w:eastAsia="ru-RU"/>
              </w:rPr>
            </w:pPr>
            <w:r w:rsidRPr="000C0D4B">
              <w:rPr>
                <w:rFonts w:eastAsia="Calibri"/>
                <w:sz w:val="32"/>
                <w:szCs w:val="32"/>
              </w:rPr>
              <w:t xml:space="preserve">     </w:t>
            </w:r>
            <w:proofErr w:type="gramStart"/>
            <w:r w:rsidR="009902C7" w:rsidRPr="000C0D4B">
              <w:rPr>
                <w:rFonts w:eastAsia="Calibri"/>
                <w:sz w:val="32"/>
                <w:szCs w:val="32"/>
              </w:rPr>
              <w:t>или</w:t>
            </w:r>
            <w:proofErr w:type="gramEnd"/>
            <w:r w:rsidR="009902C7" w:rsidRPr="000C0D4B">
              <w:rPr>
                <w:rFonts w:eastAsia="Calibri"/>
                <w:sz w:val="32"/>
                <w:szCs w:val="32"/>
              </w:rPr>
              <w:t xml:space="preserve"> 100 %. </w:t>
            </w:r>
            <w:r w:rsidR="009902C7" w:rsidRPr="000C0D4B">
              <w:rPr>
                <w:rFonts w:eastAsia="Times New Roman"/>
                <w:b/>
                <w:bCs/>
                <w:szCs w:val="28"/>
                <w:lang w:eastAsia="ru-RU"/>
              </w:rPr>
              <w:t xml:space="preserve">   </w:t>
            </w:r>
          </w:p>
          <w:tbl>
            <w:tblPr>
              <w:tblW w:w="0" w:type="auto"/>
              <w:tblLook w:val="0000" w:firstRow="0" w:lastRow="0" w:firstColumn="0" w:lastColumn="0" w:noHBand="0" w:noVBand="0"/>
            </w:tblPr>
            <w:tblGrid>
              <w:gridCol w:w="3900"/>
              <w:gridCol w:w="2112"/>
              <w:gridCol w:w="1221"/>
              <w:gridCol w:w="1596"/>
              <w:gridCol w:w="1449"/>
            </w:tblGrid>
            <w:tr w:rsidR="00BE02DA" w:rsidRPr="000C0D4B" w:rsidTr="00BE02DA">
              <w:trPr>
                <w:trHeight w:val="857"/>
              </w:trPr>
              <w:tc>
                <w:tcPr>
                  <w:tcW w:w="10278" w:type="dxa"/>
                  <w:gridSpan w:val="5"/>
                  <w:tcBorders>
                    <w:top w:val="nil"/>
                    <w:left w:val="nil"/>
                    <w:bottom w:val="nil"/>
                  </w:tcBorders>
                </w:tcPr>
                <w:p w:rsidR="00BE02DA" w:rsidRPr="000C0D4B" w:rsidRDefault="00BE02DA" w:rsidP="00BE02DA">
                  <w:pPr>
                    <w:autoSpaceDE w:val="0"/>
                    <w:autoSpaceDN w:val="0"/>
                    <w:adjustRightInd w:val="0"/>
                    <w:jc w:val="center"/>
                    <w:rPr>
                      <w:sz w:val="32"/>
                      <w:szCs w:val="32"/>
                    </w:rPr>
                  </w:pPr>
                  <w:r w:rsidRPr="000C0D4B">
                    <w:rPr>
                      <w:b/>
                      <w:bCs/>
                      <w:sz w:val="32"/>
                      <w:szCs w:val="32"/>
                    </w:rPr>
                    <w:t xml:space="preserve">Доходы бюджета МР "Лакский район" </w:t>
                  </w:r>
                  <w:proofErr w:type="gramStart"/>
                  <w:r w:rsidRPr="000C0D4B">
                    <w:rPr>
                      <w:b/>
                      <w:bCs/>
                      <w:sz w:val="32"/>
                      <w:szCs w:val="32"/>
                    </w:rPr>
                    <w:t>за  2020</w:t>
                  </w:r>
                  <w:proofErr w:type="gramEnd"/>
                  <w:r w:rsidRPr="000C0D4B">
                    <w:rPr>
                      <w:b/>
                      <w:bCs/>
                      <w:sz w:val="32"/>
                      <w:szCs w:val="32"/>
                    </w:rPr>
                    <w:t xml:space="preserve"> г.</w:t>
                  </w:r>
                </w:p>
              </w:tc>
            </w:tr>
            <w:tr w:rsidR="00BE02DA" w:rsidRPr="000C0D4B" w:rsidTr="00BE02DA">
              <w:trPr>
                <w:trHeight w:val="290"/>
              </w:trPr>
              <w:tc>
                <w:tcPr>
                  <w:tcW w:w="3900" w:type="dxa"/>
                  <w:tcBorders>
                    <w:top w:val="single" w:sz="6" w:space="0" w:color="auto"/>
                    <w:left w:val="single" w:sz="6" w:space="0" w:color="auto"/>
                    <w:bottom w:val="nil"/>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p>
              </w:tc>
              <w:tc>
                <w:tcPr>
                  <w:tcW w:w="2112" w:type="dxa"/>
                  <w:tcBorders>
                    <w:top w:val="single" w:sz="6" w:space="0" w:color="auto"/>
                    <w:left w:val="single" w:sz="6" w:space="0" w:color="auto"/>
                    <w:bottom w:val="nil"/>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p>
              </w:tc>
              <w:tc>
                <w:tcPr>
                  <w:tcW w:w="1221" w:type="dxa"/>
                  <w:tcBorders>
                    <w:top w:val="single" w:sz="6" w:space="0" w:color="auto"/>
                    <w:left w:val="single" w:sz="6" w:space="0" w:color="auto"/>
                    <w:bottom w:val="nil"/>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p>
              </w:tc>
              <w:tc>
                <w:tcPr>
                  <w:tcW w:w="1596" w:type="dxa"/>
                  <w:tcBorders>
                    <w:top w:val="single" w:sz="6" w:space="0" w:color="auto"/>
                    <w:left w:val="single" w:sz="6" w:space="0" w:color="auto"/>
                    <w:bottom w:val="nil"/>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p>
              </w:tc>
              <w:tc>
                <w:tcPr>
                  <w:tcW w:w="1449" w:type="dxa"/>
                  <w:tcBorders>
                    <w:top w:val="single" w:sz="6" w:space="0" w:color="auto"/>
                    <w:left w:val="single" w:sz="6" w:space="0" w:color="auto"/>
                    <w:bottom w:val="nil"/>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p>
              </w:tc>
            </w:tr>
            <w:tr w:rsidR="00BE02DA" w:rsidRPr="000C0D4B" w:rsidTr="00BE02DA">
              <w:trPr>
                <w:trHeight w:val="290"/>
              </w:trPr>
              <w:tc>
                <w:tcPr>
                  <w:tcW w:w="3900" w:type="dxa"/>
                  <w:tcBorders>
                    <w:top w:val="nil"/>
                    <w:left w:val="single" w:sz="6" w:space="0" w:color="auto"/>
                    <w:bottom w:val="nil"/>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p>
              </w:tc>
              <w:tc>
                <w:tcPr>
                  <w:tcW w:w="2112" w:type="dxa"/>
                  <w:tcBorders>
                    <w:top w:val="nil"/>
                    <w:left w:val="single" w:sz="6" w:space="0" w:color="auto"/>
                    <w:bottom w:val="nil"/>
                    <w:right w:val="single" w:sz="6" w:space="0" w:color="auto"/>
                  </w:tcBorders>
                </w:tcPr>
                <w:p w:rsidR="00BE02DA" w:rsidRPr="000C0D4B" w:rsidRDefault="00BE02DA" w:rsidP="00BE02DA">
                  <w:pPr>
                    <w:autoSpaceDE w:val="0"/>
                    <w:autoSpaceDN w:val="0"/>
                    <w:adjustRightInd w:val="0"/>
                    <w:jc w:val="left"/>
                    <w:rPr>
                      <w:rFonts w:ascii="Calibri" w:hAnsi="Calibri" w:cs="Calibri"/>
                      <w:sz w:val="22"/>
                    </w:rPr>
                  </w:pPr>
                  <w:r w:rsidRPr="000C0D4B">
                    <w:rPr>
                      <w:rFonts w:ascii="Calibri" w:hAnsi="Calibri" w:cs="Calibri"/>
                      <w:sz w:val="22"/>
                    </w:rPr>
                    <w:t xml:space="preserve">         Коды</w:t>
                  </w:r>
                </w:p>
              </w:tc>
              <w:tc>
                <w:tcPr>
                  <w:tcW w:w="1221" w:type="dxa"/>
                  <w:tcBorders>
                    <w:top w:val="nil"/>
                    <w:left w:val="single" w:sz="6" w:space="0" w:color="auto"/>
                    <w:bottom w:val="nil"/>
                    <w:right w:val="single" w:sz="6" w:space="0" w:color="auto"/>
                  </w:tcBorders>
                </w:tcPr>
                <w:p w:rsidR="00BE02DA" w:rsidRPr="000C0D4B" w:rsidRDefault="00BE02DA" w:rsidP="00BE02DA">
                  <w:pPr>
                    <w:autoSpaceDE w:val="0"/>
                    <w:autoSpaceDN w:val="0"/>
                    <w:adjustRightInd w:val="0"/>
                    <w:jc w:val="left"/>
                    <w:rPr>
                      <w:rFonts w:ascii="Calibri" w:hAnsi="Calibri" w:cs="Calibri"/>
                      <w:sz w:val="22"/>
                    </w:rPr>
                  </w:pPr>
                  <w:r w:rsidRPr="000C0D4B">
                    <w:rPr>
                      <w:rFonts w:ascii="Calibri" w:hAnsi="Calibri" w:cs="Calibri"/>
                      <w:sz w:val="22"/>
                    </w:rPr>
                    <w:t>Назначено</w:t>
                  </w:r>
                </w:p>
              </w:tc>
              <w:tc>
                <w:tcPr>
                  <w:tcW w:w="1596" w:type="dxa"/>
                  <w:tcBorders>
                    <w:top w:val="nil"/>
                    <w:left w:val="single" w:sz="6" w:space="0" w:color="auto"/>
                    <w:bottom w:val="nil"/>
                    <w:right w:val="single" w:sz="6" w:space="0" w:color="auto"/>
                  </w:tcBorders>
                </w:tcPr>
                <w:p w:rsidR="00BE02DA" w:rsidRPr="000C0D4B" w:rsidRDefault="00BE02DA" w:rsidP="00BE02DA">
                  <w:pPr>
                    <w:autoSpaceDE w:val="0"/>
                    <w:autoSpaceDN w:val="0"/>
                    <w:adjustRightInd w:val="0"/>
                    <w:jc w:val="left"/>
                    <w:rPr>
                      <w:rFonts w:ascii="Calibri" w:hAnsi="Calibri" w:cs="Calibri"/>
                      <w:sz w:val="22"/>
                    </w:rPr>
                  </w:pPr>
                  <w:r w:rsidRPr="000C0D4B">
                    <w:rPr>
                      <w:rFonts w:ascii="Calibri" w:hAnsi="Calibri" w:cs="Calibri"/>
                      <w:sz w:val="22"/>
                    </w:rPr>
                    <w:t>Исполнено</w:t>
                  </w:r>
                </w:p>
              </w:tc>
              <w:tc>
                <w:tcPr>
                  <w:tcW w:w="1449" w:type="dxa"/>
                  <w:tcBorders>
                    <w:top w:val="nil"/>
                    <w:left w:val="single" w:sz="6" w:space="0" w:color="auto"/>
                    <w:bottom w:val="nil"/>
                    <w:right w:val="single" w:sz="6" w:space="0" w:color="auto"/>
                  </w:tcBorders>
                </w:tcPr>
                <w:p w:rsidR="00BE02DA" w:rsidRPr="000C0D4B" w:rsidRDefault="00BE02DA" w:rsidP="00BE02DA">
                  <w:pPr>
                    <w:autoSpaceDE w:val="0"/>
                    <w:autoSpaceDN w:val="0"/>
                    <w:adjustRightInd w:val="0"/>
                    <w:jc w:val="left"/>
                    <w:rPr>
                      <w:rFonts w:ascii="Calibri" w:hAnsi="Calibri" w:cs="Calibri"/>
                      <w:sz w:val="22"/>
                    </w:rPr>
                  </w:pPr>
                  <w:r w:rsidRPr="000C0D4B">
                    <w:rPr>
                      <w:rFonts w:ascii="Calibri" w:hAnsi="Calibri" w:cs="Calibri"/>
                      <w:sz w:val="22"/>
                    </w:rPr>
                    <w:t>Испол-</w:t>
                  </w:r>
                </w:p>
              </w:tc>
            </w:tr>
            <w:tr w:rsidR="00BE02DA" w:rsidRPr="000C0D4B" w:rsidTr="00BE02DA">
              <w:trPr>
                <w:trHeight w:val="290"/>
              </w:trPr>
              <w:tc>
                <w:tcPr>
                  <w:tcW w:w="3900" w:type="dxa"/>
                  <w:tcBorders>
                    <w:top w:val="nil"/>
                    <w:left w:val="single" w:sz="6" w:space="0" w:color="auto"/>
                    <w:bottom w:val="nil"/>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p>
              </w:tc>
              <w:tc>
                <w:tcPr>
                  <w:tcW w:w="2112" w:type="dxa"/>
                  <w:tcBorders>
                    <w:top w:val="nil"/>
                    <w:left w:val="single" w:sz="6" w:space="0" w:color="auto"/>
                    <w:bottom w:val="nil"/>
                    <w:right w:val="single" w:sz="6" w:space="0" w:color="auto"/>
                  </w:tcBorders>
                </w:tcPr>
                <w:p w:rsidR="00BE02DA" w:rsidRPr="000C0D4B" w:rsidRDefault="00BE02DA" w:rsidP="00BE02DA">
                  <w:pPr>
                    <w:autoSpaceDE w:val="0"/>
                    <w:autoSpaceDN w:val="0"/>
                    <w:adjustRightInd w:val="0"/>
                    <w:jc w:val="left"/>
                    <w:rPr>
                      <w:rFonts w:ascii="Calibri" w:hAnsi="Calibri" w:cs="Calibri"/>
                      <w:sz w:val="22"/>
                    </w:rPr>
                  </w:pPr>
                  <w:proofErr w:type="gramStart"/>
                  <w:r w:rsidRPr="000C0D4B">
                    <w:rPr>
                      <w:rFonts w:ascii="Calibri" w:hAnsi="Calibri" w:cs="Calibri"/>
                      <w:sz w:val="22"/>
                    </w:rPr>
                    <w:t>бюджетной</w:t>
                  </w:r>
                  <w:proofErr w:type="gramEnd"/>
                </w:p>
              </w:tc>
              <w:tc>
                <w:tcPr>
                  <w:tcW w:w="1221" w:type="dxa"/>
                  <w:tcBorders>
                    <w:top w:val="nil"/>
                    <w:left w:val="single" w:sz="6" w:space="0" w:color="auto"/>
                    <w:bottom w:val="nil"/>
                    <w:right w:val="single" w:sz="6" w:space="0" w:color="auto"/>
                  </w:tcBorders>
                </w:tcPr>
                <w:p w:rsidR="00BE02DA" w:rsidRPr="000C0D4B" w:rsidRDefault="00BE02DA" w:rsidP="00BE02DA">
                  <w:pPr>
                    <w:autoSpaceDE w:val="0"/>
                    <w:autoSpaceDN w:val="0"/>
                    <w:adjustRightInd w:val="0"/>
                    <w:jc w:val="left"/>
                    <w:rPr>
                      <w:rFonts w:ascii="Calibri" w:hAnsi="Calibri" w:cs="Calibri"/>
                      <w:sz w:val="22"/>
                    </w:rPr>
                  </w:pPr>
                  <w:proofErr w:type="gramStart"/>
                  <w:r w:rsidRPr="000C0D4B">
                    <w:rPr>
                      <w:rFonts w:ascii="Calibri" w:hAnsi="Calibri" w:cs="Calibri"/>
                      <w:sz w:val="22"/>
                    </w:rPr>
                    <w:t>на</w:t>
                  </w:r>
                  <w:proofErr w:type="gramEnd"/>
                  <w:r w:rsidRPr="000C0D4B">
                    <w:rPr>
                      <w:rFonts w:ascii="Calibri" w:hAnsi="Calibri" w:cs="Calibri"/>
                      <w:sz w:val="22"/>
                    </w:rPr>
                    <w:t xml:space="preserve">  </w:t>
                  </w:r>
                </w:p>
              </w:tc>
              <w:tc>
                <w:tcPr>
                  <w:tcW w:w="1596" w:type="dxa"/>
                  <w:tcBorders>
                    <w:top w:val="nil"/>
                    <w:left w:val="single" w:sz="6" w:space="0" w:color="auto"/>
                    <w:bottom w:val="nil"/>
                    <w:right w:val="single" w:sz="6" w:space="0" w:color="auto"/>
                  </w:tcBorders>
                </w:tcPr>
                <w:p w:rsidR="00BE02DA" w:rsidRPr="000C0D4B" w:rsidRDefault="00BE02DA" w:rsidP="00BE02DA">
                  <w:pPr>
                    <w:autoSpaceDE w:val="0"/>
                    <w:autoSpaceDN w:val="0"/>
                    <w:adjustRightInd w:val="0"/>
                    <w:jc w:val="left"/>
                    <w:rPr>
                      <w:rFonts w:ascii="Calibri" w:hAnsi="Calibri" w:cs="Calibri"/>
                      <w:sz w:val="22"/>
                    </w:rPr>
                  </w:pPr>
                  <w:r w:rsidRPr="000C0D4B">
                    <w:rPr>
                      <w:rFonts w:ascii="Calibri" w:hAnsi="Calibri" w:cs="Calibri"/>
                      <w:sz w:val="22"/>
                    </w:rPr>
                    <w:t xml:space="preserve">  </w:t>
                  </w:r>
                  <w:proofErr w:type="gramStart"/>
                  <w:r w:rsidRPr="000C0D4B">
                    <w:rPr>
                      <w:rFonts w:ascii="Calibri" w:hAnsi="Calibri" w:cs="Calibri"/>
                      <w:sz w:val="22"/>
                    </w:rPr>
                    <w:t>за</w:t>
                  </w:r>
                  <w:proofErr w:type="gramEnd"/>
                  <w:r w:rsidRPr="000C0D4B">
                    <w:rPr>
                      <w:rFonts w:ascii="Calibri" w:hAnsi="Calibri" w:cs="Calibri"/>
                      <w:sz w:val="22"/>
                    </w:rPr>
                    <w:t xml:space="preserve">  </w:t>
                  </w:r>
                </w:p>
              </w:tc>
              <w:tc>
                <w:tcPr>
                  <w:tcW w:w="1449" w:type="dxa"/>
                  <w:tcBorders>
                    <w:top w:val="nil"/>
                    <w:left w:val="single" w:sz="6" w:space="0" w:color="auto"/>
                    <w:bottom w:val="nil"/>
                    <w:right w:val="single" w:sz="6" w:space="0" w:color="auto"/>
                  </w:tcBorders>
                </w:tcPr>
                <w:p w:rsidR="00BE02DA" w:rsidRPr="000C0D4B" w:rsidRDefault="00BE02DA" w:rsidP="00BE02DA">
                  <w:pPr>
                    <w:autoSpaceDE w:val="0"/>
                    <w:autoSpaceDN w:val="0"/>
                    <w:adjustRightInd w:val="0"/>
                    <w:jc w:val="left"/>
                    <w:rPr>
                      <w:rFonts w:ascii="Calibri" w:hAnsi="Calibri" w:cs="Calibri"/>
                      <w:sz w:val="22"/>
                    </w:rPr>
                  </w:pPr>
                  <w:proofErr w:type="gramStart"/>
                  <w:r w:rsidRPr="000C0D4B">
                    <w:rPr>
                      <w:rFonts w:ascii="Calibri" w:hAnsi="Calibri" w:cs="Calibri"/>
                      <w:sz w:val="22"/>
                    </w:rPr>
                    <w:t>нено</w:t>
                  </w:r>
                  <w:proofErr w:type="gramEnd"/>
                  <w:r w:rsidRPr="000C0D4B">
                    <w:rPr>
                      <w:rFonts w:ascii="Calibri" w:hAnsi="Calibri" w:cs="Calibri"/>
                      <w:sz w:val="22"/>
                    </w:rPr>
                    <w:t xml:space="preserve"> </w:t>
                  </w:r>
                </w:p>
              </w:tc>
            </w:tr>
            <w:tr w:rsidR="00BE02DA" w:rsidRPr="000C0D4B" w:rsidTr="00BE02DA">
              <w:trPr>
                <w:trHeight w:val="290"/>
              </w:trPr>
              <w:tc>
                <w:tcPr>
                  <w:tcW w:w="3900" w:type="dxa"/>
                  <w:tcBorders>
                    <w:top w:val="nil"/>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p>
              </w:tc>
              <w:tc>
                <w:tcPr>
                  <w:tcW w:w="2112" w:type="dxa"/>
                  <w:tcBorders>
                    <w:top w:val="nil"/>
                    <w:left w:val="single" w:sz="6" w:space="0" w:color="auto"/>
                    <w:bottom w:val="single" w:sz="6" w:space="0" w:color="auto"/>
                    <w:right w:val="single" w:sz="6" w:space="0" w:color="auto"/>
                  </w:tcBorders>
                </w:tcPr>
                <w:p w:rsidR="00BE02DA" w:rsidRPr="000C0D4B" w:rsidRDefault="00134165" w:rsidP="00BE02DA">
                  <w:pPr>
                    <w:autoSpaceDE w:val="0"/>
                    <w:autoSpaceDN w:val="0"/>
                    <w:adjustRightInd w:val="0"/>
                    <w:jc w:val="left"/>
                    <w:rPr>
                      <w:rFonts w:ascii="Calibri" w:hAnsi="Calibri" w:cs="Calibri"/>
                      <w:sz w:val="22"/>
                    </w:rPr>
                  </w:pPr>
                  <w:proofErr w:type="gramStart"/>
                  <w:r w:rsidRPr="000C0D4B">
                    <w:rPr>
                      <w:rFonts w:ascii="Calibri" w:hAnsi="Calibri" w:cs="Calibri"/>
                      <w:sz w:val="22"/>
                    </w:rPr>
                    <w:t>классификации</w:t>
                  </w:r>
                  <w:proofErr w:type="gramEnd"/>
                </w:p>
              </w:tc>
              <w:tc>
                <w:tcPr>
                  <w:tcW w:w="1221" w:type="dxa"/>
                  <w:tcBorders>
                    <w:top w:val="nil"/>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r w:rsidRPr="000C0D4B">
                    <w:rPr>
                      <w:rFonts w:ascii="Calibri" w:hAnsi="Calibri" w:cs="Calibri"/>
                      <w:sz w:val="22"/>
                    </w:rPr>
                    <w:t>2020</w:t>
                  </w:r>
                </w:p>
              </w:tc>
              <w:tc>
                <w:tcPr>
                  <w:tcW w:w="1596" w:type="dxa"/>
                  <w:tcBorders>
                    <w:top w:val="nil"/>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sz w:val="22"/>
                    </w:rPr>
                  </w:pPr>
                  <w:r w:rsidRPr="000C0D4B">
                    <w:rPr>
                      <w:rFonts w:ascii="Calibri" w:hAnsi="Calibri" w:cs="Calibri"/>
                      <w:sz w:val="22"/>
                    </w:rPr>
                    <w:t>2020 год</w:t>
                  </w:r>
                </w:p>
              </w:tc>
              <w:tc>
                <w:tcPr>
                  <w:tcW w:w="1449" w:type="dxa"/>
                  <w:tcBorders>
                    <w:top w:val="nil"/>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sz w:val="22"/>
                    </w:rPr>
                  </w:pPr>
                  <w:r w:rsidRPr="000C0D4B">
                    <w:rPr>
                      <w:rFonts w:ascii="Calibri" w:hAnsi="Calibri" w:cs="Calibri"/>
                      <w:sz w:val="22"/>
                    </w:rPr>
                    <w:t xml:space="preserve">     %</w:t>
                  </w: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2"/>
                    </w:rPr>
                  </w:pPr>
                  <w:r w:rsidRPr="000C0D4B">
                    <w:rPr>
                      <w:rFonts w:ascii="Calibri" w:hAnsi="Calibri" w:cs="Calibri"/>
                      <w:b/>
                      <w:bCs/>
                      <w:sz w:val="22"/>
                    </w:rPr>
                    <w:t>ВСЕГО ДОХОДОВ</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455717,6</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427690,3</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93,8</w:t>
                  </w: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2"/>
                    </w:rPr>
                  </w:pPr>
                  <w:r w:rsidRPr="000C0D4B">
                    <w:rPr>
                      <w:rFonts w:ascii="Calibri" w:hAnsi="Calibri" w:cs="Calibri"/>
                      <w:i/>
                      <w:iCs/>
                      <w:sz w:val="22"/>
                    </w:rPr>
                    <w:t>Налоговые и неналоговые доходы</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00010000000000000000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58088</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61519,4</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105,9</w:t>
                  </w: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2"/>
                    </w:rPr>
                  </w:pPr>
                  <w:r w:rsidRPr="000C0D4B">
                    <w:rPr>
                      <w:rFonts w:ascii="Calibri" w:hAnsi="Calibri" w:cs="Calibri"/>
                      <w:b/>
                      <w:bCs/>
                      <w:sz w:val="22"/>
                    </w:rPr>
                    <w:t>Налог на доходы физич.лиц</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00010102000010000110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35639</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39287,1</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110,2</w:t>
                  </w: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2"/>
                    </w:rPr>
                  </w:pPr>
                  <w:r w:rsidRPr="000C0D4B">
                    <w:rPr>
                      <w:rFonts w:ascii="Calibri" w:hAnsi="Calibri" w:cs="Calibri"/>
                      <w:b/>
                      <w:bCs/>
                      <w:sz w:val="22"/>
                    </w:rPr>
                    <w:t>Акцизы</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00010300000000000000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14833</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13245,9</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89,3</w:t>
                  </w: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2"/>
                    </w:rPr>
                  </w:pPr>
                  <w:r w:rsidRPr="000C0D4B">
                    <w:rPr>
                      <w:rFonts w:ascii="Calibri" w:hAnsi="Calibri" w:cs="Calibri"/>
                      <w:b/>
                      <w:bCs/>
                      <w:sz w:val="22"/>
                    </w:rPr>
                    <w:t>Налоги на совокупный доход</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00010500000000000000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2828</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3534,5</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125,0</w:t>
                  </w:r>
                </w:p>
              </w:tc>
            </w:tr>
            <w:tr w:rsidR="00BE02DA" w:rsidRPr="000C0D4B" w:rsidTr="00BE02DA">
              <w:trPr>
                <w:trHeight w:val="871"/>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sz w:val="22"/>
                    </w:rPr>
                  </w:pPr>
                  <w:r w:rsidRPr="000C0D4B">
                    <w:rPr>
                      <w:rFonts w:ascii="Calibri" w:hAnsi="Calibri" w:cs="Calibri"/>
                      <w:sz w:val="22"/>
                    </w:rPr>
                    <w:t>Налог,</w:t>
                  </w:r>
                  <w:r w:rsidR="00134165">
                    <w:rPr>
                      <w:rFonts w:ascii="Calibri" w:hAnsi="Calibri" w:cs="Calibri"/>
                      <w:sz w:val="22"/>
                    </w:rPr>
                    <w:t xml:space="preserve"> </w:t>
                  </w:r>
                  <w:r w:rsidRPr="000C0D4B">
                    <w:rPr>
                      <w:rFonts w:ascii="Calibri" w:hAnsi="Calibri" w:cs="Calibri"/>
                      <w:sz w:val="22"/>
                    </w:rPr>
                    <w:t xml:space="preserve">взимаемый в связи с применением </w:t>
                  </w:r>
                  <w:r w:rsidR="00134165" w:rsidRPr="000C0D4B">
                    <w:rPr>
                      <w:rFonts w:ascii="Calibri" w:hAnsi="Calibri" w:cs="Calibri"/>
                      <w:sz w:val="22"/>
                    </w:rPr>
                    <w:t>упрощённой</w:t>
                  </w:r>
                  <w:r w:rsidRPr="000C0D4B">
                    <w:rPr>
                      <w:rFonts w:ascii="Calibri" w:hAnsi="Calibri" w:cs="Calibri"/>
                      <w:sz w:val="22"/>
                    </w:rPr>
                    <w:t xml:space="preserve"> системы налогообложения</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sz w:val="18"/>
                      <w:szCs w:val="18"/>
                    </w:rPr>
                  </w:pPr>
                  <w:r w:rsidRPr="000C0D4B">
                    <w:rPr>
                      <w:rFonts w:ascii="Calibri" w:hAnsi="Calibri" w:cs="Calibri"/>
                      <w:sz w:val="18"/>
                      <w:szCs w:val="18"/>
                    </w:rPr>
                    <w:t>00010501000000000000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r w:rsidRPr="000C0D4B">
                    <w:rPr>
                      <w:rFonts w:ascii="Calibri" w:hAnsi="Calibri" w:cs="Calibri"/>
                      <w:sz w:val="22"/>
                    </w:rPr>
                    <w:t>2623</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r w:rsidRPr="000C0D4B">
                    <w:rPr>
                      <w:rFonts w:ascii="Calibri" w:hAnsi="Calibri" w:cs="Calibri"/>
                      <w:sz w:val="22"/>
                    </w:rPr>
                    <w:t>3212,2</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122,5</w:t>
                  </w: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2"/>
                    </w:rPr>
                  </w:pPr>
                  <w:r w:rsidRPr="000C0D4B">
                    <w:rPr>
                      <w:rFonts w:ascii="Calibri" w:hAnsi="Calibri" w:cs="Calibri"/>
                      <w:i/>
                      <w:iCs/>
                      <w:sz w:val="22"/>
                    </w:rPr>
                    <w:t>ЕНВД</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00010502000020000110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80</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129,2</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161,5</w:t>
                  </w: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2"/>
                    </w:rPr>
                  </w:pPr>
                  <w:r w:rsidRPr="000C0D4B">
                    <w:rPr>
                      <w:rFonts w:ascii="Calibri" w:hAnsi="Calibri" w:cs="Calibri"/>
                      <w:i/>
                      <w:iCs/>
                      <w:sz w:val="22"/>
                    </w:rPr>
                    <w:t>ЕСХН</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00010503000010000110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125</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193,1</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154,5</w:t>
                  </w: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2"/>
                    </w:rPr>
                  </w:pPr>
                  <w:r w:rsidRPr="000C0D4B">
                    <w:rPr>
                      <w:rFonts w:ascii="Calibri" w:hAnsi="Calibri" w:cs="Calibri"/>
                      <w:b/>
                      <w:bCs/>
                      <w:sz w:val="22"/>
                    </w:rPr>
                    <w:t>Налоги на имущество</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00010600000000000000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2938</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3460,6</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117,8</w:t>
                  </w: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2"/>
                    </w:rPr>
                  </w:pPr>
                  <w:r w:rsidRPr="000C0D4B">
                    <w:rPr>
                      <w:rFonts w:ascii="Calibri" w:hAnsi="Calibri" w:cs="Calibri"/>
                      <w:i/>
                      <w:iCs/>
                      <w:sz w:val="22"/>
                    </w:rPr>
                    <w:t>Налог на имущество физич. Лиц</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00010601030100000110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428</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552,8</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129,2</w:t>
                  </w: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2"/>
                    </w:rPr>
                  </w:pPr>
                  <w:r w:rsidRPr="000C0D4B">
                    <w:rPr>
                      <w:rFonts w:ascii="Calibri" w:hAnsi="Calibri" w:cs="Calibri"/>
                      <w:i/>
                      <w:iCs/>
                      <w:sz w:val="22"/>
                    </w:rPr>
                    <w:t>Земельный налог</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00010606000000000110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2510</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2907,8</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115,8</w:t>
                  </w: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2"/>
                    </w:rPr>
                  </w:pPr>
                  <w:r w:rsidRPr="000C0D4B">
                    <w:rPr>
                      <w:rFonts w:ascii="Calibri" w:hAnsi="Calibri" w:cs="Calibri"/>
                      <w:b/>
                      <w:bCs/>
                      <w:sz w:val="22"/>
                    </w:rPr>
                    <w:t>Госпошлина</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00010800000000000000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190</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257,1</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135,3</w:t>
                  </w:r>
                </w:p>
              </w:tc>
            </w:tr>
            <w:tr w:rsidR="00BE02DA" w:rsidRPr="000C0D4B" w:rsidTr="00BE02DA">
              <w:trPr>
                <w:trHeight w:val="581"/>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2"/>
                    </w:rPr>
                  </w:pPr>
                  <w:r w:rsidRPr="000C0D4B">
                    <w:rPr>
                      <w:rFonts w:ascii="Calibri" w:hAnsi="Calibri" w:cs="Calibri"/>
                      <w:b/>
                      <w:bCs/>
                      <w:sz w:val="22"/>
                    </w:rPr>
                    <w:t xml:space="preserve">Задолженность и перерасчеты по отмененным </w:t>
                  </w:r>
                  <w:proofErr w:type="gramStart"/>
                  <w:r w:rsidRPr="000C0D4B">
                    <w:rPr>
                      <w:rFonts w:ascii="Calibri" w:hAnsi="Calibri" w:cs="Calibri"/>
                      <w:b/>
                      <w:bCs/>
                      <w:sz w:val="22"/>
                    </w:rPr>
                    <w:t>налогам ,</w:t>
                  </w:r>
                  <w:proofErr w:type="gramEnd"/>
                  <w:r w:rsidRPr="000C0D4B">
                    <w:rPr>
                      <w:rFonts w:ascii="Calibri" w:hAnsi="Calibri" w:cs="Calibri"/>
                      <w:b/>
                      <w:bCs/>
                      <w:sz w:val="22"/>
                    </w:rPr>
                    <w:t xml:space="preserve"> сборам </w:t>
                  </w:r>
                </w:p>
              </w:tc>
              <w:tc>
                <w:tcPr>
                  <w:tcW w:w="3333" w:type="dxa"/>
                  <w:gridSpan w:val="2"/>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00010900000000000000</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0"/>
                      <w:szCs w:val="20"/>
                    </w:rPr>
                  </w:pPr>
                  <w:r w:rsidRPr="000C0D4B">
                    <w:rPr>
                      <w:rFonts w:ascii="Calibri" w:hAnsi="Calibri" w:cs="Calibri"/>
                      <w:b/>
                      <w:bCs/>
                      <w:sz w:val="20"/>
                      <w:szCs w:val="20"/>
                    </w:rPr>
                    <w:t xml:space="preserve">Доходы от </w:t>
                  </w:r>
                  <w:r w:rsidR="00134165" w:rsidRPr="000C0D4B">
                    <w:rPr>
                      <w:rFonts w:ascii="Calibri" w:hAnsi="Calibri" w:cs="Calibri"/>
                      <w:b/>
                      <w:bCs/>
                      <w:sz w:val="20"/>
                      <w:szCs w:val="20"/>
                    </w:rPr>
                    <w:t>использования</w:t>
                  </w:r>
                  <w:r w:rsidRPr="000C0D4B">
                    <w:rPr>
                      <w:rFonts w:ascii="Calibri" w:hAnsi="Calibri" w:cs="Calibri"/>
                      <w:b/>
                      <w:bCs/>
                      <w:sz w:val="20"/>
                      <w:szCs w:val="20"/>
                    </w:rPr>
                    <w:t xml:space="preserve"> имущества</w:t>
                  </w:r>
                </w:p>
              </w:tc>
              <w:tc>
                <w:tcPr>
                  <w:tcW w:w="3333" w:type="dxa"/>
                  <w:gridSpan w:val="2"/>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00011100000000000000</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495,3</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p>
              </w:tc>
            </w:tr>
            <w:tr w:rsidR="00BE02DA" w:rsidRPr="000C0D4B" w:rsidTr="00BE02DA">
              <w:trPr>
                <w:trHeight w:val="506"/>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0"/>
                      <w:szCs w:val="20"/>
                    </w:rPr>
                  </w:pPr>
                  <w:r w:rsidRPr="000C0D4B">
                    <w:rPr>
                      <w:rFonts w:ascii="Calibri" w:hAnsi="Calibri" w:cs="Calibri"/>
                      <w:b/>
                      <w:bCs/>
                      <w:sz w:val="20"/>
                      <w:szCs w:val="20"/>
                    </w:rPr>
                    <w:t xml:space="preserve">Платежи при </w:t>
                  </w:r>
                  <w:proofErr w:type="gramStart"/>
                  <w:r w:rsidRPr="000C0D4B">
                    <w:rPr>
                      <w:rFonts w:ascii="Calibri" w:hAnsi="Calibri" w:cs="Calibri"/>
                      <w:b/>
                      <w:bCs/>
                      <w:sz w:val="20"/>
                      <w:szCs w:val="20"/>
                    </w:rPr>
                    <w:t>польз.природным  ресурсами</w:t>
                  </w:r>
                  <w:proofErr w:type="gramEnd"/>
                  <w:r w:rsidRPr="000C0D4B">
                    <w:rPr>
                      <w:rFonts w:ascii="Calibri" w:hAnsi="Calibri" w:cs="Calibri"/>
                      <w:b/>
                      <w:bCs/>
                      <w:sz w:val="20"/>
                      <w:szCs w:val="20"/>
                    </w:rPr>
                    <w:t xml:space="preserve"> </w:t>
                  </w:r>
                </w:p>
              </w:tc>
              <w:tc>
                <w:tcPr>
                  <w:tcW w:w="3333" w:type="dxa"/>
                  <w:gridSpan w:val="2"/>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00011200000000000000</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0,1</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p>
              </w:tc>
            </w:tr>
            <w:tr w:rsidR="00BE02DA" w:rsidRPr="000C0D4B" w:rsidTr="00BE02DA">
              <w:trPr>
                <w:trHeight w:val="506"/>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0"/>
                      <w:szCs w:val="20"/>
                    </w:rPr>
                  </w:pPr>
                  <w:r w:rsidRPr="000C0D4B">
                    <w:rPr>
                      <w:rFonts w:ascii="Calibri" w:hAnsi="Calibri" w:cs="Calibri"/>
                      <w:b/>
                      <w:bCs/>
                      <w:sz w:val="20"/>
                      <w:szCs w:val="20"/>
                    </w:rPr>
                    <w:lastRenderedPageBreak/>
                    <w:t>Доходы от оказания платных услуг и компенсации затрат государства</w:t>
                  </w:r>
                </w:p>
              </w:tc>
              <w:tc>
                <w:tcPr>
                  <w:tcW w:w="3333" w:type="dxa"/>
                  <w:gridSpan w:val="2"/>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00011300000000000000</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193,3</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p>
              </w:tc>
            </w:tr>
            <w:tr w:rsidR="00BE02DA" w:rsidRPr="000C0D4B" w:rsidTr="00BE02DA">
              <w:trPr>
                <w:trHeight w:val="506"/>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0"/>
                      <w:szCs w:val="20"/>
                    </w:rPr>
                  </w:pPr>
                  <w:r w:rsidRPr="000C0D4B">
                    <w:rPr>
                      <w:rFonts w:ascii="Calibri" w:hAnsi="Calibri" w:cs="Calibri"/>
                      <w:b/>
                      <w:bCs/>
                      <w:sz w:val="20"/>
                      <w:szCs w:val="20"/>
                    </w:rPr>
                    <w:t xml:space="preserve">Доходы от продажи </w:t>
                  </w:r>
                  <w:r w:rsidR="00134165" w:rsidRPr="000C0D4B">
                    <w:rPr>
                      <w:rFonts w:ascii="Calibri" w:hAnsi="Calibri" w:cs="Calibri"/>
                      <w:b/>
                      <w:bCs/>
                      <w:sz w:val="20"/>
                      <w:szCs w:val="20"/>
                    </w:rPr>
                    <w:t>материальных</w:t>
                  </w:r>
                  <w:r w:rsidRPr="000C0D4B">
                    <w:rPr>
                      <w:rFonts w:ascii="Calibri" w:hAnsi="Calibri" w:cs="Calibri"/>
                      <w:b/>
                      <w:bCs/>
                      <w:sz w:val="20"/>
                      <w:szCs w:val="20"/>
                    </w:rPr>
                    <w:t xml:space="preserve"> и нематериальных активов</w:t>
                  </w:r>
                </w:p>
              </w:tc>
              <w:tc>
                <w:tcPr>
                  <w:tcW w:w="3333" w:type="dxa"/>
                  <w:gridSpan w:val="2"/>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00011400000000000000</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427,2</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0"/>
                      <w:szCs w:val="20"/>
                    </w:rPr>
                  </w:pPr>
                  <w:r w:rsidRPr="000C0D4B">
                    <w:rPr>
                      <w:rFonts w:ascii="Calibri" w:hAnsi="Calibri" w:cs="Calibri"/>
                      <w:b/>
                      <w:bCs/>
                      <w:sz w:val="20"/>
                      <w:szCs w:val="20"/>
                    </w:rPr>
                    <w:t>Административные платежи и сборы</w:t>
                  </w:r>
                </w:p>
              </w:tc>
              <w:tc>
                <w:tcPr>
                  <w:tcW w:w="3333" w:type="dxa"/>
                  <w:gridSpan w:val="2"/>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00011500000000000000</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2</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0"/>
                      <w:szCs w:val="20"/>
                    </w:rPr>
                  </w:pPr>
                  <w:r w:rsidRPr="000C0D4B">
                    <w:rPr>
                      <w:rFonts w:ascii="Calibri" w:hAnsi="Calibri" w:cs="Calibri"/>
                      <w:b/>
                      <w:bCs/>
                      <w:sz w:val="20"/>
                      <w:szCs w:val="20"/>
                    </w:rPr>
                    <w:t>Штрафы, санкции,</w:t>
                  </w:r>
                  <w:r w:rsidR="00134165">
                    <w:rPr>
                      <w:rFonts w:ascii="Calibri" w:hAnsi="Calibri" w:cs="Calibri"/>
                      <w:b/>
                      <w:bCs/>
                      <w:sz w:val="20"/>
                      <w:szCs w:val="20"/>
                    </w:rPr>
                    <w:t xml:space="preserve"> </w:t>
                  </w:r>
                  <w:r w:rsidRPr="000C0D4B">
                    <w:rPr>
                      <w:rFonts w:ascii="Calibri" w:hAnsi="Calibri" w:cs="Calibri"/>
                      <w:b/>
                      <w:bCs/>
                      <w:sz w:val="20"/>
                      <w:szCs w:val="20"/>
                    </w:rPr>
                    <w:t>возмещение ущерба</w:t>
                  </w:r>
                </w:p>
              </w:tc>
              <w:tc>
                <w:tcPr>
                  <w:tcW w:w="3333" w:type="dxa"/>
                  <w:gridSpan w:val="2"/>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00011600000000000000</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72,5</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i/>
                      <w:iCs/>
                      <w:sz w:val="22"/>
                    </w:rPr>
                  </w:pPr>
                  <w:r w:rsidRPr="000C0D4B">
                    <w:rPr>
                      <w:rFonts w:ascii="Calibri" w:hAnsi="Calibri" w:cs="Calibri"/>
                      <w:b/>
                      <w:bCs/>
                      <w:i/>
                      <w:iCs/>
                      <w:sz w:val="22"/>
                    </w:rPr>
                    <w:t>Неналоговые доходы</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i/>
                      <w:iCs/>
                      <w:sz w:val="18"/>
                      <w:szCs w:val="18"/>
                    </w:rPr>
                  </w:pPr>
                  <w:r w:rsidRPr="000C0D4B">
                    <w:rPr>
                      <w:rFonts w:ascii="Calibri" w:hAnsi="Calibri" w:cs="Calibri"/>
                      <w:b/>
                      <w:bCs/>
                      <w:i/>
                      <w:iCs/>
                      <w:sz w:val="18"/>
                      <w:szCs w:val="18"/>
                    </w:rPr>
                    <w:t>00011700000000000000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i/>
                      <w:iCs/>
                      <w:sz w:val="22"/>
                    </w:rPr>
                  </w:pPr>
                  <w:r w:rsidRPr="000C0D4B">
                    <w:rPr>
                      <w:rFonts w:ascii="Calibri" w:hAnsi="Calibri" w:cs="Calibri"/>
                      <w:b/>
                      <w:bCs/>
                      <w:i/>
                      <w:iCs/>
                      <w:sz w:val="22"/>
                    </w:rPr>
                    <w:t>1660</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i/>
                      <w:iCs/>
                      <w:sz w:val="22"/>
                    </w:rPr>
                  </w:pPr>
                  <w:r w:rsidRPr="000C0D4B">
                    <w:rPr>
                      <w:rFonts w:ascii="Calibri" w:hAnsi="Calibri" w:cs="Calibri"/>
                      <w:b/>
                      <w:bCs/>
                      <w:i/>
                      <w:iCs/>
                      <w:sz w:val="22"/>
                    </w:rPr>
                    <w:t>543,8</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32,8</w:t>
                  </w: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i/>
                      <w:iCs/>
                      <w:sz w:val="22"/>
                    </w:rPr>
                  </w:pPr>
                  <w:proofErr w:type="gramStart"/>
                  <w:r w:rsidRPr="000C0D4B">
                    <w:rPr>
                      <w:rFonts w:ascii="Calibri" w:hAnsi="Calibri" w:cs="Calibri"/>
                      <w:b/>
                      <w:bCs/>
                      <w:i/>
                      <w:iCs/>
                      <w:sz w:val="22"/>
                    </w:rPr>
                    <w:t>всего</w:t>
                  </w:r>
                  <w:proofErr w:type="gramEnd"/>
                  <w:r w:rsidRPr="000C0D4B">
                    <w:rPr>
                      <w:rFonts w:ascii="Calibri" w:hAnsi="Calibri" w:cs="Calibri"/>
                      <w:b/>
                      <w:bCs/>
                      <w:i/>
                      <w:iCs/>
                      <w:sz w:val="22"/>
                    </w:rPr>
                    <w:t xml:space="preserve"> налогов</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i/>
                      <w:iCs/>
                      <w:sz w:val="18"/>
                      <w:szCs w:val="18"/>
                    </w:rPr>
                  </w:pP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i/>
                      <w:iCs/>
                      <w:sz w:val="22"/>
                    </w:rPr>
                  </w:pPr>
                  <w:r w:rsidRPr="000C0D4B">
                    <w:rPr>
                      <w:rFonts w:ascii="Calibri" w:hAnsi="Calibri" w:cs="Calibri"/>
                      <w:b/>
                      <w:bCs/>
                      <w:i/>
                      <w:iCs/>
                      <w:sz w:val="22"/>
                    </w:rPr>
                    <w:t>58088</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i/>
                      <w:iCs/>
                      <w:sz w:val="22"/>
                    </w:rPr>
                  </w:pPr>
                  <w:r w:rsidRPr="000C0D4B">
                    <w:rPr>
                      <w:rFonts w:ascii="Calibri" w:hAnsi="Calibri" w:cs="Calibri"/>
                      <w:b/>
                      <w:bCs/>
                      <w:i/>
                      <w:iCs/>
                      <w:sz w:val="22"/>
                    </w:rPr>
                    <w:t>61519,4</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i/>
                      <w:iCs/>
                      <w:sz w:val="22"/>
                    </w:rPr>
                  </w:pPr>
                  <w:r w:rsidRPr="000C0D4B">
                    <w:rPr>
                      <w:rFonts w:ascii="Calibri" w:hAnsi="Calibri" w:cs="Calibri"/>
                      <w:b/>
                      <w:bCs/>
                      <w:i/>
                      <w:iCs/>
                      <w:sz w:val="22"/>
                    </w:rPr>
                    <w:t>105,9</w:t>
                  </w:r>
                </w:p>
              </w:tc>
            </w:tr>
            <w:tr w:rsidR="00BE02DA" w:rsidRPr="000C0D4B" w:rsidTr="00BE02DA">
              <w:trPr>
                <w:trHeight w:val="406"/>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2"/>
                    </w:rPr>
                  </w:pPr>
                  <w:r w:rsidRPr="000C0D4B">
                    <w:rPr>
                      <w:rFonts w:ascii="Calibri" w:hAnsi="Calibri" w:cs="Calibri"/>
                      <w:b/>
                      <w:bCs/>
                      <w:sz w:val="22"/>
                    </w:rPr>
                    <w:t>Безвозмездные поступления</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00020000000000000000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397629,6</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366170,9</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92,1</w:t>
                  </w:r>
                </w:p>
              </w:tc>
            </w:tr>
            <w:tr w:rsidR="00BE02DA" w:rsidRPr="000C0D4B" w:rsidTr="00BE02DA">
              <w:trPr>
                <w:trHeight w:val="478"/>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2"/>
                    </w:rPr>
                  </w:pPr>
                  <w:r w:rsidRPr="000C0D4B">
                    <w:rPr>
                      <w:rFonts w:ascii="Calibri" w:hAnsi="Calibri" w:cs="Calibri"/>
                      <w:b/>
                      <w:bCs/>
                      <w:sz w:val="22"/>
                    </w:rPr>
                    <w:t>ДОТАЦИИ</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00020215000000000150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74944</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74944</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595"/>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sz w:val="22"/>
                    </w:rPr>
                  </w:pPr>
                  <w:proofErr w:type="gramStart"/>
                  <w:r w:rsidRPr="000C0D4B">
                    <w:rPr>
                      <w:rFonts w:ascii="Calibri" w:hAnsi="Calibri" w:cs="Calibri"/>
                      <w:sz w:val="22"/>
                    </w:rPr>
                    <w:t>дотации</w:t>
                  </w:r>
                  <w:proofErr w:type="gramEnd"/>
                  <w:r w:rsidRPr="000C0D4B">
                    <w:rPr>
                      <w:rFonts w:ascii="Calibri" w:hAnsi="Calibri" w:cs="Calibri"/>
                      <w:sz w:val="22"/>
                    </w:rPr>
                    <w:t xml:space="preserve"> на выравнивание бюджетной обеспеченности</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00020215001000000150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r w:rsidRPr="000C0D4B">
                    <w:rPr>
                      <w:rFonts w:ascii="Calibri" w:hAnsi="Calibri" w:cs="Calibri"/>
                      <w:sz w:val="22"/>
                    </w:rPr>
                    <w:t>70928</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r w:rsidRPr="000C0D4B">
                    <w:rPr>
                      <w:rFonts w:ascii="Calibri" w:hAnsi="Calibri" w:cs="Calibri"/>
                      <w:sz w:val="22"/>
                    </w:rPr>
                    <w:t>70928</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595"/>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sz w:val="22"/>
                    </w:rPr>
                  </w:pPr>
                  <w:proofErr w:type="gramStart"/>
                  <w:r w:rsidRPr="000C0D4B">
                    <w:rPr>
                      <w:rFonts w:ascii="Calibri" w:hAnsi="Calibri" w:cs="Calibri"/>
                      <w:sz w:val="22"/>
                    </w:rPr>
                    <w:t>прочие</w:t>
                  </w:r>
                  <w:proofErr w:type="gramEnd"/>
                  <w:r w:rsidRPr="000C0D4B">
                    <w:rPr>
                      <w:rFonts w:ascii="Calibri" w:hAnsi="Calibri" w:cs="Calibri"/>
                      <w:sz w:val="22"/>
                    </w:rPr>
                    <w:t xml:space="preserve"> дотации</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00020219999000000150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r w:rsidRPr="000C0D4B">
                    <w:rPr>
                      <w:rFonts w:ascii="Calibri" w:hAnsi="Calibri" w:cs="Calibri"/>
                      <w:sz w:val="22"/>
                    </w:rPr>
                    <w:t>4016</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r w:rsidRPr="000C0D4B">
                    <w:rPr>
                      <w:rFonts w:ascii="Calibri" w:hAnsi="Calibri" w:cs="Calibri"/>
                      <w:sz w:val="22"/>
                    </w:rPr>
                    <w:t>4016</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463"/>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2"/>
                    </w:rPr>
                  </w:pPr>
                  <w:r w:rsidRPr="000C0D4B">
                    <w:rPr>
                      <w:rFonts w:ascii="Calibri" w:hAnsi="Calibri" w:cs="Calibri"/>
                      <w:b/>
                      <w:bCs/>
                      <w:sz w:val="22"/>
                    </w:rPr>
                    <w:t>СУБСИДИИ</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00020220000000000150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38903,5</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38672,8</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99,4</w:t>
                  </w:r>
                </w:p>
              </w:tc>
            </w:tr>
            <w:tr w:rsidR="00BE02DA" w:rsidRPr="000C0D4B" w:rsidTr="00134165">
              <w:trPr>
                <w:trHeight w:val="461"/>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sz w:val="22"/>
                    </w:rPr>
                  </w:pPr>
                  <w:r w:rsidRPr="000C0D4B">
                    <w:rPr>
                      <w:rFonts w:ascii="Calibri" w:hAnsi="Calibri" w:cs="Calibri"/>
                      <w:sz w:val="22"/>
                    </w:rPr>
                    <w:t xml:space="preserve">Субсидии бюджетам на </w:t>
                  </w:r>
                  <w:r w:rsidR="00134165" w:rsidRPr="000C0D4B">
                    <w:rPr>
                      <w:rFonts w:ascii="Calibri" w:hAnsi="Calibri" w:cs="Calibri"/>
                      <w:sz w:val="22"/>
                    </w:rPr>
                    <w:t>проведение</w:t>
                  </w:r>
                  <w:r w:rsidRPr="000C0D4B">
                    <w:rPr>
                      <w:rFonts w:ascii="Calibri" w:hAnsi="Calibri" w:cs="Calibri"/>
                      <w:sz w:val="22"/>
                    </w:rPr>
                    <w:t xml:space="preserve"> </w:t>
                  </w:r>
                  <w:r w:rsidR="00134165" w:rsidRPr="000C0D4B">
                    <w:rPr>
                      <w:rFonts w:ascii="Calibri" w:hAnsi="Calibri" w:cs="Calibri"/>
                      <w:sz w:val="22"/>
                    </w:rPr>
                    <w:t>комплексных</w:t>
                  </w:r>
                  <w:r w:rsidRPr="000C0D4B">
                    <w:rPr>
                      <w:rFonts w:ascii="Calibri" w:hAnsi="Calibri" w:cs="Calibri"/>
                      <w:sz w:val="22"/>
                    </w:rPr>
                    <w:t xml:space="preserve"> кадастровых работ </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00020225511050000150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r w:rsidRPr="000C0D4B">
                    <w:rPr>
                      <w:rFonts w:ascii="Calibri" w:hAnsi="Calibri" w:cs="Calibri"/>
                      <w:sz w:val="22"/>
                    </w:rPr>
                    <w:t>435</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r w:rsidRPr="000C0D4B">
                    <w:rPr>
                      <w:rFonts w:ascii="Calibri" w:hAnsi="Calibri" w:cs="Calibri"/>
                      <w:sz w:val="22"/>
                    </w:rPr>
                    <w:t>435</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914"/>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sz w:val="20"/>
                      <w:szCs w:val="20"/>
                    </w:rPr>
                  </w:pPr>
                  <w:r w:rsidRPr="000C0D4B">
                    <w:rPr>
                      <w:rFonts w:ascii="Calibri" w:hAnsi="Calibri" w:cs="Calibri"/>
                      <w:sz w:val="20"/>
                      <w:szCs w:val="20"/>
                    </w:rPr>
                    <w:t>Субсидии бюджетам муниц</w:t>
                  </w:r>
                  <w:proofErr w:type="gramStart"/>
                  <w:r w:rsidRPr="000C0D4B">
                    <w:rPr>
                      <w:rFonts w:ascii="Calibri" w:hAnsi="Calibri" w:cs="Calibri"/>
                      <w:sz w:val="20"/>
                      <w:szCs w:val="20"/>
                    </w:rPr>
                    <w:t>.</w:t>
                  </w:r>
                  <w:r w:rsidR="00134165">
                    <w:rPr>
                      <w:rFonts w:ascii="Calibri" w:hAnsi="Calibri" w:cs="Calibri"/>
                      <w:sz w:val="20"/>
                      <w:szCs w:val="20"/>
                    </w:rPr>
                    <w:t xml:space="preserve"> </w:t>
                  </w:r>
                  <w:r w:rsidRPr="000C0D4B">
                    <w:rPr>
                      <w:rFonts w:ascii="Calibri" w:hAnsi="Calibri" w:cs="Calibri"/>
                      <w:sz w:val="20"/>
                      <w:szCs w:val="20"/>
                    </w:rPr>
                    <w:t>районов</w:t>
                  </w:r>
                  <w:proofErr w:type="gramEnd"/>
                  <w:r w:rsidRPr="000C0D4B">
                    <w:rPr>
                      <w:rFonts w:ascii="Calibri" w:hAnsi="Calibri" w:cs="Calibri"/>
                      <w:sz w:val="20"/>
                      <w:szCs w:val="20"/>
                    </w:rPr>
                    <w:t xml:space="preserve"> на строительство,</w:t>
                  </w:r>
                  <w:r w:rsidR="00134165">
                    <w:rPr>
                      <w:rFonts w:ascii="Calibri" w:hAnsi="Calibri" w:cs="Calibri"/>
                      <w:sz w:val="20"/>
                      <w:szCs w:val="20"/>
                    </w:rPr>
                    <w:t xml:space="preserve"> </w:t>
                  </w:r>
                  <w:r w:rsidRPr="000C0D4B">
                    <w:rPr>
                      <w:rFonts w:ascii="Calibri" w:hAnsi="Calibri" w:cs="Calibri"/>
                      <w:sz w:val="20"/>
                      <w:szCs w:val="20"/>
                    </w:rPr>
                    <w:t>модернизацию,</w:t>
                  </w:r>
                  <w:r w:rsidR="00134165">
                    <w:rPr>
                      <w:rFonts w:ascii="Calibri" w:hAnsi="Calibri" w:cs="Calibri"/>
                      <w:sz w:val="20"/>
                      <w:szCs w:val="20"/>
                    </w:rPr>
                    <w:t xml:space="preserve"> </w:t>
                  </w:r>
                  <w:r w:rsidRPr="000C0D4B">
                    <w:rPr>
                      <w:rFonts w:ascii="Calibri" w:hAnsi="Calibri" w:cs="Calibri"/>
                      <w:sz w:val="20"/>
                      <w:szCs w:val="20"/>
                    </w:rPr>
                    <w:t>ремонт и содержание автом.дорог</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sz w:val="18"/>
                      <w:szCs w:val="18"/>
                    </w:rPr>
                  </w:pPr>
                  <w:r w:rsidRPr="000C0D4B">
                    <w:rPr>
                      <w:rFonts w:ascii="Calibri" w:hAnsi="Calibri" w:cs="Calibri"/>
                      <w:sz w:val="18"/>
                      <w:szCs w:val="18"/>
                    </w:rPr>
                    <w:t>00020220041050000150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r w:rsidRPr="000C0D4B">
                    <w:rPr>
                      <w:rFonts w:ascii="Calibri" w:hAnsi="Calibri" w:cs="Calibri"/>
                      <w:sz w:val="22"/>
                    </w:rPr>
                    <w:t>1919,4</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r w:rsidRPr="000C0D4B">
                    <w:rPr>
                      <w:rFonts w:ascii="Calibri" w:hAnsi="Calibri" w:cs="Calibri"/>
                      <w:sz w:val="22"/>
                    </w:rPr>
                    <w:t>1919,4</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1481"/>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sz w:val="20"/>
                      <w:szCs w:val="20"/>
                    </w:rPr>
                  </w:pPr>
                  <w:r w:rsidRPr="000C0D4B">
                    <w:rPr>
                      <w:rFonts w:ascii="Calibri" w:hAnsi="Calibri" w:cs="Calibri"/>
                      <w:sz w:val="20"/>
                      <w:szCs w:val="20"/>
                    </w:rPr>
                    <w:t>Субсидии бюджетам мун.районов на благоустройство зданий гос. И муниц</w:t>
                  </w:r>
                  <w:proofErr w:type="gramStart"/>
                  <w:r w:rsidRPr="000C0D4B">
                    <w:rPr>
                      <w:rFonts w:ascii="Calibri" w:hAnsi="Calibri" w:cs="Calibri"/>
                      <w:sz w:val="20"/>
                      <w:szCs w:val="20"/>
                    </w:rPr>
                    <w:t>.</w:t>
                  </w:r>
                  <w:r w:rsidR="00134165">
                    <w:rPr>
                      <w:rFonts w:ascii="Calibri" w:hAnsi="Calibri" w:cs="Calibri"/>
                      <w:sz w:val="20"/>
                      <w:szCs w:val="20"/>
                    </w:rPr>
                    <w:t xml:space="preserve"> </w:t>
                  </w:r>
                  <w:r w:rsidRPr="000C0D4B">
                    <w:rPr>
                      <w:rFonts w:ascii="Calibri" w:hAnsi="Calibri" w:cs="Calibri"/>
                      <w:sz w:val="20"/>
                      <w:szCs w:val="20"/>
                    </w:rPr>
                    <w:t>общеобраз</w:t>
                  </w:r>
                  <w:proofErr w:type="gramEnd"/>
                  <w:r w:rsidRPr="000C0D4B">
                    <w:rPr>
                      <w:rFonts w:ascii="Calibri" w:hAnsi="Calibri" w:cs="Calibri"/>
                      <w:sz w:val="20"/>
                      <w:szCs w:val="20"/>
                    </w:rPr>
                    <w:t xml:space="preserve"> .организаций в целях соблюдения требований к воздушно-тепловому режиму</w:t>
                  </w:r>
                  <w:r w:rsidR="00134165">
                    <w:rPr>
                      <w:rFonts w:ascii="Calibri" w:hAnsi="Calibri" w:cs="Calibri"/>
                      <w:sz w:val="20"/>
                      <w:szCs w:val="20"/>
                    </w:rPr>
                    <w:t xml:space="preserve"> </w:t>
                  </w:r>
                  <w:r w:rsidRPr="000C0D4B">
                    <w:rPr>
                      <w:rFonts w:ascii="Calibri" w:hAnsi="Calibri" w:cs="Calibri"/>
                      <w:sz w:val="20"/>
                      <w:szCs w:val="20"/>
                    </w:rPr>
                    <w:t>,водосн.</w:t>
                  </w:r>
                  <w:r w:rsidR="00134165">
                    <w:rPr>
                      <w:rFonts w:ascii="Calibri" w:hAnsi="Calibri" w:cs="Calibri"/>
                      <w:sz w:val="20"/>
                      <w:szCs w:val="20"/>
                    </w:rPr>
                    <w:t xml:space="preserve"> </w:t>
                  </w:r>
                  <w:r w:rsidRPr="000C0D4B">
                    <w:rPr>
                      <w:rFonts w:ascii="Calibri" w:hAnsi="Calibri" w:cs="Calibri"/>
                      <w:sz w:val="20"/>
                      <w:szCs w:val="20"/>
                    </w:rPr>
                    <w:t>и канализации</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sz w:val="18"/>
                      <w:szCs w:val="18"/>
                    </w:rPr>
                  </w:pPr>
                  <w:r w:rsidRPr="000C0D4B">
                    <w:rPr>
                      <w:rFonts w:ascii="Calibri" w:hAnsi="Calibri" w:cs="Calibri"/>
                      <w:sz w:val="18"/>
                      <w:szCs w:val="18"/>
                    </w:rPr>
                    <w:t>00020225255050000150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r w:rsidRPr="000C0D4B">
                    <w:rPr>
                      <w:rFonts w:ascii="Calibri" w:hAnsi="Calibri" w:cs="Calibri"/>
                      <w:sz w:val="22"/>
                    </w:rPr>
                    <w:t>15563,1</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r w:rsidRPr="000C0D4B">
                    <w:rPr>
                      <w:rFonts w:ascii="Calibri" w:hAnsi="Calibri" w:cs="Calibri"/>
                      <w:sz w:val="22"/>
                    </w:rPr>
                    <w:t>15332,4</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98,5</w:t>
                  </w:r>
                </w:p>
              </w:tc>
            </w:tr>
            <w:tr w:rsidR="00BE02DA" w:rsidRPr="000C0D4B" w:rsidTr="00BE02DA">
              <w:trPr>
                <w:trHeight w:val="1291"/>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sz w:val="20"/>
                      <w:szCs w:val="20"/>
                    </w:rPr>
                  </w:pPr>
                  <w:proofErr w:type="gramStart"/>
                  <w:r w:rsidRPr="000C0D4B">
                    <w:rPr>
                      <w:rFonts w:ascii="Calibri" w:hAnsi="Calibri" w:cs="Calibri"/>
                      <w:sz w:val="20"/>
                      <w:szCs w:val="20"/>
                    </w:rPr>
                    <w:t>субсидии</w:t>
                  </w:r>
                  <w:proofErr w:type="gramEnd"/>
                  <w:r w:rsidRPr="000C0D4B">
                    <w:rPr>
                      <w:rFonts w:ascii="Calibri" w:hAnsi="Calibri" w:cs="Calibri"/>
                      <w:sz w:val="20"/>
                      <w:szCs w:val="20"/>
                    </w:rPr>
                    <w:t xml:space="preserve"> бюджетам мун.районов на органицию бесплатного горячего питания обучающихся , получающих начальное общее образование</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sz w:val="18"/>
                      <w:szCs w:val="18"/>
                    </w:rPr>
                  </w:pPr>
                  <w:r w:rsidRPr="000C0D4B">
                    <w:rPr>
                      <w:rFonts w:ascii="Calibri" w:hAnsi="Calibri" w:cs="Calibri"/>
                      <w:sz w:val="18"/>
                      <w:szCs w:val="18"/>
                    </w:rPr>
                    <w:t>00020225511000000150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r w:rsidRPr="000C0D4B">
                    <w:rPr>
                      <w:rFonts w:ascii="Calibri" w:hAnsi="Calibri" w:cs="Calibri"/>
                      <w:sz w:val="22"/>
                    </w:rPr>
                    <w:t>861,8</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r w:rsidRPr="000C0D4B">
                    <w:rPr>
                      <w:rFonts w:ascii="Calibri" w:hAnsi="Calibri" w:cs="Calibri"/>
                      <w:sz w:val="22"/>
                    </w:rPr>
                    <w:t>861,8</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61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sz w:val="20"/>
                      <w:szCs w:val="20"/>
                    </w:rPr>
                  </w:pPr>
                  <w:r w:rsidRPr="000C0D4B">
                    <w:rPr>
                      <w:rFonts w:ascii="Calibri" w:hAnsi="Calibri" w:cs="Calibri"/>
                      <w:sz w:val="20"/>
                      <w:szCs w:val="20"/>
                    </w:rPr>
                    <w:t xml:space="preserve">Субсидии бюджетам на </w:t>
                  </w:r>
                  <w:r w:rsidR="00134165" w:rsidRPr="000C0D4B">
                    <w:rPr>
                      <w:rFonts w:ascii="Calibri" w:hAnsi="Calibri" w:cs="Calibri"/>
                      <w:sz w:val="20"/>
                      <w:szCs w:val="20"/>
                    </w:rPr>
                    <w:t>поддержку</w:t>
                  </w:r>
                  <w:r w:rsidRPr="000C0D4B">
                    <w:rPr>
                      <w:rFonts w:ascii="Calibri" w:hAnsi="Calibri" w:cs="Calibri"/>
                      <w:sz w:val="20"/>
                      <w:szCs w:val="20"/>
                    </w:rPr>
                    <w:t xml:space="preserve"> отрасли культуры</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sz w:val="18"/>
                      <w:szCs w:val="18"/>
                    </w:rPr>
                  </w:pPr>
                  <w:r w:rsidRPr="000C0D4B">
                    <w:rPr>
                      <w:rFonts w:ascii="Calibri" w:hAnsi="Calibri" w:cs="Calibri"/>
                      <w:sz w:val="18"/>
                      <w:szCs w:val="18"/>
                    </w:rPr>
                    <w:t>00020225519050000150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r w:rsidRPr="000C0D4B">
                    <w:rPr>
                      <w:rFonts w:ascii="Calibri" w:hAnsi="Calibri" w:cs="Calibri"/>
                      <w:sz w:val="22"/>
                    </w:rPr>
                    <w:t>10420,9</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sz w:val="22"/>
                    </w:rPr>
                  </w:pPr>
                  <w:r w:rsidRPr="000C0D4B">
                    <w:rPr>
                      <w:rFonts w:ascii="Calibri" w:hAnsi="Calibri" w:cs="Calibri"/>
                      <w:sz w:val="22"/>
                    </w:rPr>
                    <w:t>10420,9</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134165">
              <w:trPr>
                <w:trHeight w:val="869"/>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0"/>
                      <w:szCs w:val="20"/>
                    </w:rPr>
                  </w:pPr>
                  <w:r w:rsidRPr="000C0D4B">
                    <w:rPr>
                      <w:rFonts w:ascii="Calibri" w:hAnsi="Calibri" w:cs="Calibri"/>
                      <w:i/>
                      <w:iCs/>
                      <w:sz w:val="20"/>
                      <w:szCs w:val="20"/>
                    </w:rPr>
                    <w:t xml:space="preserve">Субсидии бюджетам муниц. Районов на поддержку гос.программ субъектов РФ </w:t>
                  </w:r>
                  <w:r w:rsidR="00134165" w:rsidRPr="000C0D4B">
                    <w:rPr>
                      <w:rFonts w:ascii="Calibri" w:hAnsi="Calibri" w:cs="Calibri"/>
                      <w:i/>
                      <w:iCs/>
                      <w:sz w:val="20"/>
                      <w:szCs w:val="20"/>
                    </w:rPr>
                    <w:t>муниципальных</w:t>
                  </w:r>
                  <w:r w:rsidRPr="000C0D4B">
                    <w:rPr>
                      <w:rFonts w:ascii="Calibri" w:hAnsi="Calibri" w:cs="Calibri"/>
                      <w:i/>
                      <w:iCs/>
                      <w:sz w:val="20"/>
                      <w:szCs w:val="20"/>
                    </w:rPr>
                    <w:t xml:space="preserve"> программ формирования современной городской среды</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00020225555050000150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1224,2</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1224,2</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1001"/>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0"/>
                      <w:szCs w:val="20"/>
                    </w:rPr>
                  </w:pPr>
                  <w:r w:rsidRPr="000C0D4B">
                    <w:rPr>
                      <w:rFonts w:ascii="Calibri" w:hAnsi="Calibri" w:cs="Calibri"/>
                      <w:i/>
                      <w:iCs/>
                      <w:sz w:val="20"/>
                      <w:szCs w:val="20"/>
                    </w:rPr>
                    <w:t>Субсидии бюджетам на софинансирование капитальных</w:t>
                  </w:r>
                  <w:r w:rsidR="00134165">
                    <w:rPr>
                      <w:rFonts w:ascii="Calibri" w:hAnsi="Calibri" w:cs="Calibri"/>
                      <w:i/>
                      <w:iCs/>
                      <w:sz w:val="20"/>
                      <w:szCs w:val="20"/>
                    </w:rPr>
                    <w:t xml:space="preserve"> вложений </w:t>
                  </w:r>
                  <w:r w:rsidRPr="000C0D4B">
                    <w:rPr>
                      <w:rFonts w:ascii="Calibri" w:hAnsi="Calibri" w:cs="Calibri"/>
                      <w:i/>
                      <w:iCs/>
                      <w:sz w:val="20"/>
                      <w:szCs w:val="20"/>
                    </w:rPr>
                    <w:t>в объекты муниц.собственности</w:t>
                  </w:r>
                </w:p>
              </w:tc>
              <w:tc>
                <w:tcPr>
                  <w:tcW w:w="3333" w:type="dxa"/>
                  <w:gridSpan w:val="2"/>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00020220077050000150</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2"/>
                    </w:rPr>
                  </w:pPr>
                  <w:r w:rsidRPr="000C0D4B">
                    <w:rPr>
                      <w:rFonts w:ascii="Calibri" w:hAnsi="Calibri" w:cs="Calibri"/>
                      <w:i/>
                      <w:iCs/>
                      <w:sz w:val="22"/>
                    </w:rPr>
                    <w:t>Прочие субсидии</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00020229999000000150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8479,1</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8479,1</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2"/>
                    </w:rPr>
                  </w:pPr>
                  <w:r w:rsidRPr="000C0D4B">
                    <w:rPr>
                      <w:rFonts w:ascii="Calibri" w:hAnsi="Calibri" w:cs="Calibri"/>
                      <w:b/>
                      <w:bCs/>
                      <w:sz w:val="22"/>
                    </w:rPr>
                    <w:t>Субвенция</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00020230000000000150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202151,6</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202150,9</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754"/>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0"/>
                      <w:szCs w:val="20"/>
                    </w:rPr>
                  </w:pPr>
                  <w:r w:rsidRPr="000C0D4B">
                    <w:rPr>
                      <w:rFonts w:ascii="Calibri" w:hAnsi="Calibri" w:cs="Calibri"/>
                      <w:i/>
                      <w:iCs/>
                      <w:sz w:val="20"/>
                      <w:szCs w:val="20"/>
                    </w:rPr>
                    <w:t>Субвенция бюджетам муниц.район.на выплату единовременного пособия при всех формах устройства</w:t>
                  </w:r>
                  <w:r w:rsidR="00134165">
                    <w:rPr>
                      <w:rFonts w:ascii="Calibri" w:hAnsi="Calibri" w:cs="Calibri"/>
                      <w:i/>
                      <w:iCs/>
                      <w:sz w:val="20"/>
                      <w:szCs w:val="20"/>
                    </w:rPr>
                    <w:t xml:space="preserve"> </w:t>
                  </w:r>
                  <w:r w:rsidRPr="000C0D4B">
                    <w:rPr>
                      <w:rFonts w:ascii="Calibri" w:hAnsi="Calibri" w:cs="Calibri"/>
                      <w:i/>
                      <w:iCs/>
                      <w:sz w:val="20"/>
                      <w:szCs w:val="20"/>
                    </w:rPr>
                    <w:t>детей</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00020235260050000150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144,9</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144,9</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754"/>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134165" w:rsidP="00BE02DA">
                  <w:pPr>
                    <w:autoSpaceDE w:val="0"/>
                    <w:autoSpaceDN w:val="0"/>
                    <w:adjustRightInd w:val="0"/>
                    <w:jc w:val="left"/>
                    <w:rPr>
                      <w:rFonts w:ascii="Calibri" w:hAnsi="Calibri" w:cs="Calibri"/>
                      <w:i/>
                      <w:iCs/>
                      <w:sz w:val="20"/>
                      <w:szCs w:val="20"/>
                    </w:rPr>
                  </w:pPr>
                  <w:r w:rsidRPr="000C0D4B">
                    <w:rPr>
                      <w:rFonts w:ascii="Calibri" w:hAnsi="Calibri" w:cs="Calibri"/>
                      <w:i/>
                      <w:iCs/>
                      <w:sz w:val="20"/>
                      <w:szCs w:val="20"/>
                    </w:rPr>
                    <w:t>Субвенция</w:t>
                  </w:r>
                  <w:r w:rsidR="00BE02DA" w:rsidRPr="000C0D4B">
                    <w:rPr>
                      <w:rFonts w:ascii="Calibri" w:hAnsi="Calibri" w:cs="Calibri"/>
                      <w:i/>
                      <w:iCs/>
                      <w:sz w:val="20"/>
                      <w:szCs w:val="20"/>
                    </w:rPr>
                    <w:t xml:space="preserve"> бюджетам на составление списков кандидатов в присяжные заседатели Фед.судов</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00020203007000000150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0,7</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0</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0,0</w:t>
                  </w:r>
                </w:p>
              </w:tc>
            </w:tr>
            <w:tr w:rsidR="00BE02DA" w:rsidRPr="000C0D4B" w:rsidTr="00BE02DA">
              <w:trPr>
                <w:trHeight w:val="754"/>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0"/>
                      <w:szCs w:val="20"/>
                    </w:rPr>
                  </w:pPr>
                  <w:r w:rsidRPr="000C0D4B">
                    <w:rPr>
                      <w:rFonts w:ascii="Calibri" w:hAnsi="Calibri" w:cs="Calibri"/>
                      <w:i/>
                      <w:iCs/>
                      <w:sz w:val="20"/>
                      <w:szCs w:val="20"/>
                    </w:rPr>
                    <w:lastRenderedPageBreak/>
                    <w:t>Субвенция бюджетам на осуществление первичного воинского учута</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00020235118050000150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1684</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1684</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1001"/>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0"/>
                      <w:szCs w:val="20"/>
                    </w:rPr>
                  </w:pPr>
                  <w:r w:rsidRPr="000C0D4B">
                    <w:rPr>
                      <w:rFonts w:ascii="Calibri" w:hAnsi="Calibri" w:cs="Calibri"/>
                      <w:i/>
                      <w:iCs/>
                      <w:sz w:val="20"/>
                      <w:szCs w:val="20"/>
                    </w:rPr>
                    <w:t>Субвенция бюджетам муниц.районовна ежемесячное денежное вознаграждение за классное руководство педработникам</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00020235303050000150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4294</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4294</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506"/>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0"/>
                      <w:szCs w:val="20"/>
                    </w:rPr>
                  </w:pPr>
                  <w:r w:rsidRPr="000C0D4B">
                    <w:rPr>
                      <w:rFonts w:ascii="Calibri" w:hAnsi="Calibri" w:cs="Calibri"/>
                      <w:i/>
                      <w:iCs/>
                      <w:sz w:val="20"/>
                      <w:szCs w:val="20"/>
                    </w:rPr>
                    <w:t xml:space="preserve">Субвенция </w:t>
                  </w:r>
                  <w:proofErr w:type="gramStart"/>
                  <w:r w:rsidRPr="000C0D4B">
                    <w:rPr>
                      <w:rFonts w:ascii="Calibri" w:hAnsi="Calibri" w:cs="Calibri"/>
                      <w:i/>
                      <w:iCs/>
                      <w:sz w:val="20"/>
                      <w:szCs w:val="20"/>
                    </w:rPr>
                    <w:t>бюджетам  муниц</w:t>
                  </w:r>
                  <w:proofErr w:type="gramEnd"/>
                  <w:r w:rsidRPr="000C0D4B">
                    <w:rPr>
                      <w:rFonts w:ascii="Calibri" w:hAnsi="Calibri" w:cs="Calibri"/>
                      <w:i/>
                      <w:iCs/>
                      <w:sz w:val="20"/>
                      <w:szCs w:val="20"/>
                    </w:rPr>
                    <w:t>. Районов на компенсацию части род.платы</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00020230029000000150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294,5</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294,5</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506"/>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0"/>
                      <w:szCs w:val="20"/>
                    </w:rPr>
                  </w:pPr>
                  <w:r w:rsidRPr="000C0D4B">
                    <w:rPr>
                      <w:rFonts w:ascii="Calibri" w:hAnsi="Calibri" w:cs="Calibri"/>
                      <w:i/>
                      <w:iCs/>
                      <w:sz w:val="20"/>
                      <w:szCs w:val="20"/>
                    </w:rPr>
                    <w:t>Субвенции на выполнение передаваемых полномочий РФ</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00020230024000000150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193625,9</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193625,9</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506"/>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0"/>
                      <w:szCs w:val="20"/>
                    </w:rPr>
                  </w:pPr>
                  <w:r w:rsidRPr="000C0D4B">
                    <w:rPr>
                      <w:rFonts w:ascii="Calibri" w:hAnsi="Calibri" w:cs="Calibri"/>
                      <w:i/>
                      <w:iCs/>
                      <w:sz w:val="20"/>
                      <w:szCs w:val="20"/>
                    </w:rPr>
                    <w:t>Субвенции на обеспечение жилыми помещения детей-сирот</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00020235082050000150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1005,4</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1005,4</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506"/>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0"/>
                      <w:szCs w:val="20"/>
                    </w:rPr>
                  </w:pPr>
                  <w:r w:rsidRPr="000C0D4B">
                    <w:rPr>
                      <w:rFonts w:ascii="Calibri" w:hAnsi="Calibri" w:cs="Calibri"/>
                      <w:i/>
                      <w:iCs/>
                      <w:sz w:val="20"/>
                      <w:szCs w:val="20"/>
                    </w:rPr>
                    <w:t>Субвенции на содержание ребенка в семье опекуна</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00020230027000000150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1002,2</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1002,2</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0"/>
                      <w:szCs w:val="20"/>
                    </w:rPr>
                  </w:pPr>
                  <w:r w:rsidRPr="000C0D4B">
                    <w:rPr>
                      <w:rFonts w:ascii="Calibri" w:hAnsi="Calibri" w:cs="Calibri"/>
                      <w:i/>
                      <w:iCs/>
                      <w:sz w:val="20"/>
                      <w:szCs w:val="20"/>
                    </w:rPr>
                    <w:t>Прочие субвенции</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0002023999905000015</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100</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100</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2"/>
                    </w:rPr>
                  </w:pPr>
                  <w:r w:rsidRPr="000C0D4B">
                    <w:rPr>
                      <w:rFonts w:ascii="Calibri" w:hAnsi="Calibri" w:cs="Calibri"/>
                      <w:b/>
                      <w:bCs/>
                      <w:sz w:val="22"/>
                    </w:rPr>
                    <w:t>Иные межбюджетные трасферты</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00020204000000000150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78669,4</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78669,4</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1742"/>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0"/>
                      <w:szCs w:val="20"/>
                    </w:rPr>
                  </w:pPr>
                  <w:r w:rsidRPr="000C0D4B">
                    <w:rPr>
                      <w:rFonts w:ascii="Calibri" w:hAnsi="Calibri" w:cs="Calibri"/>
                      <w:i/>
                      <w:iCs/>
                      <w:sz w:val="20"/>
                      <w:szCs w:val="20"/>
                    </w:rPr>
                    <w:t xml:space="preserve">Межбюджетные </w:t>
                  </w:r>
                  <w:proofErr w:type="gramStart"/>
                  <w:r w:rsidRPr="000C0D4B">
                    <w:rPr>
                      <w:rFonts w:ascii="Calibri" w:hAnsi="Calibri" w:cs="Calibri"/>
                      <w:i/>
                      <w:iCs/>
                      <w:sz w:val="20"/>
                      <w:szCs w:val="20"/>
                    </w:rPr>
                    <w:t>трансферты ,</w:t>
                  </w:r>
                  <w:proofErr w:type="gramEnd"/>
                  <w:r w:rsidRPr="000C0D4B">
                    <w:rPr>
                      <w:rFonts w:ascii="Calibri" w:hAnsi="Calibri" w:cs="Calibri"/>
                      <w:i/>
                      <w:iCs/>
                      <w:sz w:val="20"/>
                      <w:szCs w:val="20"/>
                    </w:rPr>
                    <w:t xml:space="preserve"> передаваемые бюджетам муниципальных районов для компенсации дополнительных расходов, возникших в результате решений,</w:t>
                  </w:r>
                  <w:r w:rsidR="00134165">
                    <w:rPr>
                      <w:rFonts w:ascii="Calibri" w:hAnsi="Calibri" w:cs="Calibri"/>
                      <w:i/>
                      <w:iCs/>
                      <w:sz w:val="20"/>
                      <w:szCs w:val="20"/>
                    </w:rPr>
                    <w:t xml:space="preserve"> </w:t>
                  </w:r>
                  <w:r w:rsidRPr="000C0D4B">
                    <w:rPr>
                      <w:rFonts w:ascii="Calibri" w:hAnsi="Calibri" w:cs="Calibri"/>
                      <w:i/>
                      <w:iCs/>
                      <w:sz w:val="20"/>
                      <w:szCs w:val="20"/>
                    </w:rPr>
                    <w:t>принятых органами власти другого уровня</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00020204516005000150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78669,4</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78669,4</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1495"/>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0"/>
                      <w:szCs w:val="20"/>
                    </w:rPr>
                  </w:pPr>
                  <w:r w:rsidRPr="000C0D4B">
                    <w:rPr>
                      <w:rFonts w:ascii="Calibri" w:hAnsi="Calibri" w:cs="Calibri"/>
                      <w:i/>
                      <w:iCs/>
                      <w:sz w:val="20"/>
                      <w:szCs w:val="20"/>
                    </w:rPr>
                    <w:t>Межбюджетные трансферты, передаваемые бюджетам на государственную поддержку /грант/комплексног</w:t>
                  </w:r>
                  <w:r w:rsidR="00134165">
                    <w:rPr>
                      <w:rFonts w:ascii="Calibri" w:hAnsi="Calibri" w:cs="Calibri"/>
                      <w:i/>
                      <w:iCs/>
                      <w:sz w:val="20"/>
                      <w:szCs w:val="20"/>
                    </w:rPr>
                    <w:t>о</w:t>
                  </w:r>
                  <w:r w:rsidRPr="000C0D4B">
                    <w:rPr>
                      <w:rFonts w:ascii="Calibri" w:hAnsi="Calibri" w:cs="Calibri"/>
                      <w:i/>
                      <w:iCs/>
                      <w:sz w:val="20"/>
                      <w:szCs w:val="20"/>
                    </w:rPr>
                    <w:t xml:space="preserve"> развития региональных муниц.учреждений культуры, </w:t>
                  </w:r>
                </w:p>
              </w:tc>
              <w:tc>
                <w:tcPr>
                  <w:tcW w:w="3333" w:type="dxa"/>
                  <w:gridSpan w:val="2"/>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00020204070000000150</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p>
              </w:tc>
            </w:tr>
            <w:tr w:rsidR="00BE02DA" w:rsidRPr="000C0D4B" w:rsidTr="00BE02DA">
              <w:trPr>
                <w:trHeight w:val="1495"/>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0"/>
                      <w:szCs w:val="20"/>
                    </w:rPr>
                  </w:pPr>
                  <w:r w:rsidRPr="000C0D4B">
                    <w:rPr>
                      <w:rFonts w:ascii="Calibri" w:hAnsi="Calibri" w:cs="Calibri"/>
                      <w:i/>
                      <w:iCs/>
                      <w:sz w:val="20"/>
                      <w:szCs w:val="20"/>
                    </w:rPr>
                    <w:t>Межбюджетные трансферты,</w:t>
                  </w:r>
                  <w:r w:rsidR="00134165">
                    <w:rPr>
                      <w:rFonts w:ascii="Calibri" w:hAnsi="Calibri" w:cs="Calibri"/>
                      <w:i/>
                      <w:iCs/>
                      <w:sz w:val="20"/>
                      <w:szCs w:val="20"/>
                    </w:rPr>
                    <w:t xml:space="preserve"> </w:t>
                  </w:r>
                  <w:r w:rsidRPr="000C0D4B">
                    <w:rPr>
                      <w:rFonts w:ascii="Calibri" w:hAnsi="Calibri" w:cs="Calibri"/>
                      <w:i/>
                      <w:iCs/>
                      <w:sz w:val="20"/>
                      <w:szCs w:val="20"/>
                    </w:rPr>
                    <w:t>передаваемые бюджетам на господдержку лучших работников муниц.учреждений культуры находящихся на территориях сельпоселений</w:t>
                  </w:r>
                </w:p>
              </w:tc>
              <w:tc>
                <w:tcPr>
                  <w:tcW w:w="3333" w:type="dxa"/>
                  <w:gridSpan w:val="2"/>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00020204053000000150</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p>
              </w:tc>
            </w:tr>
            <w:tr w:rsidR="00BE02DA" w:rsidRPr="000C0D4B" w:rsidTr="00BE02DA">
              <w:trPr>
                <w:trHeight w:val="506"/>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20"/>
                      <w:szCs w:val="20"/>
                    </w:rPr>
                  </w:pPr>
                  <w:r w:rsidRPr="000C0D4B">
                    <w:rPr>
                      <w:rFonts w:ascii="Calibri" w:hAnsi="Calibri" w:cs="Calibri"/>
                      <w:i/>
                      <w:iCs/>
                      <w:sz w:val="20"/>
                      <w:szCs w:val="20"/>
                    </w:rPr>
                    <w:t>Безвозмездные поступления от негосударственных организаций</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i/>
                      <w:iCs/>
                      <w:sz w:val="18"/>
                      <w:szCs w:val="18"/>
                    </w:rPr>
                  </w:pPr>
                  <w:r w:rsidRPr="000C0D4B">
                    <w:rPr>
                      <w:rFonts w:ascii="Calibri" w:hAnsi="Calibri" w:cs="Calibri"/>
                      <w:i/>
                      <w:iCs/>
                      <w:sz w:val="18"/>
                      <w:szCs w:val="18"/>
                    </w:rPr>
                    <w:t>0002040000000000000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1750</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0"/>
                      <w:szCs w:val="20"/>
                    </w:rPr>
                  </w:pPr>
                  <w:r w:rsidRPr="000C0D4B">
                    <w:rPr>
                      <w:rFonts w:ascii="Calibri" w:hAnsi="Calibri" w:cs="Calibri"/>
                      <w:i/>
                      <w:iCs/>
                      <w:sz w:val="20"/>
                      <w:szCs w:val="20"/>
                    </w:rPr>
                    <w:t>1750</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r w:rsidRPr="000C0D4B">
                    <w:rPr>
                      <w:rFonts w:ascii="Calibri" w:hAnsi="Calibri" w:cs="Calibri"/>
                      <w:i/>
                      <w:iCs/>
                      <w:sz w:val="22"/>
                    </w:rPr>
                    <w:t>100,0</w:t>
                  </w: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2"/>
                    </w:rPr>
                  </w:pPr>
                  <w:r w:rsidRPr="000C0D4B">
                    <w:rPr>
                      <w:rFonts w:ascii="Calibri" w:hAnsi="Calibri" w:cs="Calibri"/>
                      <w:b/>
                      <w:bCs/>
                      <w:sz w:val="22"/>
                    </w:rPr>
                    <w:t>Прочие безвозмезд.поступленния</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18"/>
                      <w:szCs w:val="18"/>
                    </w:rPr>
                  </w:pP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18"/>
                      <w:szCs w:val="18"/>
                    </w:rPr>
                  </w:pP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394668,5</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394437,1</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99,9</w:t>
                  </w:r>
                </w:p>
              </w:tc>
            </w:tr>
            <w:tr w:rsidR="00BE02DA" w:rsidRPr="000C0D4B" w:rsidTr="00BE02DA">
              <w:trPr>
                <w:trHeight w:val="290"/>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18"/>
                      <w:szCs w:val="18"/>
                    </w:rPr>
                  </w:pP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i/>
                      <w:iCs/>
                      <w:sz w:val="22"/>
                    </w:rPr>
                  </w:pPr>
                </w:p>
              </w:tc>
            </w:tr>
            <w:tr w:rsidR="00BE02DA" w:rsidRPr="000C0D4B" w:rsidTr="00BE02DA">
              <w:trPr>
                <w:trHeight w:val="1162"/>
              </w:trPr>
              <w:tc>
                <w:tcPr>
                  <w:tcW w:w="3900"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22"/>
                    </w:rPr>
                  </w:pPr>
                  <w:r w:rsidRPr="000C0D4B">
                    <w:rPr>
                      <w:rFonts w:ascii="Calibri" w:hAnsi="Calibri" w:cs="Calibri"/>
                      <w:b/>
                      <w:bCs/>
                      <w:sz w:val="22"/>
                    </w:rPr>
                    <w:t>Возврат остатков субсидий, субвенций и иных межбюджетных трансфертов, имеющих целевое назначение,</w:t>
                  </w:r>
                  <w:r w:rsidR="00134165">
                    <w:rPr>
                      <w:rFonts w:ascii="Calibri" w:hAnsi="Calibri" w:cs="Calibri"/>
                      <w:b/>
                      <w:bCs/>
                      <w:sz w:val="22"/>
                    </w:rPr>
                    <w:t xml:space="preserve"> </w:t>
                  </w:r>
                  <w:r w:rsidRPr="000C0D4B">
                    <w:rPr>
                      <w:rFonts w:ascii="Calibri" w:hAnsi="Calibri" w:cs="Calibri"/>
                      <w:b/>
                      <w:bCs/>
                      <w:sz w:val="22"/>
                    </w:rPr>
                    <w:t>прошлых лет</w:t>
                  </w:r>
                </w:p>
              </w:tc>
              <w:tc>
                <w:tcPr>
                  <w:tcW w:w="2112"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left"/>
                    <w:rPr>
                      <w:rFonts w:ascii="Calibri" w:hAnsi="Calibri" w:cs="Calibri"/>
                      <w:b/>
                      <w:bCs/>
                      <w:sz w:val="18"/>
                      <w:szCs w:val="18"/>
                    </w:rPr>
                  </w:pPr>
                  <w:r w:rsidRPr="000C0D4B">
                    <w:rPr>
                      <w:rFonts w:ascii="Calibri" w:hAnsi="Calibri" w:cs="Calibri"/>
                      <w:b/>
                      <w:bCs/>
                      <w:sz w:val="18"/>
                      <w:szCs w:val="18"/>
                    </w:rPr>
                    <w:t>00021900000000000000</w:t>
                  </w:r>
                </w:p>
              </w:tc>
              <w:tc>
                <w:tcPr>
                  <w:tcW w:w="1221"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1211</w:t>
                  </w:r>
                </w:p>
              </w:tc>
              <w:tc>
                <w:tcPr>
                  <w:tcW w:w="1596"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r w:rsidRPr="000C0D4B">
                    <w:rPr>
                      <w:rFonts w:ascii="Calibri" w:hAnsi="Calibri" w:cs="Calibri"/>
                      <w:b/>
                      <w:bCs/>
                      <w:sz w:val="22"/>
                    </w:rPr>
                    <w:t>-30017,8</w:t>
                  </w:r>
                </w:p>
              </w:tc>
              <w:tc>
                <w:tcPr>
                  <w:tcW w:w="1449" w:type="dxa"/>
                  <w:tcBorders>
                    <w:top w:val="single" w:sz="6" w:space="0" w:color="auto"/>
                    <w:left w:val="single" w:sz="6" w:space="0" w:color="auto"/>
                    <w:bottom w:val="single" w:sz="6" w:space="0" w:color="auto"/>
                    <w:right w:val="single" w:sz="6" w:space="0" w:color="auto"/>
                  </w:tcBorders>
                </w:tcPr>
                <w:p w:rsidR="00BE02DA" w:rsidRPr="000C0D4B" w:rsidRDefault="00BE02DA" w:rsidP="00BE02DA">
                  <w:pPr>
                    <w:autoSpaceDE w:val="0"/>
                    <w:autoSpaceDN w:val="0"/>
                    <w:adjustRightInd w:val="0"/>
                    <w:jc w:val="right"/>
                    <w:rPr>
                      <w:rFonts w:ascii="Calibri" w:hAnsi="Calibri" w:cs="Calibri"/>
                      <w:b/>
                      <w:bCs/>
                      <w:sz w:val="22"/>
                    </w:rPr>
                  </w:pPr>
                </w:p>
              </w:tc>
            </w:tr>
            <w:tr w:rsidR="00BE02DA" w:rsidRPr="000C0D4B" w:rsidTr="00BE02DA">
              <w:trPr>
                <w:trHeight w:val="290"/>
              </w:trPr>
              <w:tc>
                <w:tcPr>
                  <w:tcW w:w="3900" w:type="dxa"/>
                  <w:tcBorders>
                    <w:top w:val="nil"/>
                    <w:left w:val="nil"/>
                    <w:bottom w:val="nil"/>
                    <w:right w:val="nil"/>
                  </w:tcBorders>
                </w:tcPr>
                <w:p w:rsidR="00BE02DA" w:rsidRPr="000C0D4B" w:rsidRDefault="00BE02DA" w:rsidP="00BE02DA">
                  <w:pPr>
                    <w:autoSpaceDE w:val="0"/>
                    <w:autoSpaceDN w:val="0"/>
                    <w:adjustRightInd w:val="0"/>
                    <w:jc w:val="right"/>
                    <w:rPr>
                      <w:rFonts w:ascii="Calibri" w:hAnsi="Calibri" w:cs="Calibri"/>
                      <w:sz w:val="22"/>
                    </w:rPr>
                  </w:pPr>
                </w:p>
              </w:tc>
              <w:tc>
                <w:tcPr>
                  <w:tcW w:w="2112" w:type="dxa"/>
                  <w:tcBorders>
                    <w:top w:val="nil"/>
                    <w:left w:val="nil"/>
                    <w:bottom w:val="nil"/>
                    <w:right w:val="nil"/>
                  </w:tcBorders>
                </w:tcPr>
                <w:p w:rsidR="00BE02DA" w:rsidRPr="000C0D4B" w:rsidRDefault="00BE02DA" w:rsidP="00BE02DA">
                  <w:pPr>
                    <w:autoSpaceDE w:val="0"/>
                    <w:autoSpaceDN w:val="0"/>
                    <w:adjustRightInd w:val="0"/>
                    <w:jc w:val="right"/>
                    <w:rPr>
                      <w:rFonts w:ascii="Calibri" w:hAnsi="Calibri" w:cs="Calibri"/>
                      <w:sz w:val="22"/>
                    </w:rPr>
                  </w:pPr>
                </w:p>
              </w:tc>
              <w:tc>
                <w:tcPr>
                  <w:tcW w:w="1221" w:type="dxa"/>
                  <w:tcBorders>
                    <w:top w:val="nil"/>
                    <w:left w:val="nil"/>
                    <w:bottom w:val="nil"/>
                    <w:right w:val="nil"/>
                  </w:tcBorders>
                </w:tcPr>
                <w:p w:rsidR="00BE02DA" w:rsidRPr="000C0D4B" w:rsidRDefault="00BE02DA" w:rsidP="00BE02DA">
                  <w:pPr>
                    <w:autoSpaceDE w:val="0"/>
                    <w:autoSpaceDN w:val="0"/>
                    <w:adjustRightInd w:val="0"/>
                    <w:jc w:val="right"/>
                    <w:rPr>
                      <w:rFonts w:ascii="Calibri" w:hAnsi="Calibri" w:cs="Calibri"/>
                      <w:sz w:val="22"/>
                    </w:rPr>
                  </w:pPr>
                </w:p>
              </w:tc>
              <w:tc>
                <w:tcPr>
                  <w:tcW w:w="1596" w:type="dxa"/>
                  <w:tcBorders>
                    <w:top w:val="nil"/>
                    <w:left w:val="nil"/>
                    <w:bottom w:val="nil"/>
                    <w:right w:val="nil"/>
                  </w:tcBorders>
                </w:tcPr>
                <w:p w:rsidR="00BE02DA" w:rsidRPr="000C0D4B" w:rsidRDefault="00BE02DA" w:rsidP="00BE02DA">
                  <w:pPr>
                    <w:autoSpaceDE w:val="0"/>
                    <w:autoSpaceDN w:val="0"/>
                    <w:adjustRightInd w:val="0"/>
                    <w:jc w:val="right"/>
                    <w:rPr>
                      <w:rFonts w:ascii="Calibri" w:hAnsi="Calibri" w:cs="Calibri"/>
                      <w:sz w:val="22"/>
                    </w:rPr>
                  </w:pPr>
                </w:p>
              </w:tc>
              <w:tc>
                <w:tcPr>
                  <w:tcW w:w="1449" w:type="dxa"/>
                  <w:tcBorders>
                    <w:top w:val="nil"/>
                    <w:left w:val="nil"/>
                    <w:bottom w:val="nil"/>
                    <w:right w:val="nil"/>
                  </w:tcBorders>
                </w:tcPr>
                <w:p w:rsidR="00BE02DA" w:rsidRPr="000C0D4B" w:rsidRDefault="00BE02DA" w:rsidP="00BE02DA">
                  <w:pPr>
                    <w:autoSpaceDE w:val="0"/>
                    <w:autoSpaceDN w:val="0"/>
                    <w:adjustRightInd w:val="0"/>
                    <w:jc w:val="right"/>
                    <w:rPr>
                      <w:rFonts w:ascii="Calibri" w:hAnsi="Calibri" w:cs="Calibri"/>
                      <w:sz w:val="22"/>
                    </w:rPr>
                  </w:pPr>
                </w:p>
              </w:tc>
            </w:tr>
          </w:tbl>
          <w:p w:rsidR="009902C7" w:rsidRPr="000C0D4B" w:rsidRDefault="009902C7" w:rsidP="00291BFB">
            <w:pPr>
              <w:jc w:val="left"/>
              <w:rPr>
                <w:rFonts w:eastAsia="Times New Roman"/>
                <w:b/>
                <w:bCs/>
                <w:szCs w:val="28"/>
                <w:lang w:eastAsia="ru-RU"/>
              </w:rPr>
            </w:pPr>
            <w:r w:rsidRPr="000C0D4B">
              <w:rPr>
                <w:rFonts w:eastAsia="Times New Roman"/>
                <w:b/>
                <w:bCs/>
                <w:szCs w:val="28"/>
                <w:lang w:eastAsia="ru-RU"/>
              </w:rPr>
              <w:t xml:space="preserve">  </w:t>
            </w:r>
          </w:p>
        </w:tc>
        <w:tc>
          <w:tcPr>
            <w:tcW w:w="671" w:type="dxa"/>
            <w:tcBorders>
              <w:top w:val="nil"/>
              <w:left w:val="nil"/>
              <w:bottom w:val="nil"/>
              <w:right w:val="nil"/>
            </w:tcBorders>
            <w:shd w:val="clear" w:color="auto" w:fill="auto"/>
            <w:noWrap/>
            <w:vAlign w:val="bottom"/>
            <w:hideMark/>
          </w:tcPr>
          <w:p w:rsidR="009902C7" w:rsidRPr="000C0D4B" w:rsidRDefault="009902C7" w:rsidP="009902C7">
            <w:pPr>
              <w:jc w:val="left"/>
              <w:rPr>
                <w:rFonts w:eastAsia="Times New Roman"/>
                <w:b/>
                <w:bCs/>
                <w:szCs w:val="28"/>
                <w:lang w:eastAsia="ru-RU"/>
              </w:rPr>
            </w:pPr>
          </w:p>
        </w:tc>
      </w:tr>
      <w:tr w:rsidR="001C7790" w:rsidRPr="001C7790" w:rsidTr="00BE02DA">
        <w:trPr>
          <w:gridAfter w:val="1"/>
          <w:wAfter w:w="671" w:type="dxa"/>
          <w:trHeight w:val="72"/>
        </w:trPr>
        <w:tc>
          <w:tcPr>
            <w:tcW w:w="10173" w:type="dxa"/>
            <w:gridSpan w:val="7"/>
            <w:shd w:val="clear" w:color="auto" w:fill="auto"/>
            <w:noWrap/>
            <w:vAlign w:val="bottom"/>
            <w:hideMark/>
          </w:tcPr>
          <w:p w:rsidR="009902C7" w:rsidRPr="001C7790" w:rsidRDefault="009902C7" w:rsidP="009902C7">
            <w:pPr>
              <w:rPr>
                <w:rFonts w:eastAsia="Calibri"/>
                <w:color w:val="FF0000"/>
                <w:sz w:val="22"/>
              </w:rPr>
            </w:pPr>
          </w:p>
        </w:tc>
        <w:tc>
          <w:tcPr>
            <w:tcW w:w="366" w:type="dxa"/>
            <w:tcBorders>
              <w:bottom w:val="nil"/>
            </w:tcBorders>
            <w:shd w:val="clear" w:color="auto" w:fill="auto"/>
            <w:noWrap/>
            <w:vAlign w:val="bottom"/>
            <w:hideMark/>
          </w:tcPr>
          <w:p w:rsidR="009902C7" w:rsidRPr="001C7790" w:rsidRDefault="009902C7" w:rsidP="009902C7">
            <w:pPr>
              <w:rPr>
                <w:rFonts w:eastAsia="Calibri"/>
                <w:color w:val="FF0000"/>
                <w:sz w:val="22"/>
              </w:rPr>
            </w:pPr>
          </w:p>
        </w:tc>
        <w:tc>
          <w:tcPr>
            <w:tcW w:w="284" w:type="dxa"/>
            <w:tcBorders>
              <w:bottom w:val="nil"/>
            </w:tcBorders>
            <w:shd w:val="clear" w:color="auto" w:fill="auto"/>
            <w:noWrap/>
            <w:vAlign w:val="bottom"/>
            <w:hideMark/>
          </w:tcPr>
          <w:p w:rsidR="009902C7" w:rsidRPr="001C7790" w:rsidRDefault="009902C7" w:rsidP="009902C7">
            <w:pPr>
              <w:rPr>
                <w:rFonts w:eastAsia="Calibri"/>
                <w:color w:val="FF0000"/>
                <w:sz w:val="22"/>
              </w:rPr>
            </w:pPr>
          </w:p>
        </w:tc>
        <w:tc>
          <w:tcPr>
            <w:tcW w:w="283" w:type="dxa"/>
            <w:tcBorders>
              <w:bottom w:val="nil"/>
            </w:tcBorders>
            <w:shd w:val="clear" w:color="auto" w:fill="auto"/>
            <w:noWrap/>
            <w:vAlign w:val="bottom"/>
            <w:hideMark/>
          </w:tcPr>
          <w:p w:rsidR="009902C7" w:rsidRPr="001C7790" w:rsidRDefault="009902C7" w:rsidP="009902C7">
            <w:pPr>
              <w:rPr>
                <w:rFonts w:eastAsia="Calibri"/>
                <w:color w:val="FF0000"/>
                <w:sz w:val="22"/>
              </w:rPr>
            </w:pPr>
          </w:p>
        </w:tc>
        <w:tc>
          <w:tcPr>
            <w:tcW w:w="1368" w:type="dxa"/>
            <w:tcBorders>
              <w:bottom w:val="nil"/>
            </w:tcBorders>
            <w:shd w:val="clear" w:color="auto" w:fill="auto"/>
            <w:noWrap/>
            <w:vAlign w:val="bottom"/>
            <w:hideMark/>
          </w:tcPr>
          <w:p w:rsidR="009902C7" w:rsidRPr="001C7790" w:rsidRDefault="009902C7" w:rsidP="009902C7">
            <w:pPr>
              <w:rPr>
                <w:rFonts w:eastAsia="Calibri"/>
                <w:color w:val="FF0000"/>
                <w:sz w:val="22"/>
              </w:rPr>
            </w:pPr>
          </w:p>
        </w:tc>
      </w:tr>
      <w:tr w:rsidR="00BE02DA" w:rsidRPr="004335B0" w:rsidTr="00BE02DA">
        <w:trPr>
          <w:gridBefore w:val="1"/>
          <w:gridAfter w:val="6"/>
          <w:wBefore w:w="577" w:type="dxa"/>
          <w:wAfter w:w="3117" w:type="dxa"/>
          <w:trHeight w:val="315"/>
        </w:trPr>
        <w:tc>
          <w:tcPr>
            <w:tcW w:w="9451" w:type="dxa"/>
            <w:gridSpan w:val="5"/>
            <w:tcBorders>
              <w:top w:val="nil"/>
              <w:left w:val="nil"/>
              <w:bottom w:val="nil"/>
              <w:right w:val="nil"/>
            </w:tcBorders>
            <w:shd w:val="clear" w:color="auto" w:fill="auto"/>
            <w:noWrap/>
            <w:vAlign w:val="bottom"/>
            <w:hideMark/>
          </w:tcPr>
          <w:p w:rsidR="0056758A" w:rsidRDefault="00BE02DA" w:rsidP="004335B0">
            <w:pPr>
              <w:jc w:val="left"/>
              <w:rPr>
                <w:color w:val="FF0000"/>
                <w:sz w:val="32"/>
                <w:szCs w:val="32"/>
              </w:rPr>
            </w:pPr>
            <w:r w:rsidRPr="00BE02DA">
              <w:rPr>
                <w:color w:val="FF0000"/>
                <w:sz w:val="32"/>
                <w:szCs w:val="32"/>
              </w:rPr>
              <w:t xml:space="preserve">         </w:t>
            </w:r>
          </w:p>
          <w:p w:rsidR="0056758A" w:rsidRDefault="0056758A" w:rsidP="004335B0">
            <w:pPr>
              <w:jc w:val="left"/>
              <w:rPr>
                <w:color w:val="FF0000"/>
                <w:sz w:val="32"/>
                <w:szCs w:val="32"/>
              </w:rPr>
            </w:pPr>
          </w:p>
          <w:p w:rsidR="0056758A" w:rsidRDefault="0056758A" w:rsidP="004335B0">
            <w:pPr>
              <w:jc w:val="left"/>
              <w:rPr>
                <w:color w:val="FF0000"/>
                <w:sz w:val="32"/>
                <w:szCs w:val="32"/>
              </w:rPr>
            </w:pPr>
          </w:p>
          <w:p w:rsidR="0056758A" w:rsidRDefault="0056758A" w:rsidP="0056758A">
            <w:pPr>
              <w:jc w:val="center"/>
              <w:rPr>
                <w:rFonts w:eastAsia="Times New Roman"/>
                <w:b/>
                <w:bCs/>
                <w:color w:val="000000"/>
                <w:sz w:val="32"/>
                <w:szCs w:val="32"/>
                <w:lang w:eastAsia="ru-RU"/>
              </w:rPr>
            </w:pPr>
          </w:p>
          <w:p w:rsidR="00BE02DA" w:rsidRPr="00BE02DA" w:rsidRDefault="00BE02DA" w:rsidP="0056758A">
            <w:pPr>
              <w:jc w:val="center"/>
              <w:rPr>
                <w:rFonts w:eastAsia="Times New Roman"/>
                <w:sz w:val="32"/>
                <w:szCs w:val="32"/>
                <w:lang w:eastAsia="ru-RU"/>
              </w:rPr>
            </w:pPr>
            <w:r w:rsidRPr="00BE02DA">
              <w:rPr>
                <w:rFonts w:eastAsia="Times New Roman"/>
                <w:b/>
                <w:bCs/>
                <w:color w:val="000000"/>
                <w:sz w:val="32"/>
                <w:szCs w:val="32"/>
                <w:lang w:eastAsia="ru-RU"/>
              </w:rPr>
              <w:lastRenderedPageBreak/>
              <w:t>РАСХОДЫ БЮДЖЕТА МР "Лакский район» за 2020 г.</w:t>
            </w:r>
          </w:p>
        </w:tc>
      </w:tr>
      <w:tr w:rsidR="004335B0" w:rsidRPr="004335B0" w:rsidTr="00BE02DA">
        <w:trPr>
          <w:gridBefore w:val="1"/>
          <w:gridAfter w:val="6"/>
          <w:wBefore w:w="577" w:type="dxa"/>
          <w:wAfter w:w="3117" w:type="dxa"/>
          <w:trHeight w:val="300"/>
        </w:trPr>
        <w:tc>
          <w:tcPr>
            <w:tcW w:w="3466" w:type="dxa"/>
            <w:tcBorders>
              <w:top w:val="nil"/>
              <w:left w:val="nil"/>
              <w:bottom w:val="nil"/>
              <w:right w:val="nil"/>
            </w:tcBorders>
            <w:shd w:val="clear" w:color="auto" w:fill="auto"/>
            <w:noWrap/>
            <w:vAlign w:val="bottom"/>
            <w:hideMark/>
          </w:tcPr>
          <w:p w:rsidR="004335B0" w:rsidRPr="00BE02DA" w:rsidRDefault="004335B0" w:rsidP="004335B0">
            <w:pPr>
              <w:jc w:val="left"/>
              <w:rPr>
                <w:rFonts w:eastAsia="Times New Roman"/>
                <w:sz w:val="32"/>
                <w:szCs w:val="32"/>
                <w:lang w:eastAsia="ru-RU"/>
              </w:rPr>
            </w:pPr>
          </w:p>
        </w:tc>
        <w:tc>
          <w:tcPr>
            <w:tcW w:w="1662" w:type="dxa"/>
            <w:tcBorders>
              <w:top w:val="nil"/>
              <w:left w:val="nil"/>
              <w:bottom w:val="nil"/>
              <w:right w:val="nil"/>
            </w:tcBorders>
            <w:shd w:val="clear" w:color="auto" w:fill="auto"/>
            <w:noWrap/>
            <w:vAlign w:val="bottom"/>
            <w:hideMark/>
          </w:tcPr>
          <w:p w:rsidR="004335B0" w:rsidRPr="00BE02DA" w:rsidRDefault="004335B0" w:rsidP="004335B0">
            <w:pPr>
              <w:jc w:val="left"/>
              <w:rPr>
                <w:rFonts w:eastAsia="Times New Roman"/>
                <w:sz w:val="32"/>
                <w:szCs w:val="32"/>
                <w:lang w:eastAsia="ru-RU"/>
              </w:rPr>
            </w:pPr>
          </w:p>
        </w:tc>
        <w:tc>
          <w:tcPr>
            <w:tcW w:w="1221" w:type="dxa"/>
            <w:tcBorders>
              <w:top w:val="nil"/>
              <w:left w:val="nil"/>
              <w:bottom w:val="nil"/>
              <w:right w:val="nil"/>
            </w:tcBorders>
            <w:shd w:val="clear" w:color="auto" w:fill="auto"/>
            <w:noWrap/>
            <w:vAlign w:val="bottom"/>
            <w:hideMark/>
          </w:tcPr>
          <w:p w:rsidR="004335B0" w:rsidRPr="00BE02DA" w:rsidRDefault="004335B0" w:rsidP="004335B0">
            <w:pPr>
              <w:jc w:val="left"/>
              <w:rPr>
                <w:rFonts w:eastAsia="Times New Roman"/>
                <w:sz w:val="32"/>
                <w:szCs w:val="32"/>
                <w:lang w:eastAsia="ru-RU"/>
              </w:rPr>
            </w:pPr>
          </w:p>
        </w:tc>
        <w:tc>
          <w:tcPr>
            <w:tcW w:w="1580" w:type="dxa"/>
            <w:tcBorders>
              <w:top w:val="nil"/>
              <w:left w:val="nil"/>
              <w:bottom w:val="nil"/>
              <w:right w:val="nil"/>
            </w:tcBorders>
            <w:shd w:val="clear" w:color="auto" w:fill="auto"/>
            <w:noWrap/>
            <w:vAlign w:val="bottom"/>
            <w:hideMark/>
          </w:tcPr>
          <w:p w:rsidR="004335B0" w:rsidRPr="00BE02DA" w:rsidRDefault="004335B0" w:rsidP="004335B0">
            <w:pPr>
              <w:jc w:val="left"/>
              <w:rPr>
                <w:rFonts w:eastAsia="Times New Roman"/>
                <w:sz w:val="32"/>
                <w:szCs w:val="32"/>
                <w:lang w:eastAsia="ru-RU"/>
              </w:rPr>
            </w:pPr>
          </w:p>
        </w:tc>
        <w:tc>
          <w:tcPr>
            <w:tcW w:w="1522" w:type="dxa"/>
            <w:tcBorders>
              <w:top w:val="nil"/>
              <w:left w:val="nil"/>
              <w:bottom w:val="nil"/>
              <w:right w:val="nil"/>
            </w:tcBorders>
            <w:shd w:val="clear" w:color="auto" w:fill="auto"/>
            <w:noWrap/>
            <w:vAlign w:val="bottom"/>
            <w:hideMark/>
          </w:tcPr>
          <w:p w:rsidR="004335B0" w:rsidRPr="004335B0" w:rsidRDefault="004335B0" w:rsidP="004335B0">
            <w:pPr>
              <w:jc w:val="left"/>
              <w:rPr>
                <w:rFonts w:eastAsia="Times New Roman"/>
                <w:sz w:val="20"/>
                <w:szCs w:val="20"/>
                <w:lang w:eastAsia="ru-RU"/>
              </w:rPr>
            </w:pPr>
          </w:p>
        </w:tc>
      </w:tr>
      <w:tr w:rsidR="004335B0" w:rsidRPr="004335B0" w:rsidTr="00BE02DA">
        <w:trPr>
          <w:gridBefore w:val="1"/>
          <w:gridAfter w:val="6"/>
          <w:wBefore w:w="577" w:type="dxa"/>
          <w:wAfter w:w="3117" w:type="dxa"/>
          <w:trHeight w:val="150"/>
        </w:trPr>
        <w:tc>
          <w:tcPr>
            <w:tcW w:w="3466" w:type="dxa"/>
            <w:tcBorders>
              <w:top w:val="nil"/>
              <w:left w:val="nil"/>
              <w:bottom w:val="nil"/>
              <w:right w:val="nil"/>
            </w:tcBorders>
            <w:shd w:val="clear" w:color="auto" w:fill="auto"/>
            <w:noWrap/>
            <w:vAlign w:val="bottom"/>
            <w:hideMark/>
          </w:tcPr>
          <w:p w:rsidR="004335B0" w:rsidRPr="004335B0" w:rsidRDefault="004335B0" w:rsidP="004335B0">
            <w:pPr>
              <w:jc w:val="left"/>
              <w:rPr>
                <w:rFonts w:eastAsia="Times New Roman"/>
                <w:sz w:val="20"/>
                <w:szCs w:val="20"/>
                <w:lang w:eastAsia="ru-RU"/>
              </w:rPr>
            </w:pPr>
          </w:p>
        </w:tc>
        <w:tc>
          <w:tcPr>
            <w:tcW w:w="1662" w:type="dxa"/>
            <w:tcBorders>
              <w:top w:val="nil"/>
              <w:left w:val="nil"/>
              <w:bottom w:val="nil"/>
              <w:right w:val="nil"/>
            </w:tcBorders>
            <w:shd w:val="clear" w:color="auto" w:fill="auto"/>
            <w:noWrap/>
            <w:vAlign w:val="bottom"/>
            <w:hideMark/>
          </w:tcPr>
          <w:p w:rsidR="004335B0" w:rsidRPr="004335B0" w:rsidRDefault="004335B0" w:rsidP="004335B0">
            <w:pPr>
              <w:jc w:val="left"/>
              <w:rPr>
                <w:rFonts w:eastAsia="Times New Roman"/>
                <w:sz w:val="20"/>
                <w:szCs w:val="20"/>
                <w:lang w:eastAsia="ru-RU"/>
              </w:rPr>
            </w:pPr>
          </w:p>
        </w:tc>
        <w:tc>
          <w:tcPr>
            <w:tcW w:w="1221" w:type="dxa"/>
            <w:tcBorders>
              <w:top w:val="nil"/>
              <w:left w:val="nil"/>
              <w:bottom w:val="nil"/>
              <w:right w:val="nil"/>
            </w:tcBorders>
            <w:shd w:val="clear" w:color="auto" w:fill="auto"/>
            <w:noWrap/>
            <w:vAlign w:val="bottom"/>
            <w:hideMark/>
          </w:tcPr>
          <w:p w:rsidR="004335B0" w:rsidRPr="004335B0" w:rsidRDefault="004335B0" w:rsidP="004335B0">
            <w:pPr>
              <w:jc w:val="left"/>
              <w:rPr>
                <w:rFonts w:eastAsia="Times New Roman"/>
                <w:sz w:val="20"/>
                <w:szCs w:val="20"/>
                <w:lang w:eastAsia="ru-RU"/>
              </w:rPr>
            </w:pPr>
          </w:p>
        </w:tc>
        <w:tc>
          <w:tcPr>
            <w:tcW w:w="1580" w:type="dxa"/>
            <w:tcBorders>
              <w:top w:val="nil"/>
              <w:left w:val="nil"/>
              <w:bottom w:val="nil"/>
              <w:right w:val="nil"/>
            </w:tcBorders>
            <w:shd w:val="clear" w:color="auto" w:fill="auto"/>
            <w:noWrap/>
            <w:vAlign w:val="bottom"/>
            <w:hideMark/>
          </w:tcPr>
          <w:p w:rsidR="004335B0" w:rsidRPr="004335B0" w:rsidRDefault="004335B0" w:rsidP="004335B0">
            <w:pPr>
              <w:jc w:val="left"/>
              <w:rPr>
                <w:rFonts w:eastAsia="Times New Roman"/>
                <w:sz w:val="20"/>
                <w:szCs w:val="20"/>
                <w:lang w:eastAsia="ru-RU"/>
              </w:rPr>
            </w:pPr>
          </w:p>
        </w:tc>
        <w:tc>
          <w:tcPr>
            <w:tcW w:w="1522" w:type="dxa"/>
            <w:tcBorders>
              <w:top w:val="nil"/>
              <w:left w:val="nil"/>
              <w:bottom w:val="nil"/>
              <w:right w:val="nil"/>
            </w:tcBorders>
            <w:shd w:val="clear" w:color="auto" w:fill="auto"/>
            <w:noWrap/>
            <w:vAlign w:val="bottom"/>
            <w:hideMark/>
          </w:tcPr>
          <w:p w:rsidR="004335B0" w:rsidRPr="004335B0" w:rsidRDefault="004335B0" w:rsidP="004335B0">
            <w:pPr>
              <w:jc w:val="left"/>
              <w:rPr>
                <w:rFonts w:eastAsia="Times New Roman"/>
                <w:sz w:val="20"/>
                <w:szCs w:val="20"/>
                <w:lang w:eastAsia="ru-RU"/>
              </w:rPr>
            </w:pPr>
          </w:p>
        </w:tc>
      </w:tr>
      <w:tr w:rsidR="004335B0" w:rsidRPr="004335B0" w:rsidTr="00BE02DA">
        <w:trPr>
          <w:gridBefore w:val="1"/>
          <w:gridAfter w:val="6"/>
          <w:wBefore w:w="577" w:type="dxa"/>
          <w:wAfter w:w="3117" w:type="dxa"/>
          <w:trHeight w:val="1680"/>
        </w:trPr>
        <w:tc>
          <w:tcPr>
            <w:tcW w:w="3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 xml:space="preserve">Наименование показателей </w:t>
            </w:r>
          </w:p>
        </w:tc>
        <w:tc>
          <w:tcPr>
            <w:tcW w:w="1662" w:type="dxa"/>
            <w:tcBorders>
              <w:top w:val="single" w:sz="4" w:space="0" w:color="auto"/>
              <w:left w:val="nil"/>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 xml:space="preserve">   КОДЫ бюджетной классификации</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Назначено на 2020 г</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 xml:space="preserve">Кассовое исполнение </w:t>
            </w:r>
            <w:proofErr w:type="gramStart"/>
            <w:r w:rsidRPr="004335B0">
              <w:rPr>
                <w:rFonts w:ascii="Calibri" w:eastAsia="Times New Roman" w:hAnsi="Calibri"/>
                <w:color w:val="000000"/>
                <w:sz w:val="22"/>
                <w:lang w:eastAsia="ru-RU"/>
              </w:rPr>
              <w:t>за  2020</w:t>
            </w:r>
            <w:proofErr w:type="gramEnd"/>
            <w:r w:rsidRPr="004335B0">
              <w:rPr>
                <w:rFonts w:ascii="Calibri" w:eastAsia="Times New Roman" w:hAnsi="Calibri"/>
                <w:color w:val="000000"/>
                <w:sz w:val="22"/>
                <w:lang w:eastAsia="ru-RU"/>
              </w:rPr>
              <w:t>г.</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 xml:space="preserve">          % ИСПОЛНЕНИЕ </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Общегосударственные вопросы</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0100</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56920,4</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56006,8</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98,4%</w:t>
            </w:r>
          </w:p>
        </w:tc>
      </w:tr>
      <w:tr w:rsidR="004335B0" w:rsidRPr="004335B0" w:rsidTr="00BE02DA">
        <w:trPr>
          <w:gridBefore w:val="1"/>
          <w:gridAfter w:val="6"/>
          <w:wBefore w:w="577" w:type="dxa"/>
          <w:wAfter w:w="3117" w:type="dxa"/>
          <w:trHeight w:val="9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Функционирование высшего должностного лица субъекта РФ и муниципального образования</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0102</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11137,2</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10921,1</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98,1%</w:t>
            </w:r>
          </w:p>
        </w:tc>
      </w:tr>
      <w:tr w:rsidR="004335B0" w:rsidRPr="004335B0" w:rsidTr="00BE02DA">
        <w:trPr>
          <w:gridBefore w:val="1"/>
          <w:gridAfter w:val="6"/>
          <w:wBefore w:w="577" w:type="dxa"/>
          <w:wAfter w:w="3117" w:type="dxa"/>
          <w:trHeight w:val="12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Функционирование законодательных органов гос.власти и представительных органов мунцип.образований</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0103</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 </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 </w:t>
            </w:r>
          </w:p>
        </w:tc>
      </w:tr>
      <w:tr w:rsidR="004335B0" w:rsidRPr="004335B0" w:rsidTr="00BE02DA">
        <w:trPr>
          <w:gridBefore w:val="1"/>
          <w:gridAfter w:val="6"/>
          <w:wBefore w:w="577" w:type="dxa"/>
          <w:wAfter w:w="3117" w:type="dxa"/>
          <w:trHeight w:val="9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 xml:space="preserve">Функционирование Прав. Р.Ф. высших исполнительных органов </w:t>
            </w:r>
            <w:proofErr w:type="gramStart"/>
            <w:r w:rsidRPr="004335B0">
              <w:rPr>
                <w:rFonts w:ascii="Calibri" w:eastAsia="Times New Roman" w:hAnsi="Calibri"/>
                <w:i/>
                <w:iCs/>
                <w:color w:val="000000"/>
                <w:sz w:val="22"/>
                <w:lang w:eastAsia="ru-RU"/>
              </w:rPr>
              <w:t>РФ ,местных</w:t>
            </w:r>
            <w:proofErr w:type="gramEnd"/>
            <w:r w:rsidRPr="004335B0">
              <w:rPr>
                <w:rFonts w:ascii="Calibri" w:eastAsia="Times New Roman" w:hAnsi="Calibri"/>
                <w:i/>
                <w:iCs/>
                <w:color w:val="000000"/>
                <w:sz w:val="22"/>
                <w:lang w:eastAsia="ru-RU"/>
              </w:rPr>
              <w:t xml:space="preserve"> администраций</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0104</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27022,3</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26791,8</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99,1%</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Судебная система</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0105</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0,7</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0,0%</w:t>
            </w:r>
          </w:p>
        </w:tc>
      </w:tr>
      <w:tr w:rsidR="004335B0" w:rsidRPr="004335B0" w:rsidTr="00BE02DA">
        <w:trPr>
          <w:gridBefore w:val="1"/>
          <w:gridAfter w:val="6"/>
          <w:wBefore w:w="577" w:type="dxa"/>
          <w:wAfter w:w="3117" w:type="dxa"/>
          <w:trHeight w:val="9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 xml:space="preserve">Обеспечение деятельности </w:t>
            </w:r>
            <w:proofErr w:type="gramStart"/>
            <w:r w:rsidRPr="004335B0">
              <w:rPr>
                <w:rFonts w:ascii="Calibri" w:eastAsia="Times New Roman" w:hAnsi="Calibri"/>
                <w:i/>
                <w:iCs/>
                <w:color w:val="000000"/>
                <w:sz w:val="22"/>
                <w:lang w:eastAsia="ru-RU"/>
              </w:rPr>
              <w:t>финансовых ,налоговых</w:t>
            </w:r>
            <w:proofErr w:type="gramEnd"/>
            <w:r w:rsidRPr="004335B0">
              <w:rPr>
                <w:rFonts w:ascii="Calibri" w:eastAsia="Times New Roman" w:hAnsi="Calibri"/>
                <w:i/>
                <w:iCs/>
                <w:color w:val="000000"/>
                <w:sz w:val="22"/>
                <w:lang w:eastAsia="ru-RU"/>
              </w:rPr>
              <w:t xml:space="preserve"> и таможных органов </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0106</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3883,6</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3616,5</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93,1%</w:t>
            </w:r>
          </w:p>
        </w:tc>
      </w:tr>
      <w:tr w:rsidR="004335B0" w:rsidRPr="004335B0" w:rsidTr="00BE02DA">
        <w:trPr>
          <w:gridBefore w:val="1"/>
          <w:gridAfter w:val="6"/>
          <w:wBefore w:w="577" w:type="dxa"/>
          <w:wAfter w:w="3117" w:type="dxa"/>
          <w:trHeight w:val="6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Обеспечение проведения выборов и референдумов</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0107</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2500</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2500</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100,0%</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Резервные фонды</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0111</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 </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center"/>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#ДЕЛ/0!</w:t>
            </w:r>
          </w:p>
        </w:tc>
      </w:tr>
      <w:tr w:rsidR="004335B0" w:rsidRPr="004335B0" w:rsidTr="00BE02DA">
        <w:trPr>
          <w:gridBefore w:val="1"/>
          <w:gridAfter w:val="6"/>
          <w:wBefore w:w="577" w:type="dxa"/>
          <w:wAfter w:w="3117" w:type="dxa"/>
          <w:trHeight w:val="6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Другие общегосударственные вопросы</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0113</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12376,6</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12177,4</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98,4%</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Национальная оборона</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0200</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1684</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1684</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100,0%</w:t>
            </w:r>
          </w:p>
        </w:tc>
      </w:tr>
      <w:tr w:rsidR="004335B0" w:rsidRPr="004335B0" w:rsidTr="00BE02DA">
        <w:trPr>
          <w:gridBefore w:val="1"/>
          <w:gridAfter w:val="6"/>
          <w:wBefore w:w="577" w:type="dxa"/>
          <w:wAfter w:w="3117" w:type="dxa"/>
          <w:trHeight w:val="6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Мобилизационная и вневойсковая подготовка</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0203</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color w:val="000000"/>
                <w:sz w:val="22"/>
                <w:lang w:eastAsia="ru-RU"/>
              </w:rPr>
            </w:pPr>
            <w:r w:rsidRPr="004335B0">
              <w:rPr>
                <w:rFonts w:ascii="Calibri" w:eastAsia="Times New Roman" w:hAnsi="Calibri"/>
                <w:color w:val="000000"/>
                <w:sz w:val="22"/>
                <w:lang w:eastAsia="ru-RU"/>
              </w:rPr>
              <w:t>1684</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color w:val="000000"/>
                <w:sz w:val="22"/>
                <w:lang w:eastAsia="ru-RU"/>
              </w:rPr>
            </w:pPr>
            <w:r w:rsidRPr="004335B0">
              <w:rPr>
                <w:rFonts w:ascii="Calibri" w:eastAsia="Times New Roman" w:hAnsi="Calibri"/>
                <w:color w:val="000000"/>
                <w:sz w:val="22"/>
                <w:lang w:eastAsia="ru-RU"/>
              </w:rPr>
              <w:t>1684</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100,0%</w:t>
            </w:r>
          </w:p>
        </w:tc>
      </w:tr>
      <w:tr w:rsidR="004335B0" w:rsidRPr="004335B0" w:rsidTr="00BE02DA">
        <w:trPr>
          <w:gridBefore w:val="1"/>
          <w:gridAfter w:val="6"/>
          <w:wBefore w:w="577" w:type="dxa"/>
          <w:wAfter w:w="3117" w:type="dxa"/>
          <w:trHeight w:val="6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Национальная безопасность и правоохранительная деятельность</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0300</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2758</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2758</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100,0%</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Органы юстиции</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0304</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 </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 </w:t>
            </w:r>
          </w:p>
        </w:tc>
      </w:tr>
      <w:tr w:rsidR="004335B0" w:rsidRPr="004335B0" w:rsidTr="00BE02DA">
        <w:trPr>
          <w:gridBefore w:val="1"/>
          <w:gridAfter w:val="6"/>
          <w:wBefore w:w="577" w:type="dxa"/>
          <w:wAfter w:w="3117" w:type="dxa"/>
          <w:trHeight w:val="12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Защита населения и территорий от чрезвычайных ситуаций природного и техногенного характера, гражданская оборона</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0309</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2758</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2758</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100,0%</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Национальная экономика</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0400</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41201,8</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13004,4</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31,6%</w:t>
            </w:r>
          </w:p>
        </w:tc>
      </w:tr>
      <w:tr w:rsidR="004335B0" w:rsidRPr="004335B0" w:rsidTr="00BE02DA">
        <w:trPr>
          <w:gridBefore w:val="1"/>
          <w:gridAfter w:val="6"/>
          <w:wBefore w:w="577" w:type="dxa"/>
          <w:wAfter w:w="3117" w:type="dxa"/>
          <w:trHeight w:val="405"/>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Сельское хозяйство и рыболовство</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0405</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4343,8</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4305</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99,1%</w:t>
            </w:r>
          </w:p>
        </w:tc>
      </w:tr>
      <w:tr w:rsidR="004335B0" w:rsidRPr="004335B0" w:rsidTr="00BE02DA">
        <w:trPr>
          <w:gridBefore w:val="1"/>
          <w:gridAfter w:val="6"/>
          <w:wBefore w:w="577" w:type="dxa"/>
          <w:wAfter w:w="3117" w:type="dxa"/>
          <w:trHeight w:val="585"/>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ДОРОЖНОЕ ХОЗЯЙСТВО</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0409</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34918,6</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8260,1</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23,7%</w:t>
            </w:r>
          </w:p>
        </w:tc>
      </w:tr>
      <w:tr w:rsidR="004335B0" w:rsidRPr="004335B0" w:rsidTr="00BE02DA">
        <w:trPr>
          <w:gridBefore w:val="1"/>
          <w:gridAfter w:val="6"/>
          <w:wBefore w:w="577" w:type="dxa"/>
          <w:wAfter w:w="3117" w:type="dxa"/>
          <w:trHeight w:val="585"/>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 xml:space="preserve">Другие вопросы в </w:t>
            </w:r>
            <w:r w:rsidR="00134165" w:rsidRPr="004335B0">
              <w:rPr>
                <w:rFonts w:ascii="Calibri" w:eastAsia="Times New Roman" w:hAnsi="Calibri"/>
                <w:i/>
                <w:iCs/>
                <w:color w:val="000000"/>
                <w:sz w:val="22"/>
                <w:lang w:eastAsia="ru-RU"/>
              </w:rPr>
              <w:t>области</w:t>
            </w:r>
            <w:r w:rsidRPr="004335B0">
              <w:rPr>
                <w:rFonts w:ascii="Calibri" w:eastAsia="Times New Roman" w:hAnsi="Calibri"/>
                <w:i/>
                <w:iCs/>
                <w:color w:val="000000"/>
                <w:sz w:val="22"/>
                <w:lang w:eastAsia="ru-RU"/>
              </w:rPr>
              <w:t xml:space="preserve"> нац.экономики</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0412</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1939,4</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439,4</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22,7%</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lastRenderedPageBreak/>
              <w:t>Жилищно-коммунальное хозяйство</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0500</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73495,3</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53735,9</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73,1%</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Жилищное хозяйство</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0501</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 </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 </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Коммунальное хозяйство</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0502</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54085</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35541,5</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65,7%</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Благоустройство</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0503</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13059</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12110,4</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92,7%</w:t>
            </w:r>
          </w:p>
        </w:tc>
      </w:tr>
      <w:tr w:rsidR="004335B0" w:rsidRPr="004335B0" w:rsidTr="00BE02DA">
        <w:trPr>
          <w:gridBefore w:val="1"/>
          <w:gridAfter w:val="6"/>
          <w:wBefore w:w="577" w:type="dxa"/>
          <w:wAfter w:w="3117" w:type="dxa"/>
          <w:trHeight w:val="9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Другие вопросы в области жилищно-коммунального хозяйства</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0505</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6351,3</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6084</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95,8%</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Образование</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0700</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256686,1</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251600,5</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98,0%</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Дошкольное образование</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0701</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25928,6</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25452,2</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98,2%</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Общее образование</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0702</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207841,7</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203348</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97,8%</w:t>
            </w:r>
          </w:p>
        </w:tc>
      </w:tr>
      <w:tr w:rsidR="004335B0" w:rsidRPr="004335B0" w:rsidTr="00BE02DA">
        <w:trPr>
          <w:gridBefore w:val="1"/>
          <w:gridAfter w:val="6"/>
          <w:wBefore w:w="577" w:type="dxa"/>
          <w:wAfter w:w="3117" w:type="dxa"/>
          <w:trHeight w:val="6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Дополнительное образование детей</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0703</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14892,6</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14892,6</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100,0%</w:t>
            </w:r>
          </w:p>
        </w:tc>
      </w:tr>
      <w:tr w:rsidR="004335B0" w:rsidRPr="004335B0" w:rsidTr="00BE02DA">
        <w:trPr>
          <w:gridBefore w:val="1"/>
          <w:gridAfter w:val="6"/>
          <w:wBefore w:w="577" w:type="dxa"/>
          <w:wAfter w:w="3117" w:type="dxa"/>
          <w:trHeight w:val="6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Молодежная политика и оздоровление детей</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0707</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185</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170</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91,9%</w:t>
            </w:r>
          </w:p>
        </w:tc>
      </w:tr>
      <w:tr w:rsidR="004335B0" w:rsidRPr="004335B0" w:rsidTr="00BE02DA">
        <w:trPr>
          <w:gridBefore w:val="1"/>
          <w:gridAfter w:val="6"/>
          <w:wBefore w:w="577" w:type="dxa"/>
          <w:wAfter w:w="3117" w:type="dxa"/>
          <w:trHeight w:val="6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Другие вопросы в области образования</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0709</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7838,2</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7737,7</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98,7%</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 xml:space="preserve">Культура, </w:t>
            </w:r>
            <w:r w:rsidR="00134165" w:rsidRPr="004335B0">
              <w:rPr>
                <w:rFonts w:ascii="Calibri" w:eastAsia="Times New Roman" w:hAnsi="Calibri"/>
                <w:b/>
                <w:bCs/>
                <w:color w:val="000000"/>
                <w:sz w:val="22"/>
                <w:lang w:eastAsia="ru-RU"/>
              </w:rPr>
              <w:t>кинематография</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0800</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38290,9</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35478,7</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92,7%</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Культура</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0801</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37216,7</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34404,5</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92,4%</w:t>
            </w:r>
          </w:p>
        </w:tc>
      </w:tr>
      <w:tr w:rsidR="004335B0" w:rsidRPr="004335B0" w:rsidTr="00BE02DA">
        <w:trPr>
          <w:gridBefore w:val="1"/>
          <w:gridAfter w:val="6"/>
          <w:wBefore w:w="577" w:type="dxa"/>
          <w:wAfter w:w="3117" w:type="dxa"/>
          <w:trHeight w:val="6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Другие вопросы в области культуры, кинематографии</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0804</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1074,2</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1074,2</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100,0%</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Социальная политика</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1000</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4547</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4406,9</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96,9%</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Пенсионное обеспечение</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1001</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2000</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2000</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100,0%</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Охрана семьи и детства</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1004</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2547</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2406,9</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94,5%</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Физическая культура и спорт</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1100</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185</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170</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92%</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 xml:space="preserve">Физическая культура </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1101</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 </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 </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Массовый спорт</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1102</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185</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170</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92%</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Средства массовой информации</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1200</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3009,1</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3005,5</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100%</w:t>
            </w:r>
          </w:p>
        </w:tc>
      </w:tr>
      <w:tr w:rsidR="004335B0" w:rsidRPr="004335B0" w:rsidTr="00BE02DA">
        <w:trPr>
          <w:gridBefore w:val="1"/>
          <w:gridAfter w:val="6"/>
          <w:wBefore w:w="577" w:type="dxa"/>
          <w:wAfter w:w="3117" w:type="dxa"/>
          <w:trHeight w:val="6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Периодическая печать и издательства</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1202</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3009,1</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3005,5</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100%</w:t>
            </w:r>
          </w:p>
        </w:tc>
      </w:tr>
      <w:tr w:rsidR="004335B0" w:rsidRPr="004335B0" w:rsidTr="00BE02DA">
        <w:trPr>
          <w:gridBefore w:val="1"/>
          <w:gridAfter w:val="6"/>
          <w:wBefore w:w="577" w:type="dxa"/>
          <w:wAfter w:w="3117" w:type="dxa"/>
          <w:trHeight w:val="6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Обслуживание государственного и муниципального долга</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1300</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27</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27</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100%</w:t>
            </w:r>
          </w:p>
        </w:tc>
      </w:tr>
      <w:tr w:rsidR="004335B0" w:rsidRPr="004335B0" w:rsidTr="00BE02DA">
        <w:trPr>
          <w:gridBefore w:val="1"/>
          <w:gridAfter w:val="6"/>
          <w:wBefore w:w="577" w:type="dxa"/>
          <w:wAfter w:w="3117" w:type="dxa"/>
          <w:trHeight w:val="9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 xml:space="preserve">Обслуживание государственного </w:t>
            </w:r>
            <w:r w:rsidR="00134165" w:rsidRPr="004335B0">
              <w:rPr>
                <w:rFonts w:ascii="Calibri" w:eastAsia="Times New Roman" w:hAnsi="Calibri"/>
                <w:i/>
                <w:iCs/>
                <w:color w:val="000000"/>
                <w:sz w:val="22"/>
                <w:lang w:eastAsia="ru-RU"/>
              </w:rPr>
              <w:t>внутреннего</w:t>
            </w:r>
            <w:r w:rsidRPr="004335B0">
              <w:rPr>
                <w:rFonts w:ascii="Calibri" w:eastAsia="Times New Roman" w:hAnsi="Calibri"/>
                <w:i/>
                <w:iCs/>
                <w:color w:val="000000"/>
                <w:sz w:val="22"/>
                <w:lang w:eastAsia="ru-RU"/>
              </w:rPr>
              <w:t xml:space="preserve"> и муниципального долга</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1301</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27</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27</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100%</w:t>
            </w:r>
          </w:p>
        </w:tc>
      </w:tr>
      <w:tr w:rsidR="004335B0" w:rsidRPr="004335B0" w:rsidTr="00BE02DA">
        <w:trPr>
          <w:gridBefore w:val="1"/>
          <w:gridAfter w:val="6"/>
          <w:wBefore w:w="577" w:type="dxa"/>
          <w:wAfter w:w="3117" w:type="dxa"/>
          <w:trHeight w:val="12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Межбюджетные трансферты общего характера бюджетам субъектов РФ и муниципальных образований</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1400</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 </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 </w:t>
            </w:r>
          </w:p>
        </w:tc>
      </w:tr>
      <w:tr w:rsidR="004335B0" w:rsidRPr="004335B0" w:rsidTr="00BE02DA">
        <w:trPr>
          <w:gridBefore w:val="1"/>
          <w:gridAfter w:val="6"/>
          <w:wBefore w:w="577" w:type="dxa"/>
          <w:wAfter w:w="3117" w:type="dxa"/>
          <w:trHeight w:val="9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Дотации на выравнивание бюджетной системы РФ и муниципальных образований</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1401</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i/>
                <w:iCs/>
                <w:color w:val="000000"/>
                <w:sz w:val="22"/>
                <w:lang w:eastAsia="ru-RU"/>
              </w:rPr>
            </w:pPr>
            <w:r w:rsidRPr="004335B0">
              <w:rPr>
                <w:rFonts w:ascii="Calibri" w:eastAsia="Times New Roman" w:hAnsi="Calibri"/>
                <w:i/>
                <w:iCs/>
                <w:color w:val="000000"/>
                <w:sz w:val="22"/>
                <w:lang w:eastAsia="ru-RU"/>
              </w:rPr>
              <w:t> </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 </w:t>
            </w:r>
          </w:p>
        </w:tc>
      </w:tr>
      <w:tr w:rsidR="004335B0" w:rsidRPr="004335B0" w:rsidTr="00BE02DA">
        <w:trPr>
          <w:gridBefore w:val="1"/>
          <w:gridAfter w:val="6"/>
          <w:wBefore w:w="577" w:type="dxa"/>
          <w:wAfter w:w="3117" w:type="dxa"/>
          <w:trHeight w:val="60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Результат исполнения бюджета (дефицит "-", профицит " + "</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7900</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color w:val="000000"/>
                <w:sz w:val="22"/>
                <w:lang w:eastAsia="ru-RU"/>
              </w:rPr>
            </w:pPr>
            <w:r w:rsidRPr="004335B0">
              <w:rPr>
                <w:rFonts w:ascii="Calibri" w:eastAsia="Times New Roman" w:hAnsi="Calibri"/>
                <w:color w:val="000000"/>
                <w:sz w:val="22"/>
                <w:lang w:eastAsia="ru-RU"/>
              </w:rPr>
              <w:t> </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 </w:t>
            </w:r>
          </w:p>
        </w:tc>
      </w:tr>
      <w:tr w:rsidR="004335B0" w:rsidRPr="004335B0" w:rsidTr="00BE02DA">
        <w:trPr>
          <w:gridBefore w:val="1"/>
          <w:gridAfter w:val="6"/>
          <w:wBefore w:w="577" w:type="dxa"/>
          <w:wAfter w:w="3117" w:type="dxa"/>
          <w:trHeight w:val="300"/>
        </w:trPr>
        <w:tc>
          <w:tcPr>
            <w:tcW w:w="3466" w:type="dxa"/>
            <w:tcBorders>
              <w:top w:val="nil"/>
              <w:left w:val="single" w:sz="4" w:space="0" w:color="auto"/>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ИТОГО</w:t>
            </w:r>
          </w:p>
        </w:tc>
        <w:tc>
          <w:tcPr>
            <w:tcW w:w="166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lef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9600</w:t>
            </w:r>
          </w:p>
        </w:tc>
        <w:tc>
          <w:tcPr>
            <w:tcW w:w="1221"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478804,6</w:t>
            </w:r>
          </w:p>
        </w:tc>
        <w:tc>
          <w:tcPr>
            <w:tcW w:w="1580"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421877,7</w:t>
            </w:r>
          </w:p>
        </w:tc>
        <w:tc>
          <w:tcPr>
            <w:tcW w:w="1522" w:type="dxa"/>
            <w:tcBorders>
              <w:top w:val="nil"/>
              <w:left w:val="nil"/>
              <w:bottom w:val="single" w:sz="4" w:space="0" w:color="auto"/>
              <w:right w:val="single" w:sz="4" w:space="0" w:color="auto"/>
            </w:tcBorders>
            <w:shd w:val="clear" w:color="auto" w:fill="auto"/>
            <w:noWrap/>
            <w:vAlign w:val="bottom"/>
            <w:hideMark/>
          </w:tcPr>
          <w:p w:rsidR="004335B0" w:rsidRPr="004335B0" w:rsidRDefault="004335B0" w:rsidP="004335B0">
            <w:pPr>
              <w:jc w:val="right"/>
              <w:rPr>
                <w:rFonts w:ascii="Calibri" w:eastAsia="Times New Roman" w:hAnsi="Calibri"/>
                <w:b/>
                <w:bCs/>
                <w:color w:val="000000"/>
                <w:sz w:val="22"/>
                <w:lang w:eastAsia="ru-RU"/>
              </w:rPr>
            </w:pPr>
            <w:r w:rsidRPr="004335B0">
              <w:rPr>
                <w:rFonts w:ascii="Calibri" w:eastAsia="Times New Roman" w:hAnsi="Calibri"/>
                <w:b/>
                <w:bCs/>
                <w:color w:val="000000"/>
                <w:sz w:val="22"/>
                <w:lang w:eastAsia="ru-RU"/>
              </w:rPr>
              <w:t>88,1</w:t>
            </w:r>
          </w:p>
        </w:tc>
      </w:tr>
    </w:tbl>
    <w:p w:rsidR="005D1356" w:rsidRPr="001C7790" w:rsidRDefault="005D1356" w:rsidP="005D1356">
      <w:pPr>
        <w:jc w:val="left"/>
        <w:textAlignment w:val="baseline"/>
        <w:rPr>
          <w:rFonts w:eastAsia="Times New Roman"/>
          <w:color w:val="FF0000"/>
          <w:szCs w:val="28"/>
          <w:lang w:eastAsia="ru-RU"/>
        </w:rPr>
      </w:pPr>
    </w:p>
    <w:p w:rsidR="00AA430A" w:rsidRPr="00753B65" w:rsidRDefault="005D1356" w:rsidP="00134165">
      <w:pPr>
        <w:spacing w:after="138"/>
        <w:jc w:val="left"/>
        <w:textAlignment w:val="baseline"/>
        <w:rPr>
          <w:b/>
          <w:sz w:val="32"/>
          <w:szCs w:val="32"/>
        </w:rPr>
      </w:pPr>
      <w:r w:rsidRPr="001C7790">
        <w:rPr>
          <w:rFonts w:eastAsia="Times New Roman"/>
          <w:color w:val="FF0000"/>
          <w:szCs w:val="28"/>
          <w:lang w:eastAsia="ru-RU"/>
        </w:rPr>
        <w:lastRenderedPageBreak/>
        <w:t xml:space="preserve">  </w:t>
      </w:r>
      <w:r w:rsidR="00AA430A" w:rsidRPr="00753B65">
        <w:rPr>
          <w:b/>
          <w:sz w:val="32"/>
          <w:szCs w:val="32"/>
        </w:rPr>
        <w:t>Отчет об использование резервного фонда за 20</w:t>
      </w:r>
      <w:r w:rsidR="00E153A1" w:rsidRPr="00753B65">
        <w:rPr>
          <w:b/>
          <w:sz w:val="32"/>
          <w:szCs w:val="32"/>
        </w:rPr>
        <w:t>20</w:t>
      </w:r>
      <w:r w:rsidR="00AA430A" w:rsidRPr="00753B65">
        <w:rPr>
          <w:b/>
          <w:sz w:val="32"/>
          <w:szCs w:val="32"/>
        </w:rPr>
        <w:t xml:space="preserve"> г.</w:t>
      </w:r>
    </w:p>
    <w:p w:rsidR="00134165" w:rsidRPr="00E153A1" w:rsidRDefault="00134165" w:rsidP="00134165">
      <w:pPr>
        <w:spacing w:after="138"/>
        <w:jc w:val="left"/>
        <w:textAlignment w:val="baseline"/>
        <w:rPr>
          <w:rFonts w:asciiTheme="minorHAnsi" w:hAnsiTheme="minorHAnsi" w:cstheme="minorBidi"/>
          <w:b/>
          <w:szCs w:val="28"/>
          <w:u w:val="single"/>
        </w:rPr>
      </w:pPr>
    </w:p>
    <w:p w:rsidR="00E153A1" w:rsidRPr="00E153A1" w:rsidRDefault="00E153A1" w:rsidP="00E153A1">
      <w:pPr>
        <w:spacing w:after="200" w:line="276" w:lineRule="auto"/>
        <w:rPr>
          <w:sz w:val="32"/>
          <w:szCs w:val="32"/>
        </w:rPr>
      </w:pPr>
      <w:r w:rsidRPr="00E153A1">
        <w:rPr>
          <w:sz w:val="32"/>
          <w:szCs w:val="32"/>
        </w:rPr>
        <w:t>-1. Распоряжение № 3-р от 22 января 2020 г. – 130,0 тыс.руб. на обеспечение подвоза воды жителям села и принятие мер по прокладке дополнительной линии водопровода от реки к резервуарам воды в целях ликвидации последствий ЧС.</w:t>
      </w:r>
    </w:p>
    <w:p w:rsidR="00E153A1" w:rsidRPr="00E153A1" w:rsidRDefault="00E153A1" w:rsidP="00E153A1">
      <w:pPr>
        <w:spacing w:after="200" w:line="276" w:lineRule="auto"/>
        <w:rPr>
          <w:sz w:val="32"/>
          <w:szCs w:val="32"/>
        </w:rPr>
      </w:pPr>
      <w:r w:rsidRPr="00E153A1">
        <w:rPr>
          <w:sz w:val="32"/>
          <w:szCs w:val="32"/>
        </w:rPr>
        <w:t>- 2. Распоряжение № 27 р от 14 февраля 2020 г.-50 тыс.руб. для организации и проведения праздника «День родного языка», а также приобретения призов для победителей конкурса.</w:t>
      </w:r>
    </w:p>
    <w:p w:rsidR="00E153A1" w:rsidRPr="00E153A1" w:rsidRDefault="00E153A1" w:rsidP="00E153A1">
      <w:pPr>
        <w:spacing w:after="200" w:line="276" w:lineRule="auto"/>
        <w:rPr>
          <w:sz w:val="32"/>
          <w:szCs w:val="32"/>
        </w:rPr>
      </w:pPr>
      <w:r w:rsidRPr="00E153A1">
        <w:rPr>
          <w:sz w:val="32"/>
          <w:szCs w:val="32"/>
        </w:rPr>
        <w:t xml:space="preserve"> -3. Распоряжение № 38-р от 28 февраля 2020 </w:t>
      </w:r>
      <w:proofErr w:type="gramStart"/>
      <w:r w:rsidRPr="00E153A1">
        <w:rPr>
          <w:sz w:val="32"/>
          <w:szCs w:val="32"/>
        </w:rPr>
        <w:t>г  -</w:t>
      </w:r>
      <w:proofErr w:type="gramEnd"/>
      <w:r>
        <w:rPr>
          <w:sz w:val="32"/>
          <w:szCs w:val="32"/>
        </w:rPr>
        <w:t xml:space="preserve"> </w:t>
      </w:r>
      <w:r w:rsidRPr="00E153A1">
        <w:rPr>
          <w:sz w:val="32"/>
          <w:szCs w:val="32"/>
        </w:rPr>
        <w:t>45,0т.р для организации мероприятий посвященных  международному женскому Дню 8марта.</w:t>
      </w:r>
    </w:p>
    <w:p w:rsidR="00E153A1" w:rsidRPr="00E153A1" w:rsidRDefault="00E153A1" w:rsidP="00E153A1">
      <w:pPr>
        <w:spacing w:after="200" w:line="276" w:lineRule="auto"/>
        <w:rPr>
          <w:sz w:val="32"/>
          <w:szCs w:val="32"/>
        </w:rPr>
      </w:pPr>
      <w:r w:rsidRPr="00E153A1">
        <w:rPr>
          <w:sz w:val="32"/>
          <w:szCs w:val="32"/>
        </w:rPr>
        <w:t xml:space="preserve"> -4.  Распоряжение № 135-Р от 27 февраля 2020г.   -10,0</w:t>
      </w:r>
      <w:r>
        <w:rPr>
          <w:sz w:val="32"/>
          <w:szCs w:val="32"/>
        </w:rPr>
        <w:t xml:space="preserve"> </w:t>
      </w:r>
      <w:r w:rsidRPr="00E153A1">
        <w:rPr>
          <w:sz w:val="32"/>
          <w:szCs w:val="32"/>
        </w:rPr>
        <w:t>т.р. для оказания материальной помощи Магомедову Аслану С. Артисту Лакского драм</w:t>
      </w:r>
      <w:proofErr w:type="gramStart"/>
      <w:r w:rsidRPr="00E153A1">
        <w:rPr>
          <w:sz w:val="32"/>
          <w:szCs w:val="32"/>
        </w:rPr>
        <w:t>.</w:t>
      </w:r>
      <w:r>
        <w:rPr>
          <w:sz w:val="32"/>
          <w:szCs w:val="32"/>
        </w:rPr>
        <w:t xml:space="preserve"> </w:t>
      </w:r>
      <w:r w:rsidRPr="00E153A1">
        <w:rPr>
          <w:sz w:val="32"/>
          <w:szCs w:val="32"/>
        </w:rPr>
        <w:t>театра</w:t>
      </w:r>
      <w:proofErr w:type="gramEnd"/>
      <w:r w:rsidRPr="00E153A1">
        <w:rPr>
          <w:sz w:val="32"/>
          <w:szCs w:val="32"/>
        </w:rPr>
        <w:t xml:space="preserve"> в связи юбилеем</w:t>
      </w:r>
    </w:p>
    <w:p w:rsidR="00E153A1" w:rsidRPr="00E153A1" w:rsidRDefault="00E153A1" w:rsidP="00E153A1">
      <w:pPr>
        <w:spacing w:after="200" w:line="276" w:lineRule="auto"/>
        <w:rPr>
          <w:sz w:val="32"/>
          <w:szCs w:val="32"/>
        </w:rPr>
      </w:pPr>
      <w:r w:rsidRPr="00E153A1">
        <w:rPr>
          <w:sz w:val="32"/>
          <w:szCs w:val="32"/>
        </w:rPr>
        <w:t xml:space="preserve">-5. Распоряжение № 78-р от 8 </w:t>
      </w:r>
      <w:proofErr w:type="gramStart"/>
      <w:r w:rsidRPr="00E153A1">
        <w:rPr>
          <w:sz w:val="32"/>
          <w:szCs w:val="32"/>
        </w:rPr>
        <w:t>апреля  -</w:t>
      </w:r>
      <w:proofErr w:type="gramEnd"/>
      <w:r w:rsidRPr="00E153A1">
        <w:rPr>
          <w:sz w:val="32"/>
          <w:szCs w:val="32"/>
        </w:rPr>
        <w:t xml:space="preserve"> 70 тыс.</w:t>
      </w:r>
      <w:r>
        <w:rPr>
          <w:sz w:val="32"/>
          <w:szCs w:val="32"/>
        </w:rPr>
        <w:t xml:space="preserve"> </w:t>
      </w:r>
      <w:r w:rsidRPr="00E153A1">
        <w:rPr>
          <w:sz w:val="32"/>
          <w:szCs w:val="32"/>
        </w:rPr>
        <w:t xml:space="preserve">рублей для проведение санитарно-противоэпидемиологических мероприятий, акарицидной обработки наиболее посещаемых территории населенных пунктов. </w:t>
      </w:r>
    </w:p>
    <w:p w:rsidR="00E153A1" w:rsidRPr="00E153A1" w:rsidRDefault="00E153A1" w:rsidP="00E153A1">
      <w:pPr>
        <w:spacing w:after="200" w:line="276" w:lineRule="auto"/>
        <w:rPr>
          <w:sz w:val="32"/>
          <w:szCs w:val="32"/>
        </w:rPr>
      </w:pPr>
      <w:r w:rsidRPr="00E153A1">
        <w:rPr>
          <w:sz w:val="32"/>
          <w:szCs w:val="32"/>
        </w:rPr>
        <w:t>-6. Распоряжение № 84-р от 30апреля 2020 г.- 55,0 тыс.</w:t>
      </w:r>
      <w:r>
        <w:rPr>
          <w:sz w:val="32"/>
          <w:szCs w:val="32"/>
        </w:rPr>
        <w:t xml:space="preserve"> </w:t>
      </w:r>
      <w:r w:rsidRPr="00E153A1">
        <w:rPr>
          <w:sz w:val="32"/>
          <w:szCs w:val="32"/>
        </w:rPr>
        <w:t>рублей для оказания гуманитарной помощи жителям с.Кара, находящиеся в самоизоляции в связи распространением коронавируса.</w:t>
      </w:r>
    </w:p>
    <w:p w:rsidR="00E153A1" w:rsidRPr="00E153A1" w:rsidRDefault="00E153A1" w:rsidP="00E153A1">
      <w:pPr>
        <w:spacing w:after="200" w:line="276" w:lineRule="auto"/>
        <w:rPr>
          <w:sz w:val="32"/>
          <w:szCs w:val="32"/>
        </w:rPr>
      </w:pPr>
      <w:r w:rsidRPr="00E153A1">
        <w:rPr>
          <w:sz w:val="32"/>
          <w:szCs w:val="32"/>
        </w:rPr>
        <w:t xml:space="preserve">-7.Распоряжение №93 –р от12 мая 2020 г. -80 т.р. для оказания разовой материальной помощи медсестрам ГБУ </w:t>
      </w:r>
      <w:proofErr w:type="gramStart"/>
      <w:r w:rsidRPr="00E153A1">
        <w:rPr>
          <w:sz w:val="32"/>
          <w:szCs w:val="32"/>
        </w:rPr>
        <w:t>РД  «</w:t>
      </w:r>
      <w:proofErr w:type="gramEnd"/>
      <w:r w:rsidRPr="00E153A1">
        <w:rPr>
          <w:sz w:val="32"/>
          <w:szCs w:val="32"/>
        </w:rPr>
        <w:t>Лакский ЦРБ».</w:t>
      </w:r>
    </w:p>
    <w:p w:rsidR="00E153A1" w:rsidRPr="00E153A1" w:rsidRDefault="00E153A1" w:rsidP="00E153A1">
      <w:pPr>
        <w:spacing w:after="200" w:line="276" w:lineRule="auto"/>
        <w:rPr>
          <w:sz w:val="32"/>
          <w:szCs w:val="32"/>
        </w:rPr>
      </w:pPr>
      <w:r w:rsidRPr="00E153A1">
        <w:rPr>
          <w:sz w:val="32"/>
          <w:szCs w:val="32"/>
        </w:rPr>
        <w:t>-8. Распоряжение 139-р от 14 июля 2020г. – 20 тыс.</w:t>
      </w:r>
      <w:r>
        <w:rPr>
          <w:sz w:val="32"/>
          <w:szCs w:val="32"/>
        </w:rPr>
        <w:t xml:space="preserve"> </w:t>
      </w:r>
      <w:r w:rsidRPr="00E153A1">
        <w:rPr>
          <w:sz w:val="32"/>
          <w:szCs w:val="32"/>
        </w:rPr>
        <w:t>руб</w:t>
      </w:r>
      <w:r>
        <w:rPr>
          <w:sz w:val="32"/>
          <w:szCs w:val="32"/>
        </w:rPr>
        <w:t>лей</w:t>
      </w:r>
      <w:r w:rsidRPr="00E153A1">
        <w:rPr>
          <w:sz w:val="32"/>
          <w:szCs w:val="32"/>
        </w:rPr>
        <w:t xml:space="preserve"> для награждения победителей и призеров конкурса чтецов на лакском языке, посвященный 75-й годовщине Победе в ВОВ 1941-1945 г.г.</w:t>
      </w:r>
    </w:p>
    <w:p w:rsidR="00E153A1" w:rsidRPr="00E153A1" w:rsidRDefault="00E153A1" w:rsidP="00E153A1">
      <w:pPr>
        <w:spacing w:after="200" w:line="276" w:lineRule="auto"/>
        <w:rPr>
          <w:sz w:val="32"/>
          <w:szCs w:val="32"/>
        </w:rPr>
      </w:pPr>
      <w:r w:rsidRPr="00E153A1">
        <w:rPr>
          <w:sz w:val="32"/>
          <w:szCs w:val="32"/>
        </w:rPr>
        <w:t>-9.Распоряжение №178-р от 26 августа – 2т.р для оказания материальной помощи Кадырову М.М. в связи с его плохим материальным положением</w:t>
      </w:r>
    </w:p>
    <w:p w:rsidR="00E153A1" w:rsidRPr="00E153A1" w:rsidRDefault="00E153A1" w:rsidP="00E153A1">
      <w:pPr>
        <w:spacing w:after="200" w:line="276" w:lineRule="auto"/>
        <w:rPr>
          <w:sz w:val="32"/>
          <w:szCs w:val="32"/>
        </w:rPr>
      </w:pPr>
      <w:r w:rsidRPr="00E153A1">
        <w:rPr>
          <w:sz w:val="32"/>
          <w:szCs w:val="32"/>
        </w:rPr>
        <w:lastRenderedPageBreak/>
        <w:t>-10.Распоряжение № 193-р от 8 сентября – 10 тыс.</w:t>
      </w:r>
      <w:r>
        <w:rPr>
          <w:sz w:val="32"/>
          <w:szCs w:val="32"/>
        </w:rPr>
        <w:t xml:space="preserve"> </w:t>
      </w:r>
      <w:r w:rsidRPr="00E153A1">
        <w:rPr>
          <w:sz w:val="32"/>
          <w:szCs w:val="32"/>
        </w:rPr>
        <w:t>руб</w:t>
      </w:r>
      <w:r>
        <w:rPr>
          <w:sz w:val="32"/>
          <w:szCs w:val="32"/>
        </w:rPr>
        <w:t>лей</w:t>
      </w:r>
      <w:r w:rsidRPr="00E153A1">
        <w:rPr>
          <w:sz w:val="32"/>
          <w:szCs w:val="32"/>
        </w:rPr>
        <w:t xml:space="preserve"> для приобретение билетов на спектакль выпускников детского дома «Добрые руки».</w:t>
      </w:r>
    </w:p>
    <w:p w:rsidR="00E153A1" w:rsidRPr="00E153A1" w:rsidRDefault="00E153A1" w:rsidP="00E153A1">
      <w:pPr>
        <w:spacing w:after="200" w:line="276" w:lineRule="auto"/>
        <w:rPr>
          <w:sz w:val="32"/>
          <w:szCs w:val="32"/>
        </w:rPr>
      </w:pPr>
      <w:r w:rsidRPr="00E153A1">
        <w:rPr>
          <w:sz w:val="32"/>
          <w:szCs w:val="32"/>
        </w:rPr>
        <w:t>-11.Распоряжение № 260-р от 25 ноября 2020 г. – 120 т.р. для приобретение школьных портфелей.</w:t>
      </w:r>
    </w:p>
    <w:p w:rsidR="00DB0FFA" w:rsidRPr="001C7790" w:rsidRDefault="00E153A1" w:rsidP="000F414C">
      <w:pPr>
        <w:spacing w:after="200" w:line="276" w:lineRule="auto"/>
        <w:rPr>
          <w:b/>
          <w:color w:val="FF0000"/>
          <w:sz w:val="32"/>
          <w:szCs w:val="32"/>
        </w:rPr>
      </w:pPr>
      <w:r w:rsidRPr="00E153A1">
        <w:rPr>
          <w:sz w:val="32"/>
          <w:szCs w:val="32"/>
        </w:rPr>
        <w:t xml:space="preserve">-12.Распоряжение № 297-р от 23 декабря 2020г. -100 тыс.руб согласно постановления №139 от 16.11.2020 г п.5 абз.4  </w:t>
      </w:r>
    </w:p>
    <w:p w:rsidR="00134165" w:rsidRDefault="00134165" w:rsidP="002C539A">
      <w:pPr>
        <w:ind w:firstLine="708"/>
        <w:jc w:val="center"/>
        <w:rPr>
          <w:b/>
          <w:sz w:val="32"/>
          <w:szCs w:val="32"/>
        </w:rPr>
      </w:pPr>
    </w:p>
    <w:p w:rsidR="00AE1012" w:rsidRPr="000F414C" w:rsidRDefault="0000385A" w:rsidP="002C539A">
      <w:pPr>
        <w:ind w:firstLine="708"/>
        <w:jc w:val="center"/>
        <w:rPr>
          <w:sz w:val="32"/>
          <w:szCs w:val="32"/>
        </w:rPr>
      </w:pPr>
      <w:r w:rsidRPr="000F414C">
        <w:rPr>
          <w:b/>
          <w:sz w:val="32"/>
          <w:szCs w:val="32"/>
        </w:rPr>
        <w:t>Муниципальные заказы</w:t>
      </w:r>
      <w:r w:rsidRPr="000F414C">
        <w:rPr>
          <w:sz w:val="32"/>
          <w:szCs w:val="32"/>
        </w:rPr>
        <w:t>.</w:t>
      </w:r>
    </w:p>
    <w:p w:rsidR="002C539A" w:rsidRPr="001C7790" w:rsidRDefault="002C539A" w:rsidP="002C539A">
      <w:pPr>
        <w:ind w:firstLine="708"/>
        <w:jc w:val="center"/>
        <w:rPr>
          <w:color w:val="FF0000"/>
          <w:sz w:val="32"/>
          <w:szCs w:val="32"/>
        </w:rPr>
      </w:pPr>
    </w:p>
    <w:p w:rsidR="000F414C" w:rsidRDefault="000F414C" w:rsidP="000F414C">
      <w:pPr>
        <w:spacing w:after="160" w:line="276" w:lineRule="auto"/>
        <w:rPr>
          <w:rFonts w:eastAsia="Calibri"/>
          <w:sz w:val="32"/>
          <w:szCs w:val="32"/>
        </w:rPr>
      </w:pPr>
      <w:r w:rsidRPr="000F414C">
        <w:rPr>
          <w:rFonts w:eastAsia="Calibri"/>
          <w:sz w:val="32"/>
          <w:szCs w:val="32"/>
        </w:rPr>
        <w:t xml:space="preserve">В течении 2020 года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осуществлялся соответствующий контроль за процедурой размещения заказов, оказывалась консультативная помощь бюджетным организациям в размещении заказов на приобретение товаров, работ и услуг. </w:t>
      </w:r>
    </w:p>
    <w:p w:rsidR="000F414C" w:rsidRDefault="000F414C" w:rsidP="000F414C">
      <w:pPr>
        <w:spacing w:after="160" w:line="276" w:lineRule="auto"/>
        <w:rPr>
          <w:rFonts w:eastAsia="Calibri"/>
          <w:sz w:val="32"/>
          <w:szCs w:val="32"/>
        </w:rPr>
      </w:pPr>
      <w:r w:rsidRPr="000F414C">
        <w:rPr>
          <w:rFonts w:eastAsia="Calibri"/>
          <w:sz w:val="32"/>
          <w:szCs w:val="32"/>
        </w:rPr>
        <w:t xml:space="preserve">Под постоянным контролем экономической службы находится соответствие начальных (максимальных) цен контрактов для муниципальных нужд сложившейся в регионе конъюнктуре рыночных цен, или иным нормативным актам. </w:t>
      </w:r>
    </w:p>
    <w:p w:rsidR="000F414C" w:rsidRPr="000F414C" w:rsidRDefault="000F414C" w:rsidP="000F414C">
      <w:pPr>
        <w:spacing w:after="160" w:line="276" w:lineRule="auto"/>
        <w:rPr>
          <w:rFonts w:eastAsia="Calibri"/>
          <w:sz w:val="32"/>
          <w:szCs w:val="32"/>
        </w:rPr>
      </w:pPr>
      <w:r w:rsidRPr="000F414C">
        <w:rPr>
          <w:rFonts w:eastAsia="Calibri"/>
          <w:sz w:val="32"/>
          <w:szCs w:val="32"/>
        </w:rPr>
        <w:t xml:space="preserve">Всего в 2020 году размещено на официальном сайте РФ </w:t>
      </w:r>
      <w:proofErr w:type="gramStart"/>
      <w:r w:rsidRPr="000F414C">
        <w:rPr>
          <w:rFonts w:eastAsia="Calibri"/>
          <w:sz w:val="32"/>
          <w:szCs w:val="32"/>
        </w:rPr>
        <w:t>19  муниципальных</w:t>
      </w:r>
      <w:proofErr w:type="gramEnd"/>
      <w:r w:rsidRPr="000F414C">
        <w:rPr>
          <w:rFonts w:eastAsia="Calibri"/>
          <w:sz w:val="32"/>
          <w:szCs w:val="32"/>
        </w:rPr>
        <w:t xml:space="preserve"> контрактов на сумму 43 044 670,9 рублей, из них: </w:t>
      </w:r>
    </w:p>
    <w:p w:rsidR="000F414C" w:rsidRPr="000F414C" w:rsidRDefault="000F414C" w:rsidP="000F414C">
      <w:pPr>
        <w:spacing w:after="160" w:line="276" w:lineRule="auto"/>
        <w:rPr>
          <w:rFonts w:eastAsia="Calibri"/>
          <w:sz w:val="32"/>
          <w:szCs w:val="32"/>
        </w:rPr>
      </w:pPr>
      <w:r w:rsidRPr="000F414C">
        <w:rPr>
          <w:rFonts w:eastAsia="Calibri"/>
          <w:sz w:val="32"/>
          <w:szCs w:val="32"/>
        </w:rPr>
        <w:t xml:space="preserve">1. на приобретение жилья 2 детям-сиротам выделено – 1 005 378,0 руб., </w:t>
      </w:r>
    </w:p>
    <w:p w:rsidR="000F414C" w:rsidRPr="000F414C" w:rsidRDefault="000F414C" w:rsidP="000F414C">
      <w:pPr>
        <w:spacing w:after="160" w:line="276" w:lineRule="auto"/>
        <w:rPr>
          <w:rFonts w:eastAsia="Calibri"/>
          <w:sz w:val="32"/>
          <w:szCs w:val="32"/>
        </w:rPr>
      </w:pPr>
      <w:r w:rsidRPr="000F414C">
        <w:rPr>
          <w:rFonts w:eastAsia="Calibri"/>
          <w:sz w:val="32"/>
          <w:szCs w:val="32"/>
        </w:rPr>
        <w:t xml:space="preserve">2. Благоустройство в </w:t>
      </w:r>
      <w:proofErr w:type="gramStart"/>
      <w:r w:rsidRPr="000F414C">
        <w:rPr>
          <w:rFonts w:eastAsia="Calibri"/>
          <w:sz w:val="32"/>
          <w:szCs w:val="32"/>
        </w:rPr>
        <w:t>с.Кумух  по</w:t>
      </w:r>
      <w:proofErr w:type="gramEnd"/>
      <w:r w:rsidRPr="000F414C">
        <w:rPr>
          <w:rFonts w:eastAsia="Calibri"/>
          <w:sz w:val="32"/>
          <w:szCs w:val="32"/>
        </w:rPr>
        <w:t xml:space="preserve"> ул. Сурхайхана  Лакского района  РД– 1 900 030 руб.</w:t>
      </w:r>
    </w:p>
    <w:p w:rsidR="000F414C" w:rsidRPr="000F414C" w:rsidRDefault="000F414C" w:rsidP="000F414C">
      <w:pPr>
        <w:spacing w:after="160" w:line="276" w:lineRule="auto"/>
        <w:rPr>
          <w:rFonts w:eastAsia="Calibri"/>
          <w:sz w:val="32"/>
          <w:szCs w:val="32"/>
        </w:rPr>
      </w:pPr>
      <w:r w:rsidRPr="000F414C">
        <w:rPr>
          <w:rFonts w:eastAsia="Calibri"/>
          <w:sz w:val="32"/>
          <w:szCs w:val="32"/>
        </w:rPr>
        <w:t>3. Поставка компьютеров и оргтехники – 6 709 466,77 руб.</w:t>
      </w:r>
    </w:p>
    <w:p w:rsidR="000F414C" w:rsidRPr="000F414C" w:rsidRDefault="000F414C" w:rsidP="000F414C">
      <w:pPr>
        <w:spacing w:after="160" w:line="276" w:lineRule="auto"/>
        <w:rPr>
          <w:rFonts w:eastAsia="Calibri"/>
          <w:sz w:val="32"/>
          <w:szCs w:val="32"/>
        </w:rPr>
      </w:pPr>
      <w:r w:rsidRPr="000F414C">
        <w:rPr>
          <w:rFonts w:eastAsia="Calibri"/>
          <w:sz w:val="32"/>
          <w:szCs w:val="32"/>
        </w:rPr>
        <w:t>4. Поставка приобретение мебели – 880 540,0 руб.</w:t>
      </w:r>
    </w:p>
    <w:p w:rsidR="000F414C" w:rsidRPr="000F414C" w:rsidRDefault="000F414C" w:rsidP="000F414C">
      <w:pPr>
        <w:spacing w:after="160" w:line="276" w:lineRule="auto"/>
        <w:rPr>
          <w:rFonts w:eastAsia="Calibri"/>
          <w:sz w:val="32"/>
          <w:szCs w:val="32"/>
        </w:rPr>
      </w:pPr>
      <w:r w:rsidRPr="000F414C">
        <w:rPr>
          <w:rFonts w:eastAsia="Calibri"/>
          <w:sz w:val="32"/>
          <w:szCs w:val="32"/>
        </w:rPr>
        <w:t>5. Поставка спортивных товаров - 699 699,00 руб.</w:t>
      </w:r>
    </w:p>
    <w:p w:rsidR="000F414C" w:rsidRPr="000F414C" w:rsidRDefault="000F414C" w:rsidP="000F414C">
      <w:pPr>
        <w:spacing w:after="160" w:line="276" w:lineRule="auto"/>
        <w:rPr>
          <w:rFonts w:eastAsia="Calibri"/>
          <w:sz w:val="32"/>
          <w:szCs w:val="32"/>
        </w:rPr>
      </w:pPr>
      <w:r w:rsidRPr="000F414C">
        <w:rPr>
          <w:rFonts w:eastAsia="Calibri"/>
          <w:sz w:val="32"/>
          <w:szCs w:val="32"/>
        </w:rPr>
        <w:lastRenderedPageBreak/>
        <w:t>6. Мебель медицинская, включая хирургическую, стоматологическую или ветеринарную, и ее части - 230 937,00 руб.</w:t>
      </w:r>
    </w:p>
    <w:p w:rsidR="000F414C" w:rsidRPr="000F414C" w:rsidRDefault="000F414C" w:rsidP="000F414C">
      <w:pPr>
        <w:spacing w:after="160" w:line="276" w:lineRule="auto"/>
        <w:rPr>
          <w:rFonts w:eastAsia="Calibri"/>
          <w:sz w:val="32"/>
          <w:szCs w:val="32"/>
        </w:rPr>
      </w:pPr>
      <w:r w:rsidRPr="000F414C">
        <w:rPr>
          <w:rFonts w:eastAsia="Calibri"/>
          <w:sz w:val="32"/>
          <w:szCs w:val="32"/>
        </w:rPr>
        <w:t>7. Поставка облучателя-рециркулятора - 648 000,00 руб.</w:t>
      </w:r>
    </w:p>
    <w:p w:rsidR="000F414C" w:rsidRPr="000F414C" w:rsidRDefault="000F414C" w:rsidP="000F414C">
      <w:pPr>
        <w:spacing w:after="160" w:line="276" w:lineRule="auto"/>
        <w:rPr>
          <w:rFonts w:eastAsia="Calibri"/>
          <w:sz w:val="32"/>
          <w:szCs w:val="32"/>
        </w:rPr>
      </w:pPr>
      <w:r w:rsidRPr="000F414C">
        <w:rPr>
          <w:rFonts w:eastAsia="Calibri"/>
          <w:sz w:val="32"/>
          <w:szCs w:val="32"/>
        </w:rPr>
        <w:t xml:space="preserve">8. Ремонтные работы СОШ в с. Щара Лакского района </w:t>
      </w:r>
      <w:proofErr w:type="gramStart"/>
      <w:r w:rsidRPr="000F414C">
        <w:rPr>
          <w:rFonts w:eastAsia="Calibri"/>
          <w:sz w:val="32"/>
          <w:szCs w:val="32"/>
        </w:rPr>
        <w:t>РД  (</w:t>
      </w:r>
      <w:proofErr w:type="gramEnd"/>
      <w:r w:rsidRPr="000F414C">
        <w:rPr>
          <w:rFonts w:eastAsia="Calibri"/>
          <w:sz w:val="32"/>
          <w:szCs w:val="32"/>
        </w:rPr>
        <w:t>капитальный ремонт) - 1 966 591,77 руб.</w:t>
      </w:r>
    </w:p>
    <w:p w:rsidR="000F414C" w:rsidRPr="000F414C" w:rsidRDefault="000F414C" w:rsidP="000F414C">
      <w:pPr>
        <w:spacing w:after="160" w:line="276" w:lineRule="auto"/>
        <w:rPr>
          <w:rFonts w:eastAsia="Calibri"/>
          <w:sz w:val="32"/>
          <w:szCs w:val="32"/>
        </w:rPr>
      </w:pPr>
      <w:r w:rsidRPr="000F414C">
        <w:rPr>
          <w:rFonts w:eastAsia="Calibri"/>
          <w:sz w:val="32"/>
          <w:szCs w:val="32"/>
        </w:rPr>
        <w:t>9. Оборудование для промышленного приготовления или подогрева пищи – 1 956 242,00 руб.</w:t>
      </w:r>
    </w:p>
    <w:p w:rsidR="000F414C" w:rsidRPr="000F414C" w:rsidRDefault="000F414C" w:rsidP="000F414C">
      <w:pPr>
        <w:spacing w:after="160" w:line="276" w:lineRule="auto"/>
        <w:rPr>
          <w:rFonts w:eastAsia="Calibri"/>
          <w:sz w:val="32"/>
          <w:szCs w:val="32"/>
        </w:rPr>
      </w:pPr>
      <w:r w:rsidRPr="000F414C">
        <w:rPr>
          <w:rFonts w:eastAsia="Calibri"/>
          <w:sz w:val="32"/>
          <w:szCs w:val="32"/>
        </w:rPr>
        <w:t>10. Поставка мебельной продукции - 7 420 834,14 руб.</w:t>
      </w:r>
    </w:p>
    <w:p w:rsidR="000F414C" w:rsidRPr="000F414C" w:rsidRDefault="000F414C" w:rsidP="000F414C">
      <w:pPr>
        <w:spacing w:after="160" w:line="276" w:lineRule="auto"/>
        <w:rPr>
          <w:rFonts w:eastAsia="Calibri"/>
          <w:sz w:val="32"/>
          <w:szCs w:val="32"/>
        </w:rPr>
      </w:pPr>
      <w:r w:rsidRPr="000F414C">
        <w:rPr>
          <w:rFonts w:eastAsia="Calibri"/>
          <w:sz w:val="32"/>
          <w:szCs w:val="32"/>
        </w:rPr>
        <w:t xml:space="preserve">11. Ремонтные работы СОШ в с. Хуна Лакского района </w:t>
      </w:r>
      <w:proofErr w:type="gramStart"/>
      <w:r w:rsidRPr="000F414C">
        <w:rPr>
          <w:rFonts w:eastAsia="Calibri"/>
          <w:sz w:val="32"/>
          <w:szCs w:val="32"/>
        </w:rPr>
        <w:t>РД  (</w:t>
      </w:r>
      <w:proofErr w:type="gramEnd"/>
      <w:r w:rsidRPr="000F414C">
        <w:rPr>
          <w:rFonts w:eastAsia="Calibri"/>
          <w:sz w:val="32"/>
          <w:szCs w:val="32"/>
        </w:rPr>
        <w:t>капитальный ремонт) - 2 859 036,20 руб.</w:t>
      </w:r>
    </w:p>
    <w:p w:rsidR="000F414C" w:rsidRPr="000F414C" w:rsidRDefault="000F414C" w:rsidP="000F414C">
      <w:pPr>
        <w:spacing w:after="160" w:line="276" w:lineRule="auto"/>
        <w:rPr>
          <w:rFonts w:eastAsia="Calibri"/>
          <w:sz w:val="32"/>
          <w:szCs w:val="32"/>
        </w:rPr>
      </w:pPr>
      <w:r w:rsidRPr="000F414C">
        <w:rPr>
          <w:rFonts w:eastAsia="Calibri"/>
          <w:sz w:val="32"/>
          <w:szCs w:val="32"/>
        </w:rPr>
        <w:t xml:space="preserve">12. Ремонтные работы СОШ в с. Ури Лакского района </w:t>
      </w:r>
      <w:proofErr w:type="gramStart"/>
      <w:r w:rsidRPr="000F414C">
        <w:rPr>
          <w:rFonts w:eastAsia="Calibri"/>
          <w:sz w:val="32"/>
          <w:szCs w:val="32"/>
        </w:rPr>
        <w:t>РД  (</w:t>
      </w:r>
      <w:proofErr w:type="gramEnd"/>
      <w:r w:rsidRPr="000F414C">
        <w:rPr>
          <w:rFonts w:eastAsia="Calibri"/>
          <w:sz w:val="32"/>
          <w:szCs w:val="32"/>
        </w:rPr>
        <w:t>капитальный ремонт) - 2 299 140,03 руб.</w:t>
      </w:r>
    </w:p>
    <w:p w:rsidR="000F414C" w:rsidRPr="000F414C" w:rsidRDefault="000F414C" w:rsidP="000F414C">
      <w:pPr>
        <w:spacing w:after="160" w:line="276" w:lineRule="auto"/>
        <w:rPr>
          <w:rFonts w:eastAsia="Calibri"/>
          <w:sz w:val="32"/>
          <w:szCs w:val="32"/>
        </w:rPr>
      </w:pPr>
      <w:r w:rsidRPr="000F414C">
        <w:rPr>
          <w:rFonts w:eastAsia="Calibri"/>
          <w:sz w:val="32"/>
          <w:szCs w:val="32"/>
        </w:rPr>
        <w:t xml:space="preserve">13. Ремонтные работы СОШ в с. Караша Лакского района </w:t>
      </w:r>
      <w:proofErr w:type="gramStart"/>
      <w:r w:rsidRPr="000F414C">
        <w:rPr>
          <w:rFonts w:eastAsia="Calibri"/>
          <w:sz w:val="32"/>
          <w:szCs w:val="32"/>
        </w:rPr>
        <w:t>РД  (</w:t>
      </w:r>
      <w:proofErr w:type="gramEnd"/>
      <w:r w:rsidRPr="000F414C">
        <w:rPr>
          <w:rFonts w:eastAsia="Calibri"/>
          <w:sz w:val="32"/>
          <w:szCs w:val="32"/>
        </w:rPr>
        <w:t>капитальный ремонт) - 2 574 674,96 руб.</w:t>
      </w:r>
    </w:p>
    <w:p w:rsidR="000F414C" w:rsidRPr="000F414C" w:rsidRDefault="000F414C" w:rsidP="000F414C">
      <w:pPr>
        <w:spacing w:after="160" w:line="276" w:lineRule="auto"/>
        <w:rPr>
          <w:rFonts w:eastAsia="Calibri"/>
          <w:sz w:val="32"/>
          <w:szCs w:val="32"/>
        </w:rPr>
      </w:pPr>
      <w:r w:rsidRPr="000F414C">
        <w:rPr>
          <w:rFonts w:eastAsia="Calibri"/>
          <w:sz w:val="32"/>
          <w:szCs w:val="32"/>
        </w:rPr>
        <w:t xml:space="preserve">14. Ремонтные работы СОШ в с. Кума Лакского района </w:t>
      </w:r>
      <w:proofErr w:type="gramStart"/>
      <w:r w:rsidRPr="000F414C">
        <w:rPr>
          <w:rFonts w:eastAsia="Calibri"/>
          <w:sz w:val="32"/>
          <w:szCs w:val="32"/>
        </w:rPr>
        <w:t>РД  (</w:t>
      </w:r>
      <w:proofErr w:type="gramEnd"/>
      <w:r w:rsidRPr="000F414C">
        <w:rPr>
          <w:rFonts w:eastAsia="Calibri"/>
          <w:sz w:val="32"/>
          <w:szCs w:val="32"/>
        </w:rPr>
        <w:t>капитальный ремонт) - 2 903 381,15 руб.</w:t>
      </w:r>
    </w:p>
    <w:p w:rsidR="000F414C" w:rsidRPr="000F414C" w:rsidRDefault="000F414C" w:rsidP="000F414C">
      <w:pPr>
        <w:spacing w:after="160" w:line="276" w:lineRule="auto"/>
        <w:rPr>
          <w:rFonts w:eastAsia="Calibri"/>
          <w:sz w:val="32"/>
          <w:szCs w:val="32"/>
        </w:rPr>
      </w:pPr>
      <w:r w:rsidRPr="000F414C">
        <w:rPr>
          <w:rFonts w:eastAsia="Calibri"/>
          <w:sz w:val="32"/>
          <w:szCs w:val="32"/>
        </w:rPr>
        <w:t xml:space="preserve">15. Ремонтные работы СОШ в с. Хурхи Лакского района </w:t>
      </w:r>
      <w:proofErr w:type="gramStart"/>
      <w:r w:rsidRPr="000F414C">
        <w:rPr>
          <w:rFonts w:eastAsia="Calibri"/>
          <w:sz w:val="32"/>
          <w:szCs w:val="32"/>
        </w:rPr>
        <w:t>РД  (</w:t>
      </w:r>
      <w:proofErr w:type="gramEnd"/>
      <w:r w:rsidRPr="000F414C">
        <w:rPr>
          <w:rFonts w:eastAsia="Calibri"/>
          <w:sz w:val="32"/>
          <w:szCs w:val="32"/>
        </w:rPr>
        <w:t>капитальный ремонт) - 2 542 004,85 руб.</w:t>
      </w:r>
    </w:p>
    <w:p w:rsidR="000F414C" w:rsidRPr="000F414C" w:rsidRDefault="000F414C" w:rsidP="000F414C">
      <w:pPr>
        <w:spacing w:after="160" w:line="276" w:lineRule="auto"/>
        <w:rPr>
          <w:rFonts w:eastAsia="Calibri"/>
          <w:sz w:val="32"/>
          <w:szCs w:val="32"/>
        </w:rPr>
      </w:pPr>
      <w:r w:rsidRPr="000F414C">
        <w:rPr>
          <w:rFonts w:eastAsia="Calibri"/>
          <w:sz w:val="32"/>
          <w:szCs w:val="32"/>
        </w:rPr>
        <w:t>16. Ремонтные работы СОШ в с. Кунды Лакского района РД - 1 998 069,00 руб.</w:t>
      </w:r>
    </w:p>
    <w:p w:rsidR="000F414C" w:rsidRPr="000F414C" w:rsidRDefault="000F414C" w:rsidP="000F414C">
      <w:pPr>
        <w:spacing w:after="160" w:line="276" w:lineRule="auto"/>
        <w:rPr>
          <w:rFonts w:eastAsia="Calibri"/>
          <w:sz w:val="32"/>
          <w:szCs w:val="32"/>
        </w:rPr>
      </w:pPr>
      <w:r w:rsidRPr="000F414C">
        <w:rPr>
          <w:rFonts w:eastAsia="Calibri"/>
          <w:sz w:val="32"/>
          <w:szCs w:val="32"/>
        </w:rPr>
        <w:t>17. Ремонтные работы СОШ в с. Унчукатль Лакского района РД - 1 481 937,60 руб.</w:t>
      </w:r>
    </w:p>
    <w:p w:rsidR="000F414C" w:rsidRPr="000F414C" w:rsidRDefault="000F414C" w:rsidP="000F414C">
      <w:pPr>
        <w:spacing w:after="160" w:line="276" w:lineRule="auto"/>
        <w:rPr>
          <w:rFonts w:eastAsia="Calibri"/>
          <w:sz w:val="32"/>
          <w:szCs w:val="32"/>
        </w:rPr>
      </w:pPr>
      <w:r w:rsidRPr="000F414C">
        <w:rPr>
          <w:rFonts w:eastAsia="Calibri"/>
          <w:sz w:val="32"/>
          <w:szCs w:val="32"/>
        </w:rPr>
        <w:t>18. Ремонт автодороги Шовкра -Тулизма на участке 1.5-2850 - 1 615 400,00 руб.</w:t>
      </w:r>
    </w:p>
    <w:p w:rsidR="000F414C" w:rsidRPr="000F414C" w:rsidRDefault="000F414C" w:rsidP="000F414C">
      <w:pPr>
        <w:spacing w:after="160" w:line="276" w:lineRule="auto"/>
        <w:rPr>
          <w:rFonts w:eastAsia="Calibri"/>
          <w:sz w:val="32"/>
          <w:szCs w:val="32"/>
        </w:rPr>
      </w:pPr>
      <w:r w:rsidRPr="000F414C">
        <w:rPr>
          <w:rFonts w:eastAsia="Calibri"/>
          <w:sz w:val="32"/>
          <w:szCs w:val="32"/>
        </w:rPr>
        <w:t>19. Разработка документации по планировке территории (проект планировки территории и проект межевания территории) в целях строительства линейного объекта «Газопровод-отвод к с. Кумух Лакского района РД» - 1 353 308,44 руб.</w:t>
      </w:r>
    </w:p>
    <w:p w:rsidR="00D0189A" w:rsidRPr="001C7790" w:rsidRDefault="000F414C" w:rsidP="006E1931">
      <w:pPr>
        <w:spacing w:after="160" w:line="276" w:lineRule="auto"/>
        <w:rPr>
          <w:rFonts w:eastAsia="Calibri"/>
          <w:b/>
          <w:color w:val="FF0000"/>
          <w:sz w:val="32"/>
          <w:szCs w:val="32"/>
        </w:rPr>
      </w:pPr>
      <w:r w:rsidRPr="000F414C">
        <w:rPr>
          <w:rFonts w:eastAsia="Calibri"/>
          <w:sz w:val="32"/>
          <w:szCs w:val="32"/>
        </w:rPr>
        <w:lastRenderedPageBreak/>
        <w:t>Экономической службе администрации и в первую очередь руководителям бюджетных учреждений необходимо уделить больше внимания размещению своевременно планов-графиков заказов на поставки товаров, выполнения работ, оказание услуг на 202</w:t>
      </w:r>
      <w:r w:rsidR="006E1931">
        <w:rPr>
          <w:rFonts w:eastAsia="Calibri"/>
          <w:sz w:val="32"/>
          <w:szCs w:val="32"/>
        </w:rPr>
        <w:t>1</w:t>
      </w:r>
      <w:r w:rsidRPr="000F414C">
        <w:rPr>
          <w:rFonts w:eastAsia="Calibri"/>
          <w:sz w:val="32"/>
          <w:szCs w:val="32"/>
        </w:rPr>
        <w:t xml:space="preserve"> год на официальном сайте РФ, определится с полным перечнем своих заказов. В истекшем году большинство учреждений их разместило. </w:t>
      </w:r>
    </w:p>
    <w:p w:rsidR="007057B0" w:rsidRPr="003B78A4" w:rsidRDefault="007057B0" w:rsidP="008E3FFC">
      <w:pPr>
        <w:spacing w:after="160"/>
        <w:ind w:firstLine="708"/>
        <w:jc w:val="center"/>
        <w:rPr>
          <w:rFonts w:eastAsia="Calibri"/>
          <w:b/>
          <w:sz w:val="32"/>
          <w:szCs w:val="32"/>
        </w:rPr>
      </w:pPr>
      <w:r w:rsidRPr="003B78A4">
        <w:rPr>
          <w:rFonts w:eastAsia="Calibri"/>
          <w:b/>
          <w:sz w:val="32"/>
          <w:szCs w:val="32"/>
        </w:rPr>
        <w:t>Продовольственный рынок.</w:t>
      </w:r>
    </w:p>
    <w:p w:rsidR="003B78A4" w:rsidRPr="003B78A4" w:rsidRDefault="003B78A4" w:rsidP="003B78A4">
      <w:pPr>
        <w:spacing w:after="160" w:line="276" w:lineRule="auto"/>
        <w:rPr>
          <w:rFonts w:eastAsia="Calibri"/>
          <w:sz w:val="32"/>
          <w:szCs w:val="32"/>
        </w:rPr>
      </w:pPr>
      <w:r w:rsidRPr="003B78A4">
        <w:rPr>
          <w:rFonts w:eastAsia="Calibri"/>
          <w:sz w:val="32"/>
          <w:szCs w:val="32"/>
        </w:rPr>
        <w:t>В 2020 году экономическая служба продолжала оперативный мониторинг цен на продовольственном рынке района. Прослеживалось состояние торговли в части динамики цен, причин их изменения. Уделялось внимание наличию в розничной торговле необходимого ассортимента товаров и его изменений. В целом цены на продовольственном рынке района сохранялись не выше среднереспубликанских.</w:t>
      </w:r>
    </w:p>
    <w:p w:rsidR="003B78A4" w:rsidRDefault="003B78A4" w:rsidP="003B78A4">
      <w:pPr>
        <w:autoSpaceDE w:val="0"/>
        <w:autoSpaceDN w:val="0"/>
        <w:adjustRightInd w:val="0"/>
        <w:spacing w:line="276" w:lineRule="auto"/>
        <w:rPr>
          <w:rFonts w:eastAsia="Calibri"/>
          <w:bCs/>
          <w:color w:val="000000"/>
          <w:sz w:val="32"/>
          <w:szCs w:val="32"/>
        </w:rPr>
      </w:pPr>
      <w:r w:rsidRPr="003B78A4">
        <w:rPr>
          <w:rFonts w:eastAsia="Calibri"/>
          <w:color w:val="000000"/>
          <w:sz w:val="32"/>
          <w:szCs w:val="32"/>
        </w:rPr>
        <w:t xml:space="preserve">Так же в 2020 году проведен ряд мероприятий в части деятельности по содействию развитию конкуренции в Лакском районе. В соответствии с новым стандартом развития конкуренции в субъектах РФ (распоряжение Правительства РФ от 17 апреля 2019 года №768-р) разработан и утвержден план мероприятий («дорожная карта») по содействию развитию конкуренции на 2019-2021 годы. Организован комплекс мер, направленных на создание и организацию системы внутреннего обеспечения соответствия требованиям антимонопольного законодательства, в рамках которого разработано и утверждено </w:t>
      </w:r>
      <w:r w:rsidRPr="003B78A4">
        <w:rPr>
          <w:rFonts w:eastAsia="Calibri"/>
          <w:bCs/>
          <w:color w:val="000000"/>
          <w:sz w:val="32"/>
          <w:szCs w:val="32"/>
        </w:rPr>
        <w:t xml:space="preserve">Положение об организации в МР «Лакский район» системы внутреннего обеспечения соответствия требованиям антимонопольного законодательства (антимонопольный комплаенс). </w:t>
      </w:r>
    </w:p>
    <w:p w:rsidR="003B78A4" w:rsidRPr="003B78A4" w:rsidRDefault="003B78A4" w:rsidP="003B78A4">
      <w:pPr>
        <w:autoSpaceDE w:val="0"/>
        <w:autoSpaceDN w:val="0"/>
        <w:adjustRightInd w:val="0"/>
        <w:spacing w:line="276" w:lineRule="auto"/>
        <w:rPr>
          <w:rFonts w:eastAsia="Calibri"/>
          <w:bCs/>
          <w:color w:val="000000"/>
          <w:sz w:val="32"/>
          <w:szCs w:val="32"/>
        </w:rPr>
      </w:pPr>
      <w:r w:rsidRPr="003B78A4">
        <w:rPr>
          <w:rFonts w:eastAsia="Calibri"/>
          <w:bCs/>
          <w:color w:val="000000"/>
          <w:sz w:val="32"/>
          <w:szCs w:val="32"/>
        </w:rPr>
        <w:t xml:space="preserve">С целью участия в формировании ежегодного рейтинга ОМСУ РД в части их </w:t>
      </w:r>
      <w:proofErr w:type="gramStart"/>
      <w:r w:rsidRPr="003B78A4">
        <w:rPr>
          <w:rFonts w:eastAsia="Calibri"/>
          <w:bCs/>
          <w:color w:val="000000"/>
          <w:sz w:val="32"/>
          <w:szCs w:val="32"/>
        </w:rPr>
        <w:t>деятельности  по</w:t>
      </w:r>
      <w:proofErr w:type="gramEnd"/>
      <w:r w:rsidRPr="003B78A4">
        <w:rPr>
          <w:rFonts w:eastAsia="Calibri"/>
          <w:bCs/>
          <w:color w:val="000000"/>
          <w:sz w:val="32"/>
          <w:szCs w:val="32"/>
        </w:rPr>
        <w:t xml:space="preserve"> содействию развития конкуренции и обеспечению благоприятного инвестиционного климата по  итогам 2020 года были проведены ряд мероприятий и представлены все необходимые данные  в Минэкономразвития РД.</w:t>
      </w:r>
    </w:p>
    <w:p w:rsidR="000978D2" w:rsidRPr="001C7790" w:rsidRDefault="000978D2" w:rsidP="002C539A">
      <w:pPr>
        <w:pStyle w:val="a4"/>
        <w:ind w:firstLine="567"/>
        <w:rPr>
          <w:bCs/>
          <w:color w:val="FF0000"/>
          <w:sz w:val="32"/>
          <w:szCs w:val="32"/>
        </w:rPr>
      </w:pPr>
    </w:p>
    <w:p w:rsidR="000978D2" w:rsidRPr="00961DC8" w:rsidRDefault="000978D2" w:rsidP="000978D2">
      <w:pPr>
        <w:spacing w:after="160" w:line="259" w:lineRule="auto"/>
        <w:ind w:firstLine="708"/>
        <w:rPr>
          <w:rFonts w:eastAsia="Calibri"/>
          <w:b/>
          <w:sz w:val="32"/>
          <w:szCs w:val="32"/>
        </w:rPr>
      </w:pPr>
      <w:r w:rsidRPr="00961DC8">
        <w:rPr>
          <w:rFonts w:eastAsia="Calibri"/>
          <w:b/>
          <w:sz w:val="32"/>
          <w:szCs w:val="32"/>
        </w:rPr>
        <w:lastRenderedPageBreak/>
        <w:t xml:space="preserve">Паспорт экономического и социального развития района. </w:t>
      </w:r>
    </w:p>
    <w:p w:rsidR="007057B0" w:rsidRPr="00961DC8" w:rsidRDefault="000978D2" w:rsidP="00961DC8">
      <w:pPr>
        <w:spacing w:after="160"/>
        <w:rPr>
          <w:rFonts w:eastAsia="Calibri"/>
          <w:sz w:val="32"/>
          <w:szCs w:val="32"/>
        </w:rPr>
      </w:pPr>
      <w:r w:rsidRPr="00961DC8">
        <w:rPr>
          <w:rFonts w:eastAsia="Calibri"/>
          <w:sz w:val="32"/>
          <w:szCs w:val="32"/>
        </w:rPr>
        <w:t xml:space="preserve">Работниками отдела сельского хозяйства и экономики администрации МР «Лакский район» в срок сформирован паспорт экономического и социального </w:t>
      </w:r>
      <w:r w:rsidR="00961DC8" w:rsidRPr="00961DC8">
        <w:rPr>
          <w:rFonts w:eastAsia="Calibri"/>
          <w:sz w:val="32"/>
          <w:szCs w:val="32"/>
        </w:rPr>
        <w:t>развития Лакского района за 2019</w:t>
      </w:r>
      <w:r w:rsidRPr="00961DC8">
        <w:rPr>
          <w:rFonts w:eastAsia="Calibri"/>
          <w:sz w:val="32"/>
          <w:szCs w:val="32"/>
        </w:rPr>
        <w:t xml:space="preserve"> год, согласовав со всеми отделами Министерства Экономики и территориального развития РД сдан своевременно, т.е. по графику. Этот документ ежегодно вмещает в себя более шестисот показателей по двадцати пяти различным отраслям экономики и социальной жизни нашего района. Большинство из них готовятся расчетным путем, проводится анализ и сравнение со среднереспубликанскими показателями. Один экземпляр паспорта находится в Министерстве экономики республики, и имеющиеся в нем показатели используются при подготовке определенных республиканских программ развития отраслей экономики, включении в них Лакского района. </w:t>
      </w:r>
    </w:p>
    <w:p w:rsidR="000978D2" w:rsidRPr="008F5D7E" w:rsidRDefault="000978D2" w:rsidP="000978D2">
      <w:pPr>
        <w:spacing w:after="160" w:line="259" w:lineRule="auto"/>
        <w:ind w:firstLine="708"/>
        <w:rPr>
          <w:rFonts w:eastAsia="Calibri"/>
          <w:b/>
          <w:sz w:val="32"/>
          <w:szCs w:val="32"/>
        </w:rPr>
      </w:pPr>
      <w:r w:rsidRPr="008F5D7E">
        <w:rPr>
          <w:rFonts w:eastAsia="Calibri"/>
          <w:b/>
          <w:sz w:val="32"/>
          <w:szCs w:val="32"/>
        </w:rPr>
        <w:t xml:space="preserve">Состояние и перспективы развития малого и среднего предпринимательства в районе. </w:t>
      </w:r>
    </w:p>
    <w:p w:rsidR="008F5D7E" w:rsidRDefault="008F5D7E" w:rsidP="008F5D7E">
      <w:pPr>
        <w:spacing w:after="160" w:line="276" w:lineRule="auto"/>
        <w:rPr>
          <w:rFonts w:eastAsia="Calibri"/>
          <w:sz w:val="32"/>
          <w:szCs w:val="32"/>
        </w:rPr>
      </w:pPr>
      <w:r w:rsidRPr="008F5D7E">
        <w:rPr>
          <w:rFonts w:eastAsia="Calibri"/>
          <w:sz w:val="32"/>
          <w:szCs w:val="32"/>
        </w:rPr>
        <w:t xml:space="preserve">В истекшем году экономическая служба продолжила работу над реализацией программы развития малого предпринимательства в районе. </w:t>
      </w:r>
    </w:p>
    <w:p w:rsidR="00F3654A" w:rsidRDefault="008F5D7E" w:rsidP="00F3654A">
      <w:pPr>
        <w:spacing w:after="160" w:line="276" w:lineRule="auto"/>
        <w:rPr>
          <w:rFonts w:eastAsia="Calibri"/>
          <w:sz w:val="32"/>
          <w:szCs w:val="32"/>
        </w:rPr>
      </w:pPr>
      <w:r w:rsidRPr="008F5D7E">
        <w:rPr>
          <w:rFonts w:eastAsia="Calibri"/>
          <w:sz w:val="32"/>
          <w:szCs w:val="32"/>
        </w:rPr>
        <w:t xml:space="preserve">Обсуждаются вопросы малого предпринимательства, вносятся предложения руководству района для принятия необходимых решений по поддержке и развитию субъектов малого предпринимательства. Субъекты малого предпринимательства участвуют в решении социальных проблем, создании дополнительных рабочих мест, расширении налогооблагаемой базы. </w:t>
      </w:r>
    </w:p>
    <w:p w:rsidR="008F5D7E" w:rsidRPr="008F5D7E" w:rsidRDefault="008F5D7E" w:rsidP="00F3654A">
      <w:pPr>
        <w:spacing w:after="160" w:line="276" w:lineRule="auto"/>
        <w:rPr>
          <w:rFonts w:eastAsia="Calibri"/>
          <w:sz w:val="32"/>
          <w:szCs w:val="32"/>
          <w:lang w:eastAsia="ru-RU"/>
        </w:rPr>
      </w:pPr>
      <w:r w:rsidRPr="008F5D7E">
        <w:rPr>
          <w:rFonts w:eastAsia="Calibri"/>
          <w:sz w:val="32"/>
          <w:szCs w:val="32"/>
        </w:rPr>
        <w:t>В 2020 году были проведены мероприятия, предусмотренные муниципальной программой развития малого и среднего предпринимательства в Лакском районе на 2019 - 2021 годы.</w:t>
      </w:r>
    </w:p>
    <w:p w:rsidR="008F5D7E" w:rsidRPr="008F5D7E" w:rsidRDefault="008F5D7E" w:rsidP="008F5D7E">
      <w:pPr>
        <w:spacing w:after="160" w:line="276" w:lineRule="auto"/>
        <w:rPr>
          <w:rFonts w:eastAsia="Calibri"/>
          <w:sz w:val="32"/>
          <w:szCs w:val="32"/>
        </w:rPr>
      </w:pPr>
      <w:r w:rsidRPr="008F5D7E">
        <w:rPr>
          <w:rFonts w:eastAsia="Calibri"/>
          <w:sz w:val="32"/>
          <w:szCs w:val="32"/>
          <w:lang w:eastAsia="ru-RU"/>
        </w:rPr>
        <w:t xml:space="preserve">В рамках мероприятий по </w:t>
      </w:r>
      <w:r w:rsidRPr="008F5D7E">
        <w:rPr>
          <w:rFonts w:eastAsia="Calibri"/>
          <w:sz w:val="32"/>
          <w:szCs w:val="32"/>
        </w:rPr>
        <w:t>поддержке субъектов предпринимательства и повышению финансовой грамотности, несколько предпринимателей района были направлены для участия в семинаре по мерам финансовой, гарантийной и лизинговой поддержки АО «Корпорация МСП» и АО «МСП Банк».</w:t>
      </w:r>
    </w:p>
    <w:p w:rsidR="00341468" w:rsidRPr="001C7790" w:rsidRDefault="008F5D7E" w:rsidP="008F5D7E">
      <w:pPr>
        <w:spacing w:after="160" w:line="276" w:lineRule="auto"/>
        <w:rPr>
          <w:b/>
          <w:color w:val="FF0000"/>
          <w:sz w:val="32"/>
          <w:szCs w:val="32"/>
        </w:rPr>
      </w:pPr>
      <w:r w:rsidRPr="008F5D7E">
        <w:rPr>
          <w:rFonts w:eastAsia="Calibri"/>
          <w:sz w:val="32"/>
          <w:szCs w:val="32"/>
        </w:rPr>
        <w:lastRenderedPageBreak/>
        <w:t>Есть и другие намеченные мероприятия на перспективу. В целях оказания поддержки субъектам малого бизнеса, определен перечень муниципального имущества для передачи им в аренду на льготных условиях. В части размещения закупок для муниципальных нужд субъекты малого предпринимательства в районе находятся на приоритетном положении. Также, предприниматели имеют беспрепятственный доступ к кредитным и земельным ресурсам. Под постоянным контролем экономической службы администрации МР «Лакский район» находятся вопросы недопущения административных барьеров развитию малого предпринимательства. Было проведено анкетирование среди предпринимателей района для оценки уровня административного давления на бизнес. Ежегодно растет оборот субъектов малого предпринимательства и объем налоговых поступлений в бюджет.</w:t>
      </w:r>
    </w:p>
    <w:p w:rsidR="002C5C86" w:rsidRDefault="002C5C86" w:rsidP="002C5C86">
      <w:pPr>
        <w:pStyle w:val="a4"/>
        <w:jc w:val="center"/>
        <w:rPr>
          <w:b/>
          <w:sz w:val="32"/>
          <w:szCs w:val="32"/>
        </w:rPr>
      </w:pPr>
      <w:r w:rsidRPr="00341468">
        <w:rPr>
          <w:b/>
          <w:sz w:val="32"/>
          <w:szCs w:val="32"/>
        </w:rPr>
        <w:t>ЖКХ</w:t>
      </w:r>
    </w:p>
    <w:p w:rsidR="00341468" w:rsidRPr="00341468" w:rsidRDefault="00341468" w:rsidP="002C5C86">
      <w:pPr>
        <w:pStyle w:val="a4"/>
        <w:jc w:val="center"/>
        <w:rPr>
          <w:b/>
          <w:sz w:val="32"/>
          <w:szCs w:val="32"/>
        </w:rPr>
      </w:pPr>
    </w:p>
    <w:p w:rsidR="00020260" w:rsidRPr="00341468" w:rsidRDefault="00020260" w:rsidP="00341468">
      <w:pPr>
        <w:pStyle w:val="a4"/>
        <w:ind w:firstLine="0"/>
        <w:rPr>
          <w:sz w:val="32"/>
          <w:szCs w:val="32"/>
        </w:rPr>
      </w:pPr>
      <w:r w:rsidRPr="00341468">
        <w:rPr>
          <w:sz w:val="32"/>
          <w:szCs w:val="32"/>
        </w:rPr>
        <w:t>В течении 20</w:t>
      </w:r>
      <w:r w:rsidR="00341468" w:rsidRPr="00341468">
        <w:rPr>
          <w:sz w:val="32"/>
          <w:szCs w:val="32"/>
        </w:rPr>
        <w:t>20</w:t>
      </w:r>
      <w:r w:rsidRPr="00341468">
        <w:rPr>
          <w:sz w:val="32"/>
          <w:szCs w:val="32"/>
        </w:rPr>
        <w:t xml:space="preserve"> года службой ЖКХ п</w:t>
      </w:r>
      <w:r w:rsidR="004164E1" w:rsidRPr="00341468">
        <w:rPr>
          <w:sz w:val="32"/>
          <w:szCs w:val="32"/>
        </w:rPr>
        <w:t>роделан</w:t>
      </w:r>
      <w:r w:rsidRPr="00341468">
        <w:rPr>
          <w:sz w:val="32"/>
          <w:szCs w:val="32"/>
        </w:rPr>
        <w:t>а определенная работа.</w:t>
      </w:r>
      <w:r w:rsidR="004164E1" w:rsidRPr="00341468">
        <w:rPr>
          <w:sz w:val="32"/>
          <w:szCs w:val="32"/>
        </w:rPr>
        <w:t xml:space="preserve"> </w:t>
      </w:r>
    </w:p>
    <w:p w:rsidR="002D47AA" w:rsidRPr="002D47AA" w:rsidRDefault="002D47AA" w:rsidP="00341468">
      <w:pPr>
        <w:spacing w:line="276" w:lineRule="auto"/>
        <w:rPr>
          <w:rFonts w:cstheme="minorBidi"/>
          <w:sz w:val="32"/>
          <w:szCs w:val="32"/>
        </w:rPr>
      </w:pPr>
      <w:r w:rsidRPr="002D47AA">
        <w:rPr>
          <w:rFonts w:cstheme="minorBidi"/>
          <w:sz w:val="32"/>
          <w:szCs w:val="32"/>
        </w:rPr>
        <w:t xml:space="preserve">В последние годы улучшилось состояние наших </w:t>
      </w:r>
      <w:r w:rsidR="00341468" w:rsidRPr="002D47AA">
        <w:rPr>
          <w:rFonts w:cstheme="minorBidi"/>
          <w:sz w:val="32"/>
          <w:szCs w:val="32"/>
        </w:rPr>
        <w:t>дорог,</w:t>
      </w:r>
      <w:r w:rsidRPr="002D47AA">
        <w:rPr>
          <w:rFonts w:cstheme="minorBidi"/>
          <w:sz w:val="32"/>
          <w:szCs w:val="32"/>
        </w:rPr>
        <w:t xml:space="preserve"> но основную работу мы смогли сделать, в текущем году отремонтировали автомобильные дороги;</w:t>
      </w:r>
      <w:r w:rsidR="00341468">
        <w:rPr>
          <w:rFonts w:cstheme="minorBidi"/>
          <w:sz w:val="32"/>
          <w:szCs w:val="32"/>
        </w:rPr>
        <w:t xml:space="preserve"> </w:t>
      </w:r>
      <w:r w:rsidRPr="002D47AA">
        <w:rPr>
          <w:rFonts w:cstheme="minorBidi"/>
          <w:sz w:val="32"/>
          <w:szCs w:val="32"/>
        </w:rPr>
        <w:t xml:space="preserve">Шовкра – </w:t>
      </w:r>
      <w:proofErr w:type="gramStart"/>
      <w:r w:rsidRPr="002D47AA">
        <w:rPr>
          <w:rFonts w:cstheme="minorBidi"/>
          <w:sz w:val="32"/>
          <w:szCs w:val="32"/>
        </w:rPr>
        <w:t>Тулизма  протяженностью</w:t>
      </w:r>
      <w:proofErr w:type="gramEnd"/>
      <w:r w:rsidRPr="002D47AA">
        <w:rPr>
          <w:rFonts w:cstheme="minorBidi"/>
          <w:sz w:val="32"/>
          <w:szCs w:val="32"/>
        </w:rPr>
        <w:t xml:space="preserve"> 1 км .</w:t>
      </w:r>
    </w:p>
    <w:p w:rsidR="00341468" w:rsidRDefault="002D47AA" w:rsidP="00341468">
      <w:pPr>
        <w:spacing w:line="276" w:lineRule="auto"/>
        <w:ind w:left="-567" w:firstLine="567"/>
        <w:rPr>
          <w:rFonts w:cstheme="minorBidi"/>
          <w:sz w:val="32"/>
          <w:szCs w:val="32"/>
        </w:rPr>
      </w:pPr>
      <w:r w:rsidRPr="002D47AA">
        <w:rPr>
          <w:rFonts w:cstheme="minorBidi"/>
          <w:sz w:val="32"/>
          <w:szCs w:val="32"/>
        </w:rPr>
        <w:t xml:space="preserve">Также в этом году на территории района проделана определенная </w:t>
      </w:r>
    </w:p>
    <w:p w:rsidR="00341468" w:rsidRDefault="002D47AA" w:rsidP="00341468">
      <w:pPr>
        <w:spacing w:line="276" w:lineRule="auto"/>
        <w:ind w:left="-567" w:firstLine="567"/>
        <w:rPr>
          <w:rFonts w:cstheme="minorBidi"/>
          <w:sz w:val="32"/>
          <w:szCs w:val="32"/>
        </w:rPr>
      </w:pPr>
      <w:proofErr w:type="gramStart"/>
      <w:r w:rsidRPr="002D47AA">
        <w:rPr>
          <w:rFonts w:cstheme="minorBidi"/>
          <w:sz w:val="32"/>
          <w:szCs w:val="32"/>
        </w:rPr>
        <w:t>работа</w:t>
      </w:r>
      <w:proofErr w:type="gramEnd"/>
      <w:r w:rsidRPr="002D47AA">
        <w:rPr>
          <w:rFonts w:cstheme="minorBidi"/>
          <w:sz w:val="32"/>
          <w:szCs w:val="32"/>
        </w:rPr>
        <w:t xml:space="preserve"> по улучшению благосостояния населения и благоустройства в </w:t>
      </w:r>
    </w:p>
    <w:p w:rsidR="00F3654A" w:rsidRDefault="00383ED9" w:rsidP="00341468">
      <w:pPr>
        <w:spacing w:line="276" w:lineRule="auto"/>
        <w:ind w:left="-567" w:firstLine="567"/>
        <w:rPr>
          <w:rFonts w:cstheme="minorBidi"/>
          <w:sz w:val="32"/>
          <w:szCs w:val="32"/>
        </w:rPr>
      </w:pPr>
      <w:proofErr w:type="gramStart"/>
      <w:r>
        <w:rPr>
          <w:rFonts w:cstheme="minorBidi"/>
          <w:sz w:val="32"/>
          <w:szCs w:val="32"/>
        </w:rPr>
        <w:t>населенных</w:t>
      </w:r>
      <w:proofErr w:type="gramEnd"/>
      <w:r>
        <w:rPr>
          <w:rFonts w:cstheme="minorBidi"/>
          <w:sz w:val="32"/>
          <w:szCs w:val="32"/>
        </w:rPr>
        <w:t xml:space="preserve"> пунктах:</w:t>
      </w:r>
    </w:p>
    <w:p w:rsidR="00341468" w:rsidRDefault="00383ED9" w:rsidP="00341468">
      <w:pPr>
        <w:spacing w:line="276" w:lineRule="auto"/>
        <w:ind w:left="-567" w:firstLine="567"/>
        <w:rPr>
          <w:rFonts w:cstheme="minorBidi"/>
          <w:sz w:val="32"/>
          <w:szCs w:val="32"/>
        </w:rPr>
      </w:pPr>
      <w:proofErr w:type="gramStart"/>
      <w:r>
        <w:rPr>
          <w:rFonts w:cstheme="minorBidi"/>
          <w:sz w:val="32"/>
          <w:szCs w:val="32"/>
        </w:rPr>
        <w:t>д</w:t>
      </w:r>
      <w:r w:rsidR="002D47AA" w:rsidRPr="002D47AA">
        <w:rPr>
          <w:rFonts w:cstheme="minorBidi"/>
          <w:sz w:val="32"/>
          <w:szCs w:val="32"/>
        </w:rPr>
        <w:t>ля</w:t>
      </w:r>
      <w:proofErr w:type="gramEnd"/>
      <w:r w:rsidR="002D47AA" w:rsidRPr="002D47AA">
        <w:rPr>
          <w:rFonts w:cstheme="minorBidi"/>
          <w:sz w:val="32"/>
          <w:szCs w:val="32"/>
        </w:rPr>
        <w:t xml:space="preserve"> обеспечения населения питьевой водой отремонтировали </w:t>
      </w:r>
    </w:p>
    <w:p w:rsidR="002D47AA" w:rsidRPr="002D47AA" w:rsidRDefault="002D47AA" w:rsidP="00341468">
      <w:pPr>
        <w:spacing w:line="276" w:lineRule="auto"/>
        <w:ind w:left="-567" w:firstLine="567"/>
        <w:rPr>
          <w:rFonts w:cstheme="minorBidi"/>
          <w:sz w:val="32"/>
          <w:szCs w:val="32"/>
        </w:rPr>
      </w:pPr>
      <w:proofErr w:type="gramStart"/>
      <w:r w:rsidRPr="002D47AA">
        <w:rPr>
          <w:rFonts w:cstheme="minorBidi"/>
          <w:sz w:val="32"/>
          <w:szCs w:val="32"/>
        </w:rPr>
        <w:t>водопроводы</w:t>
      </w:r>
      <w:proofErr w:type="gramEnd"/>
      <w:r w:rsidRPr="002D47AA">
        <w:rPr>
          <w:rFonts w:cstheme="minorBidi"/>
          <w:sz w:val="32"/>
          <w:szCs w:val="32"/>
        </w:rPr>
        <w:t xml:space="preserve"> в селение Хулима-Кумух  протяженностью 5км, </w:t>
      </w:r>
    </w:p>
    <w:p w:rsidR="00341468" w:rsidRDefault="00383ED9" w:rsidP="00341468">
      <w:pPr>
        <w:spacing w:line="276" w:lineRule="auto"/>
        <w:ind w:left="-567" w:firstLine="567"/>
        <w:rPr>
          <w:rFonts w:cstheme="minorBidi"/>
          <w:sz w:val="32"/>
          <w:szCs w:val="32"/>
        </w:rPr>
      </w:pPr>
      <w:proofErr w:type="gramStart"/>
      <w:r>
        <w:rPr>
          <w:rFonts w:cstheme="minorBidi"/>
          <w:sz w:val="32"/>
          <w:szCs w:val="32"/>
        </w:rPr>
        <w:t>з</w:t>
      </w:r>
      <w:r w:rsidR="002D47AA" w:rsidRPr="002D47AA">
        <w:rPr>
          <w:rFonts w:cstheme="minorBidi"/>
          <w:sz w:val="32"/>
          <w:szCs w:val="32"/>
        </w:rPr>
        <w:t>авершены</w:t>
      </w:r>
      <w:proofErr w:type="gramEnd"/>
      <w:r w:rsidR="002D47AA" w:rsidRPr="002D47AA">
        <w:rPr>
          <w:rFonts w:cstheme="minorBidi"/>
          <w:sz w:val="32"/>
          <w:szCs w:val="32"/>
        </w:rPr>
        <w:t xml:space="preserve"> капитальные ремонты  школ  Куминская</w:t>
      </w:r>
      <w:r w:rsidR="00B25F60">
        <w:rPr>
          <w:rFonts w:cstheme="minorBidi"/>
          <w:sz w:val="32"/>
          <w:szCs w:val="32"/>
        </w:rPr>
        <w:t xml:space="preserve"> </w:t>
      </w:r>
      <w:r w:rsidR="002D47AA" w:rsidRPr="002D47AA">
        <w:rPr>
          <w:rFonts w:cstheme="minorBidi"/>
          <w:sz w:val="32"/>
          <w:szCs w:val="32"/>
        </w:rPr>
        <w:t>ООШ</w:t>
      </w:r>
      <w:r>
        <w:rPr>
          <w:rFonts w:cstheme="minorBidi"/>
          <w:sz w:val="32"/>
          <w:szCs w:val="32"/>
        </w:rPr>
        <w:t>,</w:t>
      </w:r>
    </w:p>
    <w:p w:rsidR="00383ED9" w:rsidRDefault="00383ED9" w:rsidP="00341468">
      <w:pPr>
        <w:spacing w:line="276" w:lineRule="auto"/>
        <w:ind w:left="-567" w:firstLine="567"/>
        <w:rPr>
          <w:rFonts w:cstheme="minorBidi"/>
          <w:sz w:val="32"/>
          <w:szCs w:val="32"/>
        </w:rPr>
      </w:pPr>
      <w:r>
        <w:rPr>
          <w:rFonts w:cstheme="minorBidi"/>
          <w:sz w:val="32"/>
          <w:szCs w:val="32"/>
        </w:rPr>
        <w:t>Карашинская</w:t>
      </w:r>
      <w:r w:rsidR="00B25F60">
        <w:rPr>
          <w:rFonts w:cstheme="minorBidi"/>
          <w:sz w:val="32"/>
          <w:szCs w:val="32"/>
        </w:rPr>
        <w:t xml:space="preserve"> </w:t>
      </w:r>
      <w:r>
        <w:rPr>
          <w:rFonts w:cstheme="minorBidi"/>
          <w:sz w:val="32"/>
          <w:szCs w:val="32"/>
        </w:rPr>
        <w:t>ООШ</w:t>
      </w:r>
      <w:r w:rsidR="002D47AA" w:rsidRPr="002D47AA">
        <w:rPr>
          <w:rFonts w:cstheme="minorBidi"/>
          <w:sz w:val="32"/>
          <w:szCs w:val="32"/>
        </w:rPr>
        <w:t>,</w:t>
      </w:r>
      <w:r>
        <w:rPr>
          <w:rFonts w:cstheme="minorBidi"/>
          <w:sz w:val="32"/>
          <w:szCs w:val="32"/>
        </w:rPr>
        <w:t xml:space="preserve"> Хунинская</w:t>
      </w:r>
      <w:r w:rsidR="00B25F60">
        <w:rPr>
          <w:rFonts w:cstheme="minorBidi"/>
          <w:sz w:val="32"/>
          <w:szCs w:val="32"/>
        </w:rPr>
        <w:t xml:space="preserve"> </w:t>
      </w:r>
      <w:r>
        <w:rPr>
          <w:rFonts w:cstheme="minorBidi"/>
          <w:sz w:val="32"/>
          <w:szCs w:val="32"/>
        </w:rPr>
        <w:t>ООШ</w:t>
      </w:r>
      <w:r w:rsidR="002D47AA" w:rsidRPr="002D47AA">
        <w:rPr>
          <w:rFonts w:cstheme="minorBidi"/>
          <w:sz w:val="32"/>
          <w:szCs w:val="32"/>
        </w:rPr>
        <w:t>,</w:t>
      </w:r>
      <w:r>
        <w:rPr>
          <w:rFonts w:cstheme="minorBidi"/>
          <w:sz w:val="32"/>
          <w:szCs w:val="32"/>
        </w:rPr>
        <w:t xml:space="preserve"> Уринская</w:t>
      </w:r>
      <w:r w:rsidR="00B25F60">
        <w:rPr>
          <w:rFonts w:cstheme="minorBidi"/>
          <w:sz w:val="32"/>
          <w:szCs w:val="32"/>
        </w:rPr>
        <w:t xml:space="preserve"> </w:t>
      </w:r>
      <w:r>
        <w:rPr>
          <w:rFonts w:cstheme="minorBidi"/>
          <w:sz w:val="32"/>
          <w:szCs w:val="32"/>
        </w:rPr>
        <w:t>ООШ,</w:t>
      </w:r>
      <w:r w:rsidR="002D47AA" w:rsidRPr="002D47AA">
        <w:rPr>
          <w:rFonts w:cstheme="minorBidi"/>
          <w:sz w:val="32"/>
          <w:szCs w:val="32"/>
        </w:rPr>
        <w:t xml:space="preserve"> Хурхинская</w:t>
      </w:r>
    </w:p>
    <w:p w:rsidR="00341468" w:rsidRDefault="002D47AA" w:rsidP="00341468">
      <w:pPr>
        <w:spacing w:line="276" w:lineRule="auto"/>
        <w:ind w:left="-567" w:firstLine="567"/>
        <w:rPr>
          <w:rFonts w:cstheme="minorBidi"/>
          <w:sz w:val="32"/>
          <w:szCs w:val="32"/>
        </w:rPr>
      </w:pPr>
      <w:r w:rsidRPr="002D47AA">
        <w:rPr>
          <w:rFonts w:cstheme="minorBidi"/>
          <w:sz w:val="32"/>
          <w:szCs w:val="32"/>
        </w:rPr>
        <w:t xml:space="preserve"> СОШ</w:t>
      </w:r>
      <w:r w:rsidR="00383ED9">
        <w:rPr>
          <w:rFonts w:cstheme="minorBidi"/>
          <w:sz w:val="32"/>
          <w:szCs w:val="32"/>
        </w:rPr>
        <w:t xml:space="preserve"> и</w:t>
      </w:r>
      <w:r w:rsidRPr="002D47AA">
        <w:rPr>
          <w:rFonts w:cstheme="minorBidi"/>
          <w:sz w:val="32"/>
          <w:szCs w:val="32"/>
        </w:rPr>
        <w:t xml:space="preserve"> Щаринская </w:t>
      </w:r>
      <w:r w:rsidR="00383ED9">
        <w:rPr>
          <w:rFonts w:cstheme="minorBidi"/>
          <w:sz w:val="32"/>
          <w:szCs w:val="32"/>
        </w:rPr>
        <w:t>СОШ;</w:t>
      </w:r>
    </w:p>
    <w:p w:rsidR="002D47AA" w:rsidRPr="002D47AA" w:rsidRDefault="002D47AA" w:rsidP="00134165">
      <w:pPr>
        <w:spacing w:line="276" w:lineRule="auto"/>
        <w:rPr>
          <w:rFonts w:cstheme="minorBidi"/>
          <w:sz w:val="32"/>
          <w:szCs w:val="32"/>
        </w:rPr>
      </w:pPr>
      <w:proofErr w:type="gramStart"/>
      <w:r w:rsidRPr="002D47AA">
        <w:rPr>
          <w:rFonts w:cstheme="minorBidi"/>
          <w:sz w:val="32"/>
          <w:szCs w:val="32"/>
        </w:rPr>
        <w:t>завершен</w:t>
      </w:r>
      <w:proofErr w:type="gramEnd"/>
      <w:r w:rsidRPr="002D47AA">
        <w:rPr>
          <w:rFonts w:cstheme="minorBidi"/>
          <w:sz w:val="32"/>
          <w:szCs w:val="32"/>
        </w:rPr>
        <w:t xml:space="preserve"> капит</w:t>
      </w:r>
      <w:r w:rsidR="00383ED9">
        <w:rPr>
          <w:rFonts w:cstheme="minorBidi"/>
          <w:sz w:val="32"/>
          <w:szCs w:val="32"/>
        </w:rPr>
        <w:t>альный ремонт по проекту «Сто школ» в ш</w:t>
      </w:r>
      <w:r w:rsidRPr="002D47AA">
        <w:rPr>
          <w:rFonts w:cstheme="minorBidi"/>
          <w:sz w:val="32"/>
          <w:szCs w:val="32"/>
        </w:rPr>
        <w:t>кола</w:t>
      </w:r>
      <w:r w:rsidR="00383ED9">
        <w:rPr>
          <w:rFonts w:cstheme="minorBidi"/>
          <w:sz w:val="32"/>
          <w:szCs w:val="32"/>
        </w:rPr>
        <w:t>х</w:t>
      </w:r>
      <w:r w:rsidRPr="002D47AA">
        <w:rPr>
          <w:rFonts w:cstheme="minorBidi"/>
          <w:sz w:val="32"/>
          <w:szCs w:val="32"/>
        </w:rPr>
        <w:t xml:space="preserve">  Кунды</w:t>
      </w:r>
      <w:r w:rsidR="00383ED9">
        <w:rPr>
          <w:rFonts w:cstheme="minorBidi"/>
          <w:sz w:val="32"/>
          <w:szCs w:val="32"/>
        </w:rPr>
        <w:t xml:space="preserve"> СОШ и</w:t>
      </w:r>
      <w:r w:rsidR="00341468">
        <w:rPr>
          <w:rFonts w:cstheme="minorBidi"/>
          <w:sz w:val="32"/>
          <w:szCs w:val="32"/>
        </w:rPr>
        <w:t xml:space="preserve"> </w:t>
      </w:r>
      <w:r w:rsidRPr="002D47AA">
        <w:rPr>
          <w:rFonts w:cstheme="minorBidi"/>
          <w:sz w:val="32"/>
          <w:szCs w:val="32"/>
        </w:rPr>
        <w:t xml:space="preserve">Унчукатль СОШ. </w:t>
      </w:r>
    </w:p>
    <w:p w:rsidR="002D47AA" w:rsidRPr="002D47AA" w:rsidRDefault="00383ED9" w:rsidP="00341468">
      <w:pPr>
        <w:spacing w:line="276" w:lineRule="auto"/>
        <w:rPr>
          <w:rFonts w:cstheme="minorBidi"/>
          <w:sz w:val="32"/>
          <w:szCs w:val="32"/>
        </w:rPr>
      </w:pPr>
      <w:r>
        <w:rPr>
          <w:rFonts w:cstheme="minorBidi"/>
          <w:sz w:val="32"/>
          <w:szCs w:val="32"/>
        </w:rPr>
        <w:t>Для</w:t>
      </w:r>
      <w:r w:rsidR="002D47AA" w:rsidRPr="002D47AA">
        <w:rPr>
          <w:rFonts w:cstheme="minorBidi"/>
          <w:sz w:val="32"/>
          <w:szCs w:val="32"/>
        </w:rPr>
        <w:t xml:space="preserve"> подготовк</w:t>
      </w:r>
      <w:r>
        <w:rPr>
          <w:rFonts w:cstheme="minorBidi"/>
          <w:sz w:val="32"/>
          <w:szCs w:val="32"/>
        </w:rPr>
        <w:t xml:space="preserve">и к зиме на 2020-2021 </w:t>
      </w:r>
      <w:proofErr w:type="gramStart"/>
      <w:r>
        <w:rPr>
          <w:rFonts w:cstheme="minorBidi"/>
          <w:sz w:val="32"/>
          <w:szCs w:val="32"/>
        </w:rPr>
        <w:t>год:</w:t>
      </w:r>
      <w:r w:rsidR="002D47AA" w:rsidRPr="002D47AA">
        <w:rPr>
          <w:rFonts w:cstheme="minorBidi"/>
          <w:sz w:val="32"/>
          <w:szCs w:val="32"/>
        </w:rPr>
        <w:t xml:space="preserve">  </w:t>
      </w:r>
      <w:r>
        <w:rPr>
          <w:rFonts w:cstheme="minorBidi"/>
          <w:sz w:val="32"/>
          <w:szCs w:val="32"/>
        </w:rPr>
        <w:t>п</w:t>
      </w:r>
      <w:r w:rsidR="002D47AA" w:rsidRPr="002D47AA">
        <w:rPr>
          <w:rFonts w:cstheme="minorBidi"/>
          <w:sz w:val="32"/>
          <w:szCs w:val="32"/>
        </w:rPr>
        <w:t>риобретены</w:t>
      </w:r>
      <w:proofErr w:type="gramEnd"/>
      <w:r w:rsidR="002D47AA" w:rsidRPr="002D47AA">
        <w:rPr>
          <w:rFonts w:cstheme="minorBidi"/>
          <w:sz w:val="32"/>
          <w:szCs w:val="32"/>
        </w:rPr>
        <w:t xml:space="preserve"> угля 600 тонн, 100 куб.м дров, отремонтировано 60,5 </w:t>
      </w:r>
      <w:r>
        <w:rPr>
          <w:rFonts w:cstheme="minorBidi"/>
          <w:sz w:val="32"/>
          <w:szCs w:val="32"/>
        </w:rPr>
        <w:t>кв. метров</w:t>
      </w:r>
      <w:r w:rsidR="002D47AA" w:rsidRPr="002D47AA">
        <w:rPr>
          <w:rFonts w:cstheme="minorBidi"/>
          <w:sz w:val="32"/>
          <w:szCs w:val="32"/>
        </w:rPr>
        <w:t xml:space="preserve"> жилого фонда, отремонтирован</w:t>
      </w:r>
      <w:r>
        <w:rPr>
          <w:rFonts w:cstheme="minorBidi"/>
          <w:sz w:val="32"/>
          <w:szCs w:val="32"/>
        </w:rPr>
        <w:t>ы</w:t>
      </w:r>
      <w:r w:rsidR="002D47AA" w:rsidRPr="002D47AA">
        <w:rPr>
          <w:rFonts w:cstheme="minorBidi"/>
          <w:sz w:val="32"/>
          <w:szCs w:val="32"/>
        </w:rPr>
        <w:t xml:space="preserve">  котельны</w:t>
      </w:r>
      <w:r>
        <w:rPr>
          <w:rFonts w:cstheme="minorBidi"/>
          <w:sz w:val="32"/>
          <w:szCs w:val="32"/>
        </w:rPr>
        <w:t>е 7 единиц</w:t>
      </w:r>
      <w:r w:rsidR="002D47AA" w:rsidRPr="002D47AA">
        <w:rPr>
          <w:rFonts w:cstheme="minorBidi"/>
          <w:sz w:val="32"/>
          <w:szCs w:val="32"/>
        </w:rPr>
        <w:t>, отремонтирован</w:t>
      </w:r>
      <w:r>
        <w:rPr>
          <w:rFonts w:cstheme="minorBidi"/>
          <w:sz w:val="32"/>
          <w:szCs w:val="32"/>
        </w:rPr>
        <w:t>ы</w:t>
      </w:r>
      <w:r w:rsidR="002D47AA" w:rsidRPr="002D47AA">
        <w:rPr>
          <w:rFonts w:cstheme="minorBidi"/>
          <w:sz w:val="32"/>
          <w:szCs w:val="32"/>
        </w:rPr>
        <w:t xml:space="preserve"> </w:t>
      </w:r>
      <w:r w:rsidR="002D47AA" w:rsidRPr="002D47AA">
        <w:rPr>
          <w:rFonts w:cstheme="minorBidi"/>
          <w:sz w:val="32"/>
          <w:szCs w:val="32"/>
        </w:rPr>
        <w:lastRenderedPageBreak/>
        <w:t>водопроводные сети 6 км, заменены ветхие водопроводные сети 5 км,  заменены ветхие электрические провода на 7 км, отремонтировано  трансформаторные подстанции 7 шт.</w:t>
      </w:r>
    </w:p>
    <w:p w:rsidR="00383ED9" w:rsidRDefault="002D47AA" w:rsidP="00134165">
      <w:pPr>
        <w:spacing w:line="276" w:lineRule="auto"/>
        <w:rPr>
          <w:rFonts w:cstheme="minorBidi"/>
          <w:sz w:val="32"/>
          <w:szCs w:val="32"/>
        </w:rPr>
      </w:pPr>
      <w:r w:rsidRPr="002D47AA">
        <w:rPr>
          <w:rFonts w:cstheme="minorBidi"/>
          <w:sz w:val="32"/>
          <w:szCs w:val="32"/>
        </w:rPr>
        <w:t>Завершены строитель</w:t>
      </w:r>
      <w:r w:rsidR="00383ED9">
        <w:rPr>
          <w:rFonts w:cstheme="minorBidi"/>
          <w:sz w:val="32"/>
          <w:szCs w:val="32"/>
        </w:rPr>
        <w:t>ные работы по</w:t>
      </w:r>
      <w:r w:rsidRPr="002D47AA">
        <w:rPr>
          <w:rFonts w:cstheme="minorBidi"/>
          <w:sz w:val="32"/>
          <w:szCs w:val="32"/>
        </w:rPr>
        <w:t xml:space="preserve"> комфортной городской сред</w:t>
      </w:r>
      <w:r w:rsidR="00383ED9">
        <w:rPr>
          <w:rFonts w:cstheme="minorBidi"/>
          <w:sz w:val="32"/>
          <w:szCs w:val="32"/>
        </w:rPr>
        <w:t>е:</w:t>
      </w:r>
      <w:r w:rsidRPr="002D47AA">
        <w:rPr>
          <w:rFonts w:cstheme="minorBidi"/>
          <w:sz w:val="32"/>
          <w:szCs w:val="32"/>
        </w:rPr>
        <w:t xml:space="preserve"> </w:t>
      </w:r>
    </w:p>
    <w:p w:rsidR="00383ED9" w:rsidRDefault="002D47AA" w:rsidP="00341468">
      <w:pPr>
        <w:spacing w:line="276" w:lineRule="auto"/>
        <w:ind w:left="-567" w:firstLine="567"/>
        <w:rPr>
          <w:rFonts w:cstheme="minorBidi"/>
          <w:sz w:val="32"/>
          <w:szCs w:val="32"/>
        </w:rPr>
      </w:pPr>
      <w:proofErr w:type="gramStart"/>
      <w:r w:rsidRPr="002D47AA">
        <w:rPr>
          <w:rFonts w:cstheme="minorBidi"/>
          <w:sz w:val="32"/>
          <w:szCs w:val="32"/>
        </w:rPr>
        <w:t>пешеходная</w:t>
      </w:r>
      <w:proofErr w:type="gramEnd"/>
      <w:r w:rsidRPr="002D47AA">
        <w:rPr>
          <w:rFonts w:cstheme="minorBidi"/>
          <w:sz w:val="32"/>
          <w:szCs w:val="32"/>
        </w:rPr>
        <w:t xml:space="preserve"> зона в </w:t>
      </w:r>
      <w:r w:rsidRPr="00341468">
        <w:rPr>
          <w:rFonts w:cstheme="minorBidi"/>
          <w:sz w:val="32"/>
          <w:szCs w:val="32"/>
        </w:rPr>
        <w:t xml:space="preserve">  </w:t>
      </w:r>
      <w:r w:rsidRPr="002D47AA">
        <w:rPr>
          <w:rFonts w:cstheme="minorBidi"/>
          <w:sz w:val="32"/>
          <w:szCs w:val="32"/>
        </w:rPr>
        <w:t>с.</w:t>
      </w:r>
      <w:r w:rsidR="00383ED9">
        <w:rPr>
          <w:rFonts w:cstheme="minorBidi"/>
          <w:sz w:val="32"/>
          <w:szCs w:val="32"/>
        </w:rPr>
        <w:t xml:space="preserve"> Кумух;</w:t>
      </w:r>
      <w:r w:rsidRPr="002D47AA">
        <w:rPr>
          <w:rFonts w:cstheme="minorBidi"/>
          <w:sz w:val="32"/>
          <w:szCs w:val="32"/>
        </w:rPr>
        <w:t xml:space="preserve">   территория </w:t>
      </w:r>
      <w:r w:rsidR="00383ED9">
        <w:rPr>
          <w:rFonts w:cstheme="minorBidi"/>
          <w:sz w:val="32"/>
          <w:szCs w:val="32"/>
        </w:rPr>
        <w:t xml:space="preserve">вокруг </w:t>
      </w:r>
      <w:r w:rsidRPr="002D47AA">
        <w:rPr>
          <w:rFonts w:cstheme="minorBidi"/>
          <w:sz w:val="32"/>
          <w:szCs w:val="32"/>
        </w:rPr>
        <w:t xml:space="preserve"> озер</w:t>
      </w:r>
      <w:r w:rsidR="00383ED9">
        <w:rPr>
          <w:rFonts w:cstheme="minorBidi"/>
          <w:sz w:val="32"/>
          <w:szCs w:val="32"/>
        </w:rPr>
        <w:t xml:space="preserve">а </w:t>
      </w:r>
      <w:r w:rsidRPr="002D47AA">
        <w:rPr>
          <w:rFonts w:cstheme="minorBidi"/>
          <w:sz w:val="32"/>
          <w:szCs w:val="32"/>
        </w:rPr>
        <w:t xml:space="preserve">в по ул. </w:t>
      </w:r>
    </w:p>
    <w:p w:rsidR="00341468" w:rsidRPr="00341468" w:rsidRDefault="002D47AA" w:rsidP="00341468">
      <w:pPr>
        <w:spacing w:line="276" w:lineRule="auto"/>
        <w:ind w:left="-567" w:firstLine="567"/>
        <w:rPr>
          <w:rFonts w:cstheme="minorBidi"/>
          <w:sz w:val="32"/>
          <w:szCs w:val="32"/>
        </w:rPr>
      </w:pPr>
      <w:r w:rsidRPr="002D47AA">
        <w:rPr>
          <w:rFonts w:cstheme="minorBidi"/>
          <w:sz w:val="32"/>
          <w:szCs w:val="32"/>
        </w:rPr>
        <w:t>Шамиля и Аминтаева с.</w:t>
      </w:r>
      <w:r w:rsidR="00383ED9">
        <w:rPr>
          <w:rFonts w:cstheme="minorBidi"/>
          <w:sz w:val="32"/>
          <w:szCs w:val="32"/>
        </w:rPr>
        <w:t xml:space="preserve"> </w:t>
      </w:r>
      <w:r w:rsidRPr="002D47AA">
        <w:rPr>
          <w:rFonts w:cstheme="minorBidi"/>
          <w:sz w:val="32"/>
          <w:szCs w:val="32"/>
        </w:rPr>
        <w:t xml:space="preserve">Кумух. </w:t>
      </w:r>
    </w:p>
    <w:p w:rsidR="002D47AA" w:rsidRPr="002D47AA" w:rsidRDefault="002D47AA" w:rsidP="00341468">
      <w:pPr>
        <w:spacing w:line="276" w:lineRule="auto"/>
        <w:ind w:left="-567" w:firstLine="567"/>
        <w:rPr>
          <w:rFonts w:cstheme="minorBidi"/>
          <w:sz w:val="32"/>
          <w:szCs w:val="32"/>
        </w:rPr>
      </w:pPr>
      <w:r w:rsidRPr="002D47AA">
        <w:rPr>
          <w:rFonts w:cstheme="minorBidi"/>
          <w:sz w:val="32"/>
          <w:szCs w:val="32"/>
        </w:rPr>
        <w:t>Приняты и утв</w:t>
      </w:r>
      <w:r w:rsidR="00341468">
        <w:rPr>
          <w:rFonts w:cstheme="minorBidi"/>
          <w:sz w:val="32"/>
          <w:szCs w:val="32"/>
        </w:rPr>
        <w:t>ерждены муниципальные программы:</w:t>
      </w:r>
    </w:p>
    <w:p w:rsidR="00341468" w:rsidRDefault="00341468" w:rsidP="00341468">
      <w:pPr>
        <w:spacing w:line="276" w:lineRule="auto"/>
        <w:ind w:left="-567" w:firstLine="567"/>
        <w:rPr>
          <w:rFonts w:cstheme="minorBidi"/>
          <w:sz w:val="32"/>
          <w:szCs w:val="32"/>
        </w:rPr>
      </w:pPr>
      <w:r>
        <w:rPr>
          <w:rFonts w:cstheme="minorBidi"/>
          <w:sz w:val="32"/>
          <w:szCs w:val="32"/>
        </w:rPr>
        <w:t>«</w:t>
      </w:r>
      <w:r w:rsidR="002D47AA" w:rsidRPr="002D47AA">
        <w:rPr>
          <w:rFonts w:cstheme="minorBidi"/>
          <w:sz w:val="32"/>
          <w:szCs w:val="32"/>
        </w:rPr>
        <w:t xml:space="preserve">Комплексного развития систем коммунальной </w:t>
      </w:r>
      <w:proofErr w:type="gramStart"/>
      <w:r w:rsidR="002D47AA" w:rsidRPr="002D47AA">
        <w:rPr>
          <w:rFonts w:cstheme="minorBidi"/>
          <w:sz w:val="32"/>
          <w:szCs w:val="32"/>
        </w:rPr>
        <w:t>инфраструктуры  МР</w:t>
      </w:r>
      <w:proofErr w:type="gramEnd"/>
      <w:r w:rsidR="002D47AA" w:rsidRPr="002D47AA">
        <w:rPr>
          <w:rFonts w:cstheme="minorBidi"/>
          <w:sz w:val="32"/>
          <w:szCs w:val="32"/>
        </w:rPr>
        <w:t xml:space="preserve"> </w:t>
      </w:r>
    </w:p>
    <w:p w:rsidR="00341468" w:rsidRDefault="00341468" w:rsidP="00341468">
      <w:pPr>
        <w:spacing w:line="276" w:lineRule="auto"/>
        <w:ind w:left="-567" w:firstLine="567"/>
        <w:rPr>
          <w:rFonts w:cstheme="minorBidi"/>
          <w:sz w:val="32"/>
          <w:szCs w:val="32"/>
        </w:rPr>
      </w:pPr>
      <w:r>
        <w:rPr>
          <w:rFonts w:cstheme="minorBidi"/>
          <w:sz w:val="32"/>
          <w:szCs w:val="32"/>
        </w:rPr>
        <w:t>«</w:t>
      </w:r>
      <w:r w:rsidR="002D47AA" w:rsidRPr="002D47AA">
        <w:rPr>
          <w:rFonts w:cstheme="minorBidi"/>
          <w:sz w:val="32"/>
          <w:szCs w:val="32"/>
        </w:rPr>
        <w:t xml:space="preserve">Лакский район» на 2020-2024 годы. «Энергосбережения и повышения </w:t>
      </w:r>
    </w:p>
    <w:p w:rsidR="00341468" w:rsidRDefault="002D47AA" w:rsidP="00341468">
      <w:pPr>
        <w:spacing w:line="276" w:lineRule="auto"/>
        <w:ind w:left="-567" w:firstLine="567"/>
        <w:rPr>
          <w:rFonts w:cstheme="minorBidi"/>
          <w:sz w:val="32"/>
          <w:szCs w:val="32"/>
        </w:rPr>
      </w:pPr>
      <w:proofErr w:type="gramStart"/>
      <w:r w:rsidRPr="002D47AA">
        <w:rPr>
          <w:rFonts w:cstheme="minorBidi"/>
          <w:sz w:val="32"/>
          <w:szCs w:val="32"/>
        </w:rPr>
        <w:t xml:space="preserve">энергетической  </w:t>
      </w:r>
      <w:r w:rsidR="00383ED9">
        <w:rPr>
          <w:rFonts w:cstheme="minorBidi"/>
          <w:sz w:val="32"/>
          <w:szCs w:val="32"/>
        </w:rPr>
        <w:t>э</w:t>
      </w:r>
      <w:r w:rsidRPr="002D47AA">
        <w:rPr>
          <w:rFonts w:cstheme="minorBidi"/>
          <w:sz w:val="32"/>
          <w:szCs w:val="32"/>
        </w:rPr>
        <w:t>ффективности</w:t>
      </w:r>
      <w:proofErr w:type="gramEnd"/>
      <w:r w:rsidRPr="002D47AA">
        <w:rPr>
          <w:rFonts w:cstheme="minorBidi"/>
          <w:sz w:val="32"/>
          <w:szCs w:val="32"/>
        </w:rPr>
        <w:t xml:space="preserve"> МР « Лакский район» </w:t>
      </w:r>
      <w:r w:rsidR="00383ED9">
        <w:rPr>
          <w:rFonts w:cstheme="minorBidi"/>
          <w:sz w:val="32"/>
          <w:szCs w:val="32"/>
        </w:rPr>
        <w:t>на</w:t>
      </w:r>
      <w:r w:rsidRPr="002D47AA">
        <w:rPr>
          <w:rFonts w:cstheme="minorBidi"/>
          <w:sz w:val="32"/>
          <w:szCs w:val="32"/>
        </w:rPr>
        <w:t xml:space="preserve"> 2019-2024 </w:t>
      </w:r>
    </w:p>
    <w:p w:rsidR="002D47AA" w:rsidRPr="002D47AA" w:rsidRDefault="002D47AA" w:rsidP="00341468">
      <w:pPr>
        <w:spacing w:line="276" w:lineRule="auto"/>
        <w:ind w:left="-567" w:firstLine="567"/>
        <w:rPr>
          <w:rFonts w:cstheme="minorBidi"/>
          <w:sz w:val="32"/>
          <w:szCs w:val="32"/>
        </w:rPr>
      </w:pPr>
      <w:proofErr w:type="gramStart"/>
      <w:r w:rsidRPr="002D47AA">
        <w:rPr>
          <w:rFonts w:cstheme="minorBidi"/>
          <w:sz w:val="32"/>
          <w:szCs w:val="32"/>
        </w:rPr>
        <w:t>годы</w:t>
      </w:r>
      <w:proofErr w:type="gramEnd"/>
      <w:r w:rsidRPr="002D47AA">
        <w:rPr>
          <w:rFonts w:cstheme="minorBidi"/>
          <w:sz w:val="32"/>
          <w:szCs w:val="32"/>
        </w:rPr>
        <w:t>.</w:t>
      </w:r>
    </w:p>
    <w:p w:rsidR="00383ED9" w:rsidRDefault="002D47AA" w:rsidP="00341468">
      <w:pPr>
        <w:spacing w:line="276" w:lineRule="auto"/>
        <w:ind w:left="-567" w:firstLine="567"/>
        <w:rPr>
          <w:rFonts w:cstheme="minorBidi"/>
          <w:sz w:val="32"/>
          <w:szCs w:val="32"/>
        </w:rPr>
      </w:pPr>
      <w:r w:rsidRPr="002D47AA">
        <w:rPr>
          <w:rFonts w:cstheme="minorBidi"/>
          <w:sz w:val="32"/>
          <w:szCs w:val="32"/>
        </w:rPr>
        <w:t xml:space="preserve"> </w:t>
      </w:r>
      <w:r w:rsidR="00383ED9">
        <w:rPr>
          <w:rFonts w:cstheme="minorBidi"/>
          <w:sz w:val="32"/>
          <w:szCs w:val="32"/>
        </w:rPr>
        <w:t>Отделом</w:t>
      </w:r>
      <w:r w:rsidRPr="002D47AA">
        <w:rPr>
          <w:rFonts w:cstheme="minorBidi"/>
          <w:sz w:val="32"/>
          <w:szCs w:val="32"/>
        </w:rPr>
        <w:t xml:space="preserve"> ЖКХ постоянно ведется проверка качества и соответствия </w:t>
      </w:r>
    </w:p>
    <w:p w:rsidR="00341468" w:rsidRPr="00341468" w:rsidRDefault="002D47AA" w:rsidP="00341468">
      <w:pPr>
        <w:spacing w:line="276" w:lineRule="auto"/>
        <w:ind w:left="-567" w:firstLine="567"/>
        <w:rPr>
          <w:rFonts w:cstheme="minorBidi"/>
          <w:sz w:val="32"/>
          <w:szCs w:val="32"/>
        </w:rPr>
      </w:pPr>
      <w:proofErr w:type="gramStart"/>
      <w:r w:rsidRPr="002D47AA">
        <w:rPr>
          <w:rFonts w:cstheme="minorBidi"/>
          <w:sz w:val="32"/>
          <w:szCs w:val="32"/>
        </w:rPr>
        <w:t>строящихся</w:t>
      </w:r>
      <w:proofErr w:type="gramEnd"/>
      <w:r w:rsidRPr="002D47AA">
        <w:rPr>
          <w:rFonts w:cstheme="minorBidi"/>
          <w:sz w:val="32"/>
          <w:szCs w:val="32"/>
        </w:rPr>
        <w:t xml:space="preserve"> объектов проектно-сметной документации, </w:t>
      </w:r>
    </w:p>
    <w:p w:rsidR="00341468" w:rsidRDefault="002D47AA" w:rsidP="00341468">
      <w:pPr>
        <w:spacing w:line="276" w:lineRule="auto"/>
        <w:ind w:left="-567" w:firstLine="567"/>
        <w:rPr>
          <w:rFonts w:cstheme="minorBidi"/>
          <w:sz w:val="32"/>
          <w:szCs w:val="32"/>
        </w:rPr>
      </w:pPr>
      <w:proofErr w:type="gramStart"/>
      <w:r w:rsidRPr="002D47AA">
        <w:rPr>
          <w:rFonts w:cstheme="minorBidi"/>
          <w:sz w:val="32"/>
          <w:szCs w:val="32"/>
        </w:rPr>
        <w:t>рассматривается</w:t>
      </w:r>
      <w:proofErr w:type="gramEnd"/>
      <w:r w:rsidRPr="002D47AA">
        <w:rPr>
          <w:rFonts w:cstheme="minorBidi"/>
          <w:sz w:val="32"/>
          <w:szCs w:val="32"/>
        </w:rPr>
        <w:t xml:space="preserve"> своевременно поступившие заявление от граждан по </w:t>
      </w:r>
    </w:p>
    <w:p w:rsidR="00341468" w:rsidRDefault="002D47AA" w:rsidP="00341468">
      <w:pPr>
        <w:spacing w:line="276" w:lineRule="auto"/>
        <w:ind w:left="-567" w:firstLine="567"/>
        <w:rPr>
          <w:rFonts w:cstheme="minorBidi"/>
          <w:sz w:val="32"/>
          <w:szCs w:val="32"/>
        </w:rPr>
      </w:pPr>
      <w:proofErr w:type="gramStart"/>
      <w:r w:rsidRPr="002D47AA">
        <w:rPr>
          <w:rFonts w:cstheme="minorBidi"/>
          <w:sz w:val="32"/>
          <w:szCs w:val="32"/>
        </w:rPr>
        <w:t>вопросам</w:t>
      </w:r>
      <w:proofErr w:type="gramEnd"/>
      <w:r w:rsidRPr="002D47AA">
        <w:rPr>
          <w:rFonts w:cstheme="minorBidi"/>
          <w:sz w:val="32"/>
          <w:szCs w:val="32"/>
        </w:rPr>
        <w:t xml:space="preserve"> строительства жилья, ведется переписка с министерством </w:t>
      </w:r>
    </w:p>
    <w:p w:rsidR="0048447F" w:rsidRPr="002D47AA" w:rsidRDefault="002D47AA" w:rsidP="0048447F">
      <w:pPr>
        <w:spacing w:line="276" w:lineRule="auto"/>
        <w:ind w:left="-567" w:firstLine="567"/>
        <w:rPr>
          <w:rFonts w:cstheme="minorBidi"/>
          <w:sz w:val="32"/>
          <w:szCs w:val="32"/>
        </w:rPr>
      </w:pPr>
      <w:proofErr w:type="gramStart"/>
      <w:r w:rsidRPr="002D47AA">
        <w:rPr>
          <w:rFonts w:cstheme="minorBidi"/>
          <w:sz w:val="32"/>
          <w:szCs w:val="32"/>
        </w:rPr>
        <w:t>строительство</w:t>
      </w:r>
      <w:proofErr w:type="gramEnd"/>
      <w:r w:rsidRPr="002D47AA">
        <w:rPr>
          <w:rFonts w:cstheme="minorBidi"/>
          <w:sz w:val="32"/>
          <w:szCs w:val="32"/>
        </w:rPr>
        <w:t xml:space="preserve"> и ЖКХ.</w:t>
      </w:r>
    </w:p>
    <w:p w:rsidR="00F3654A" w:rsidRDefault="00F3654A" w:rsidP="00C65644">
      <w:pPr>
        <w:spacing w:after="200" w:line="276" w:lineRule="auto"/>
        <w:rPr>
          <w:b/>
          <w:sz w:val="32"/>
          <w:szCs w:val="32"/>
        </w:rPr>
      </w:pPr>
    </w:p>
    <w:p w:rsidR="002D47AA" w:rsidRPr="00291936" w:rsidRDefault="002D47AA" w:rsidP="00C65644">
      <w:pPr>
        <w:spacing w:after="200" w:line="276" w:lineRule="auto"/>
        <w:rPr>
          <w:b/>
          <w:sz w:val="32"/>
          <w:szCs w:val="32"/>
        </w:rPr>
      </w:pPr>
      <w:r w:rsidRPr="00291936">
        <w:rPr>
          <w:b/>
          <w:sz w:val="32"/>
          <w:szCs w:val="32"/>
        </w:rPr>
        <w:t>О</w:t>
      </w:r>
      <w:r w:rsidR="0048447F" w:rsidRPr="00291936">
        <w:rPr>
          <w:b/>
          <w:sz w:val="32"/>
          <w:szCs w:val="32"/>
        </w:rPr>
        <w:t xml:space="preserve"> водоснабжении и водоотведении:</w:t>
      </w:r>
    </w:p>
    <w:p w:rsidR="002D47AA" w:rsidRPr="00C65644" w:rsidRDefault="0048447F" w:rsidP="00753B65">
      <w:pPr>
        <w:pStyle w:val="a4"/>
        <w:spacing w:line="276" w:lineRule="auto"/>
        <w:ind w:firstLine="0"/>
        <w:rPr>
          <w:sz w:val="32"/>
          <w:szCs w:val="32"/>
        </w:rPr>
      </w:pPr>
      <w:r w:rsidRPr="00C65644">
        <w:rPr>
          <w:sz w:val="32"/>
          <w:szCs w:val="32"/>
        </w:rPr>
        <w:t>В целях обеспечения качественной водой населения Унчукатль, Камаша, Табахлу составлены проектно-сметную документацию и прошли п</w:t>
      </w:r>
      <w:r w:rsidR="002D47AA" w:rsidRPr="00C65644">
        <w:rPr>
          <w:sz w:val="32"/>
          <w:szCs w:val="32"/>
        </w:rPr>
        <w:t xml:space="preserve">оложительное заключение государственной экспертизы </w:t>
      </w:r>
      <w:r w:rsidRPr="00C65644">
        <w:rPr>
          <w:sz w:val="32"/>
          <w:szCs w:val="32"/>
        </w:rPr>
        <w:t>по</w:t>
      </w:r>
      <w:r w:rsidR="002D47AA" w:rsidRPr="00C65644">
        <w:rPr>
          <w:sz w:val="32"/>
          <w:szCs w:val="32"/>
        </w:rPr>
        <w:t xml:space="preserve"> </w:t>
      </w:r>
      <w:r w:rsidRPr="00C65644">
        <w:rPr>
          <w:sz w:val="32"/>
          <w:szCs w:val="32"/>
        </w:rPr>
        <w:t>проектно</w:t>
      </w:r>
      <w:r w:rsidR="002D47AA" w:rsidRPr="00C65644">
        <w:rPr>
          <w:sz w:val="32"/>
          <w:szCs w:val="32"/>
        </w:rPr>
        <w:t>-см</w:t>
      </w:r>
      <w:r w:rsidRPr="00C65644">
        <w:rPr>
          <w:sz w:val="32"/>
          <w:szCs w:val="32"/>
        </w:rPr>
        <w:t xml:space="preserve">етной </w:t>
      </w:r>
      <w:proofErr w:type="gramStart"/>
      <w:r w:rsidRPr="00C65644">
        <w:rPr>
          <w:sz w:val="32"/>
          <w:szCs w:val="32"/>
        </w:rPr>
        <w:t>документация  водовода</w:t>
      </w:r>
      <w:proofErr w:type="gramEnd"/>
      <w:r w:rsidRPr="00C65644">
        <w:rPr>
          <w:sz w:val="32"/>
          <w:szCs w:val="32"/>
        </w:rPr>
        <w:t xml:space="preserve">  «</w:t>
      </w:r>
      <w:r w:rsidR="002D47AA" w:rsidRPr="00C65644">
        <w:rPr>
          <w:sz w:val="32"/>
          <w:szCs w:val="32"/>
        </w:rPr>
        <w:t>Турчидаг</w:t>
      </w:r>
      <w:r w:rsidRPr="00C65644">
        <w:rPr>
          <w:sz w:val="32"/>
          <w:szCs w:val="32"/>
        </w:rPr>
        <w:t xml:space="preserve"> - Унчукатль- Табахлу» и</w:t>
      </w:r>
      <w:r w:rsidR="002D47AA" w:rsidRPr="00C65644">
        <w:rPr>
          <w:sz w:val="32"/>
          <w:szCs w:val="32"/>
        </w:rPr>
        <w:t xml:space="preserve">  </w:t>
      </w:r>
      <w:r w:rsidRPr="00C65644">
        <w:rPr>
          <w:sz w:val="32"/>
          <w:szCs w:val="32"/>
        </w:rPr>
        <w:t>группового водопровода «</w:t>
      </w:r>
      <w:r w:rsidR="002D47AA" w:rsidRPr="00C65644">
        <w:rPr>
          <w:sz w:val="32"/>
          <w:szCs w:val="32"/>
        </w:rPr>
        <w:t>Курла-Лахир- Хуна»</w:t>
      </w:r>
      <w:r w:rsidRPr="00C65644">
        <w:rPr>
          <w:sz w:val="32"/>
          <w:szCs w:val="32"/>
        </w:rPr>
        <w:t>, строительство которых начнутся в 2021 году.</w:t>
      </w:r>
    </w:p>
    <w:p w:rsidR="00B909B3" w:rsidRPr="00C65644" w:rsidRDefault="002D47AA" w:rsidP="00753B65">
      <w:pPr>
        <w:pStyle w:val="a4"/>
        <w:spacing w:line="276" w:lineRule="auto"/>
        <w:ind w:firstLine="0"/>
        <w:rPr>
          <w:sz w:val="32"/>
          <w:szCs w:val="32"/>
        </w:rPr>
      </w:pPr>
      <w:r w:rsidRPr="00C65644">
        <w:rPr>
          <w:sz w:val="32"/>
          <w:szCs w:val="32"/>
        </w:rPr>
        <w:t xml:space="preserve">На 2021 год </w:t>
      </w:r>
      <w:proofErr w:type="gramStart"/>
      <w:r w:rsidRPr="00C65644">
        <w:rPr>
          <w:sz w:val="32"/>
          <w:szCs w:val="32"/>
        </w:rPr>
        <w:t>планируется  благоустроить</w:t>
      </w:r>
      <w:proofErr w:type="gramEnd"/>
      <w:r w:rsidRPr="00C65644">
        <w:rPr>
          <w:sz w:val="32"/>
          <w:szCs w:val="32"/>
        </w:rPr>
        <w:t xml:space="preserve"> общественную террит</w:t>
      </w:r>
      <w:r w:rsidR="00B909B3" w:rsidRPr="00C65644">
        <w:rPr>
          <w:sz w:val="32"/>
          <w:szCs w:val="32"/>
        </w:rPr>
        <w:t>орию по ул.Сурхайхана1в с.Кумух</w:t>
      </w:r>
    </w:p>
    <w:p w:rsidR="00B909B3" w:rsidRPr="00C65644" w:rsidRDefault="004164E1" w:rsidP="00753B65">
      <w:pPr>
        <w:pStyle w:val="a4"/>
        <w:spacing w:line="276" w:lineRule="auto"/>
        <w:ind w:firstLine="0"/>
        <w:rPr>
          <w:sz w:val="32"/>
          <w:szCs w:val="32"/>
        </w:rPr>
      </w:pPr>
      <w:r w:rsidRPr="00C65644">
        <w:rPr>
          <w:sz w:val="32"/>
          <w:szCs w:val="32"/>
        </w:rPr>
        <w:t>В районе еще не решены вопросы, связанные с переводом ранее представленных для жилищного строительства</w:t>
      </w:r>
      <w:r w:rsidR="00240847" w:rsidRPr="00C65644">
        <w:rPr>
          <w:sz w:val="32"/>
          <w:szCs w:val="32"/>
        </w:rPr>
        <w:t xml:space="preserve"> категорию сельскохозяйственных</w:t>
      </w:r>
      <w:r w:rsidRPr="00C65644">
        <w:rPr>
          <w:sz w:val="32"/>
          <w:szCs w:val="32"/>
        </w:rPr>
        <w:t xml:space="preserve"> земель в катег</w:t>
      </w:r>
      <w:r w:rsidR="00240847" w:rsidRPr="00C65644">
        <w:rPr>
          <w:sz w:val="32"/>
          <w:szCs w:val="32"/>
        </w:rPr>
        <w:t>орию земель населенных пунктов.</w:t>
      </w:r>
    </w:p>
    <w:p w:rsidR="00240847" w:rsidRPr="00C65644" w:rsidRDefault="004164E1" w:rsidP="00753B65">
      <w:pPr>
        <w:pStyle w:val="a4"/>
        <w:spacing w:line="276" w:lineRule="auto"/>
        <w:ind w:firstLine="0"/>
        <w:rPr>
          <w:sz w:val="32"/>
          <w:szCs w:val="32"/>
        </w:rPr>
      </w:pPr>
      <w:r w:rsidRPr="00C65644">
        <w:rPr>
          <w:sz w:val="32"/>
          <w:szCs w:val="32"/>
        </w:rPr>
        <w:t>Согласно программе энергосбережение района составлен энергетический паспорт здания администрации МР «Лакский район».</w:t>
      </w:r>
    </w:p>
    <w:p w:rsidR="00F41C54" w:rsidRPr="00C65644" w:rsidRDefault="004164E1" w:rsidP="00753B65">
      <w:pPr>
        <w:pStyle w:val="a4"/>
        <w:spacing w:line="276" w:lineRule="auto"/>
        <w:ind w:firstLine="0"/>
        <w:rPr>
          <w:b/>
          <w:color w:val="FF0000"/>
          <w:sz w:val="32"/>
          <w:szCs w:val="32"/>
        </w:rPr>
      </w:pPr>
      <w:r w:rsidRPr="00C65644">
        <w:rPr>
          <w:sz w:val="32"/>
          <w:szCs w:val="32"/>
        </w:rPr>
        <w:lastRenderedPageBreak/>
        <w:t>По частному сектору введено в районе за   20</w:t>
      </w:r>
      <w:r w:rsidR="00B909B3" w:rsidRPr="00C65644">
        <w:rPr>
          <w:sz w:val="32"/>
          <w:szCs w:val="32"/>
        </w:rPr>
        <w:t>20</w:t>
      </w:r>
      <w:r w:rsidRPr="00C65644">
        <w:rPr>
          <w:sz w:val="32"/>
          <w:szCs w:val="32"/>
        </w:rPr>
        <w:t xml:space="preserve"> год в эксплуатацию </w:t>
      </w:r>
      <w:r w:rsidR="000D5A3E" w:rsidRPr="00C65644">
        <w:rPr>
          <w:sz w:val="32"/>
          <w:szCs w:val="32"/>
        </w:rPr>
        <w:t xml:space="preserve">частного </w:t>
      </w:r>
      <w:r w:rsidRPr="00C65644">
        <w:rPr>
          <w:sz w:val="32"/>
          <w:szCs w:val="32"/>
        </w:rPr>
        <w:t xml:space="preserve">жилья общей площадью </w:t>
      </w:r>
      <w:r w:rsidR="00B909B3" w:rsidRPr="00C65644">
        <w:rPr>
          <w:sz w:val="32"/>
          <w:szCs w:val="32"/>
        </w:rPr>
        <w:t>4300</w:t>
      </w:r>
      <w:r w:rsidRPr="00C65644">
        <w:rPr>
          <w:sz w:val="32"/>
          <w:szCs w:val="32"/>
        </w:rPr>
        <w:t xml:space="preserve"> кв. метр</w:t>
      </w:r>
      <w:r w:rsidR="00240847" w:rsidRPr="00C65644">
        <w:rPr>
          <w:sz w:val="32"/>
          <w:szCs w:val="32"/>
        </w:rPr>
        <w:t>ов.</w:t>
      </w:r>
      <w:r w:rsidR="000E2B37" w:rsidRPr="00C65644">
        <w:rPr>
          <w:sz w:val="32"/>
          <w:szCs w:val="32"/>
        </w:rPr>
        <w:t xml:space="preserve"> </w:t>
      </w:r>
    </w:p>
    <w:p w:rsidR="004164E1" w:rsidRPr="001C7790" w:rsidRDefault="004164E1" w:rsidP="004164E1">
      <w:pPr>
        <w:ind w:left="-567" w:firstLine="567"/>
        <w:rPr>
          <w:rFonts w:cstheme="minorBidi"/>
          <w:color w:val="FF0000"/>
          <w:sz w:val="32"/>
          <w:szCs w:val="32"/>
        </w:rPr>
      </w:pPr>
    </w:p>
    <w:p w:rsidR="00575615" w:rsidRPr="00B25F60" w:rsidRDefault="00575615" w:rsidP="00CB1812">
      <w:pPr>
        <w:spacing w:after="200" w:line="276" w:lineRule="auto"/>
        <w:jc w:val="center"/>
        <w:rPr>
          <w:sz w:val="32"/>
          <w:szCs w:val="32"/>
        </w:rPr>
      </w:pPr>
      <w:r w:rsidRPr="00B25F60">
        <w:rPr>
          <w:b/>
          <w:sz w:val="32"/>
          <w:szCs w:val="32"/>
        </w:rPr>
        <w:t>РайПО</w:t>
      </w:r>
    </w:p>
    <w:p w:rsidR="006731FF" w:rsidRPr="00B25F60" w:rsidRDefault="0000385A" w:rsidP="00C65644">
      <w:pPr>
        <w:pStyle w:val="a4"/>
        <w:spacing w:line="276" w:lineRule="auto"/>
        <w:ind w:firstLine="0"/>
        <w:rPr>
          <w:sz w:val="32"/>
          <w:szCs w:val="32"/>
        </w:rPr>
      </w:pPr>
      <w:r w:rsidRPr="00B25F60">
        <w:rPr>
          <w:sz w:val="32"/>
          <w:szCs w:val="32"/>
        </w:rPr>
        <w:t xml:space="preserve">Некоторые положительные сдвиги произошли и в работе </w:t>
      </w:r>
      <w:r w:rsidRPr="00B25F60">
        <w:rPr>
          <w:b/>
          <w:sz w:val="32"/>
          <w:szCs w:val="32"/>
        </w:rPr>
        <w:t>РайПО</w:t>
      </w:r>
      <w:r w:rsidRPr="00B25F60">
        <w:rPr>
          <w:sz w:val="32"/>
          <w:szCs w:val="32"/>
        </w:rPr>
        <w:t xml:space="preserve">. </w:t>
      </w:r>
    </w:p>
    <w:p w:rsidR="006731FF" w:rsidRPr="00B25F60" w:rsidRDefault="0000385A" w:rsidP="00C65644">
      <w:pPr>
        <w:pStyle w:val="a4"/>
        <w:spacing w:line="276" w:lineRule="auto"/>
        <w:ind w:firstLine="0"/>
        <w:rPr>
          <w:sz w:val="32"/>
          <w:szCs w:val="32"/>
        </w:rPr>
      </w:pPr>
      <w:r w:rsidRPr="00B25F60">
        <w:rPr>
          <w:sz w:val="32"/>
          <w:szCs w:val="32"/>
        </w:rPr>
        <w:t xml:space="preserve">В структуру РайПО входят </w:t>
      </w:r>
      <w:r w:rsidR="00B25F60" w:rsidRPr="00B25F60">
        <w:rPr>
          <w:sz w:val="32"/>
          <w:szCs w:val="32"/>
        </w:rPr>
        <w:t>16</w:t>
      </w:r>
      <w:r w:rsidRPr="00B25F60">
        <w:rPr>
          <w:sz w:val="32"/>
          <w:szCs w:val="32"/>
        </w:rPr>
        <w:t xml:space="preserve"> </w:t>
      </w:r>
      <w:r w:rsidR="00B25F60" w:rsidRPr="00B25F60">
        <w:rPr>
          <w:sz w:val="32"/>
          <w:szCs w:val="32"/>
        </w:rPr>
        <w:t xml:space="preserve">торговых </w:t>
      </w:r>
      <w:r w:rsidRPr="00B25F60">
        <w:rPr>
          <w:sz w:val="32"/>
          <w:szCs w:val="32"/>
        </w:rPr>
        <w:t>магазинов</w:t>
      </w:r>
      <w:r w:rsidR="00B25F60" w:rsidRPr="00B25F60">
        <w:rPr>
          <w:sz w:val="32"/>
          <w:szCs w:val="32"/>
        </w:rPr>
        <w:t xml:space="preserve"> и обслуживающих точек</w:t>
      </w:r>
      <w:r w:rsidRPr="00B25F60">
        <w:rPr>
          <w:sz w:val="32"/>
          <w:szCs w:val="32"/>
        </w:rPr>
        <w:t xml:space="preserve">, из них работают по договору аренды </w:t>
      </w:r>
      <w:r w:rsidR="00B25F60" w:rsidRPr="00B25F60">
        <w:rPr>
          <w:sz w:val="32"/>
          <w:szCs w:val="32"/>
        </w:rPr>
        <w:t>8</w:t>
      </w:r>
      <w:r w:rsidRPr="00B25F60">
        <w:rPr>
          <w:sz w:val="32"/>
          <w:szCs w:val="32"/>
        </w:rPr>
        <w:t xml:space="preserve"> сельских </w:t>
      </w:r>
      <w:r w:rsidR="004C3576" w:rsidRPr="00B25F60">
        <w:rPr>
          <w:sz w:val="32"/>
          <w:szCs w:val="32"/>
        </w:rPr>
        <w:t>магазинов, одна</w:t>
      </w:r>
      <w:r w:rsidRPr="00B25F60">
        <w:rPr>
          <w:sz w:val="32"/>
          <w:szCs w:val="32"/>
        </w:rPr>
        <w:t xml:space="preserve"> столовая</w:t>
      </w:r>
      <w:r w:rsidR="00961DC8" w:rsidRPr="00B25F60">
        <w:rPr>
          <w:sz w:val="32"/>
          <w:szCs w:val="32"/>
        </w:rPr>
        <w:t>,</w:t>
      </w:r>
      <w:r w:rsidR="00961DC8" w:rsidRPr="00B25F60">
        <w:rPr>
          <w:rFonts w:eastAsia="Times New Roman"/>
          <w:sz w:val="32"/>
          <w:szCs w:val="32"/>
          <w:lang w:eastAsia="ru-RU"/>
        </w:rPr>
        <w:t xml:space="preserve"> одна хлебопекарня</w:t>
      </w:r>
      <w:r w:rsidR="00961DC8" w:rsidRPr="00B25F60">
        <w:rPr>
          <w:sz w:val="32"/>
          <w:szCs w:val="32"/>
        </w:rPr>
        <w:t>.</w:t>
      </w:r>
    </w:p>
    <w:p w:rsidR="00B25F60" w:rsidRPr="00B25F60" w:rsidRDefault="0000385A" w:rsidP="00C65644">
      <w:pPr>
        <w:spacing w:line="276" w:lineRule="auto"/>
        <w:rPr>
          <w:sz w:val="32"/>
          <w:szCs w:val="32"/>
        </w:rPr>
      </w:pPr>
      <w:r w:rsidRPr="00B25F60">
        <w:rPr>
          <w:sz w:val="32"/>
          <w:szCs w:val="32"/>
        </w:rPr>
        <w:t xml:space="preserve">В </w:t>
      </w:r>
      <w:r w:rsidR="00B25F60" w:rsidRPr="00B25F60">
        <w:rPr>
          <w:sz w:val="32"/>
          <w:szCs w:val="32"/>
        </w:rPr>
        <w:t>2020</w:t>
      </w:r>
      <w:r w:rsidRPr="00B25F60">
        <w:rPr>
          <w:sz w:val="32"/>
          <w:szCs w:val="32"/>
        </w:rPr>
        <w:t xml:space="preserve"> году розничный товарооборот по линии потребительской кооперации составляет </w:t>
      </w:r>
      <w:proofErr w:type="gramStart"/>
      <w:r w:rsidR="00961DC8" w:rsidRPr="00B25F60">
        <w:rPr>
          <w:rFonts w:eastAsia="Times New Roman"/>
          <w:sz w:val="32"/>
          <w:szCs w:val="32"/>
          <w:lang w:eastAsia="ru-RU"/>
        </w:rPr>
        <w:t xml:space="preserve">10092 </w:t>
      </w:r>
      <w:r w:rsidRPr="00B25F60">
        <w:rPr>
          <w:sz w:val="32"/>
          <w:szCs w:val="32"/>
        </w:rPr>
        <w:t xml:space="preserve"> тыс.</w:t>
      </w:r>
      <w:proofErr w:type="gramEnd"/>
      <w:r w:rsidRPr="00B25F60">
        <w:rPr>
          <w:sz w:val="32"/>
          <w:szCs w:val="32"/>
        </w:rPr>
        <w:t xml:space="preserve"> рублей, из них хлебобулочные изделия –</w:t>
      </w:r>
      <w:r w:rsidR="00961DC8" w:rsidRPr="00B25F60">
        <w:rPr>
          <w:rFonts w:eastAsia="Times New Roman"/>
          <w:sz w:val="32"/>
          <w:szCs w:val="32"/>
          <w:lang w:eastAsia="ru-RU"/>
        </w:rPr>
        <w:t xml:space="preserve">2184 </w:t>
      </w:r>
      <w:r w:rsidRPr="00B25F60">
        <w:rPr>
          <w:sz w:val="32"/>
          <w:szCs w:val="32"/>
        </w:rPr>
        <w:t xml:space="preserve"> тыс. рублей или выпуск хлеба составляет </w:t>
      </w:r>
      <w:r w:rsidR="00B25F60" w:rsidRPr="00B25F60">
        <w:rPr>
          <w:sz w:val="32"/>
          <w:szCs w:val="32"/>
        </w:rPr>
        <w:t>–</w:t>
      </w:r>
      <w:r w:rsidRPr="00B25F60">
        <w:rPr>
          <w:sz w:val="32"/>
          <w:szCs w:val="32"/>
        </w:rPr>
        <w:t xml:space="preserve"> </w:t>
      </w:r>
      <w:r w:rsidR="00B25F60" w:rsidRPr="00B25F60">
        <w:rPr>
          <w:sz w:val="32"/>
          <w:szCs w:val="32"/>
        </w:rPr>
        <w:t>59,4</w:t>
      </w:r>
      <w:r w:rsidRPr="00B25F60">
        <w:rPr>
          <w:sz w:val="32"/>
          <w:szCs w:val="32"/>
        </w:rPr>
        <w:t xml:space="preserve"> тонн. </w:t>
      </w:r>
    </w:p>
    <w:p w:rsidR="00B25F60" w:rsidRPr="00B25F60" w:rsidRDefault="0000385A" w:rsidP="00C65644">
      <w:pPr>
        <w:spacing w:line="276" w:lineRule="auto"/>
        <w:rPr>
          <w:rFonts w:eastAsia="Times New Roman"/>
          <w:sz w:val="32"/>
          <w:szCs w:val="32"/>
          <w:lang w:eastAsia="ru-RU"/>
        </w:rPr>
      </w:pPr>
      <w:r w:rsidRPr="00B25F60">
        <w:rPr>
          <w:sz w:val="32"/>
          <w:szCs w:val="32"/>
        </w:rPr>
        <w:t>В текущем году произведен капитальный ремонт служебного здания</w:t>
      </w:r>
      <w:r w:rsidR="00B25F60" w:rsidRPr="00B25F60">
        <w:rPr>
          <w:sz w:val="32"/>
          <w:szCs w:val="32"/>
        </w:rPr>
        <w:t>,</w:t>
      </w:r>
      <w:r w:rsidR="00B25F60" w:rsidRPr="00B25F60">
        <w:rPr>
          <w:rFonts w:eastAsia="Times New Roman"/>
          <w:szCs w:val="28"/>
          <w:lang w:eastAsia="ru-RU"/>
        </w:rPr>
        <w:t xml:space="preserve"> </w:t>
      </w:r>
      <w:r w:rsidR="00B25F60" w:rsidRPr="00B25F60">
        <w:rPr>
          <w:rFonts w:eastAsia="Times New Roman"/>
          <w:sz w:val="32"/>
          <w:szCs w:val="32"/>
          <w:lang w:eastAsia="ru-RU"/>
        </w:rPr>
        <w:t>сельских магазинов в селах Унчукатли, Щара, честичный ремонт дежурного магазина сел Кумухе, ремонт хлебопекарни.</w:t>
      </w:r>
    </w:p>
    <w:p w:rsidR="0000385A" w:rsidRPr="00B25F60" w:rsidRDefault="0000385A" w:rsidP="00C65644">
      <w:pPr>
        <w:pStyle w:val="a4"/>
        <w:spacing w:line="276" w:lineRule="auto"/>
        <w:ind w:firstLine="0"/>
        <w:rPr>
          <w:sz w:val="32"/>
          <w:szCs w:val="32"/>
        </w:rPr>
      </w:pPr>
      <w:r w:rsidRPr="00B25F60">
        <w:rPr>
          <w:sz w:val="32"/>
          <w:szCs w:val="32"/>
        </w:rPr>
        <w:t xml:space="preserve">. У РайПО нет собственного транспорта, транспорт арендуется за плату для доставки товаров из Махачкалы и переброски по всем сельским магазинам. По результатам текущего года получена прибыль в сумме </w:t>
      </w:r>
      <w:r w:rsidR="00B25F60" w:rsidRPr="00B25F60">
        <w:rPr>
          <w:sz w:val="32"/>
          <w:szCs w:val="32"/>
        </w:rPr>
        <w:t>2</w:t>
      </w:r>
      <w:r w:rsidR="004C3576" w:rsidRPr="00B25F60">
        <w:rPr>
          <w:sz w:val="32"/>
          <w:szCs w:val="32"/>
        </w:rPr>
        <w:t>0</w:t>
      </w:r>
      <w:r w:rsidRPr="00B25F60">
        <w:rPr>
          <w:sz w:val="32"/>
          <w:szCs w:val="32"/>
        </w:rPr>
        <w:t xml:space="preserve"> тыс. рублей.   Закреплены </w:t>
      </w:r>
      <w:r w:rsidR="005A6D38" w:rsidRPr="00B25F60">
        <w:rPr>
          <w:sz w:val="32"/>
          <w:szCs w:val="32"/>
        </w:rPr>
        <w:t>земли,</w:t>
      </w:r>
      <w:r w:rsidRPr="00B25F60">
        <w:rPr>
          <w:sz w:val="32"/>
          <w:szCs w:val="32"/>
        </w:rPr>
        <w:t xml:space="preserve"> находящиеся под пятью объектами розничной торговли и получены техпаспорта на эти объекты. </w:t>
      </w:r>
    </w:p>
    <w:p w:rsidR="006839D2" w:rsidRPr="001C7790" w:rsidRDefault="006839D2" w:rsidP="00F41C54">
      <w:pPr>
        <w:pStyle w:val="a4"/>
        <w:rPr>
          <w:b/>
          <w:color w:val="FF0000"/>
          <w:sz w:val="32"/>
          <w:szCs w:val="32"/>
        </w:rPr>
      </w:pPr>
    </w:p>
    <w:p w:rsidR="005A6D38" w:rsidRPr="002F3EC4" w:rsidRDefault="004633E4" w:rsidP="004633E4">
      <w:pPr>
        <w:pStyle w:val="a4"/>
        <w:jc w:val="center"/>
        <w:rPr>
          <w:b/>
          <w:sz w:val="32"/>
          <w:szCs w:val="32"/>
        </w:rPr>
      </w:pPr>
      <w:r w:rsidRPr="002F3EC4">
        <w:rPr>
          <w:b/>
          <w:sz w:val="32"/>
          <w:szCs w:val="32"/>
        </w:rPr>
        <w:t>Образование</w:t>
      </w:r>
    </w:p>
    <w:p w:rsidR="00F41C54" w:rsidRPr="001C7790" w:rsidRDefault="00F41C54" w:rsidP="004633E4">
      <w:pPr>
        <w:pStyle w:val="a4"/>
        <w:jc w:val="center"/>
        <w:rPr>
          <w:b/>
          <w:color w:val="FF0000"/>
          <w:sz w:val="32"/>
          <w:szCs w:val="32"/>
        </w:rPr>
      </w:pPr>
    </w:p>
    <w:p w:rsidR="002F3EC4" w:rsidRPr="002F3EC4" w:rsidRDefault="002F3EC4" w:rsidP="002F3EC4">
      <w:pPr>
        <w:pStyle w:val="13"/>
        <w:ind w:firstLine="0"/>
        <w:jc w:val="both"/>
        <w:rPr>
          <w:sz w:val="32"/>
          <w:szCs w:val="32"/>
        </w:rPr>
      </w:pPr>
      <w:r w:rsidRPr="002F3EC4">
        <w:rPr>
          <w:sz w:val="32"/>
          <w:szCs w:val="32"/>
        </w:rPr>
        <w:t>В 2020 году сеть образовательных организаций района осталась без изменений. В ее составе - 7 СОШ, 9 ООШ, 2 дошкольных учреждения, 2 учреждения дополнительного образования, обучалось 789 учащихся, из них 77 первоклассников. Детские сады посещают 174 воспитанника. Дополнительным образованием как в учреждениях дополнительного образования, так кружковой работой в школах было охвачено 75% детей.</w:t>
      </w:r>
    </w:p>
    <w:p w:rsidR="002F3EC4" w:rsidRPr="002F3EC4" w:rsidRDefault="002F3EC4" w:rsidP="002F3EC4">
      <w:pPr>
        <w:widowControl w:val="0"/>
        <w:spacing w:line="276" w:lineRule="auto"/>
        <w:rPr>
          <w:rFonts w:eastAsia="Times New Roman"/>
          <w:sz w:val="32"/>
          <w:szCs w:val="32"/>
        </w:rPr>
      </w:pPr>
      <w:r w:rsidRPr="002F3EC4">
        <w:rPr>
          <w:rFonts w:eastAsia="Times New Roman"/>
          <w:sz w:val="32"/>
          <w:szCs w:val="32"/>
        </w:rPr>
        <w:t xml:space="preserve">В рамках реализации постановления Правительства Российской Федерации налажена электронная система учета детей дошкольного возраста, По данным автоматизированной информационной системы «Комплектование» численность детей от момента рождения до 7 лет, </w:t>
      </w:r>
      <w:r w:rsidRPr="002F3EC4">
        <w:rPr>
          <w:rFonts w:eastAsia="Times New Roman"/>
          <w:sz w:val="32"/>
          <w:szCs w:val="32"/>
        </w:rPr>
        <w:lastRenderedPageBreak/>
        <w:t>заявленных на устройство в детский сад, на 1 января 2020 года составляло 205 детей. В соответствии с Указом Президента России стопроцентная доступность дошкольного образования детей от 3 до 7 лет в районе достигнута. Очередь в ДОУ из детей от 3 до 7 лет отсутствует.</w:t>
      </w:r>
    </w:p>
    <w:p w:rsidR="002F3EC4" w:rsidRPr="002F3EC4" w:rsidRDefault="002F3EC4" w:rsidP="002321F8">
      <w:pPr>
        <w:widowControl w:val="0"/>
        <w:spacing w:after="320" w:line="276" w:lineRule="auto"/>
        <w:rPr>
          <w:rFonts w:eastAsia="Times New Roman"/>
          <w:sz w:val="32"/>
          <w:szCs w:val="32"/>
        </w:rPr>
      </w:pPr>
      <w:r w:rsidRPr="002F3EC4">
        <w:rPr>
          <w:rFonts w:eastAsia="Times New Roman"/>
          <w:sz w:val="32"/>
          <w:szCs w:val="32"/>
        </w:rPr>
        <w:t xml:space="preserve">С целью усиления контроля за работой дошкольных учреждений на уровне района необходимо ввести рейтинговую систему ДОУ, которая включала бы в себя показатели по оценке готовности дошкольников к началу школьного обучения, внедрению </w:t>
      </w:r>
      <w:r w:rsidR="002321F8" w:rsidRPr="002F3EC4">
        <w:rPr>
          <w:rFonts w:eastAsia="Times New Roman"/>
          <w:sz w:val="32"/>
          <w:szCs w:val="32"/>
        </w:rPr>
        <w:t>здоровье сберегающих</w:t>
      </w:r>
      <w:r w:rsidRPr="002F3EC4">
        <w:rPr>
          <w:rFonts w:eastAsia="Times New Roman"/>
          <w:sz w:val="32"/>
          <w:szCs w:val="32"/>
        </w:rPr>
        <w:t xml:space="preserve"> технологий, организации инновационной деятельности, кадровой политики.</w:t>
      </w:r>
    </w:p>
    <w:p w:rsidR="002F3EC4" w:rsidRPr="002F3EC4" w:rsidRDefault="002F3EC4" w:rsidP="002F3EC4">
      <w:pPr>
        <w:widowControl w:val="0"/>
        <w:spacing w:after="320" w:line="276" w:lineRule="auto"/>
        <w:ind w:firstLine="740"/>
        <w:rPr>
          <w:rFonts w:eastAsia="Times New Roman"/>
          <w:b/>
          <w:sz w:val="32"/>
          <w:szCs w:val="32"/>
        </w:rPr>
      </w:pPr>
      <w:r w:rsidRPr="002F3EC4">
        <w:rPr>
          <w:rFonts w:eastAsia="Times New Roman"/>
          <w:b/>
          <w:sz w:val="32"/>
          <w:szCs w:val="32"/>
        </w:rPr>
        <w:t>Основные задачи на 2020/2021г перед ДОО:</w:t>
      </w:r>
    </w:p>
    <w:p w:rsidR="002F3EC4" w:rsidRPr="002F3EC4" w:rsidRDefault="002F3EC4" w:rsidP="002F3EC4">
      <w:pPr>
        <w:widowControl w:val="0"/>
        <w:numPr>
          <w:ilvl w:val="0"/>
          <w:numId w:val="14"/>
        </w:numPr>
        <w:tabs>
          <w:tab w:val="left" w:pos="379"/>
        </w:tabs>
        <w:spacing w:after="180" w:line="276" w:lineRule="auto"/>
        <w:jc w:val="left"/>
        <w:rPr>
          <w:rFonts w:eastAsia="Times New Roman"/>
          <w:sz w:val="32"/>
          <w:szCs w:val="32"/>
        </w:rPr>
      </w:pPr>
      <w:proofErr w:type="gramStart"/>
      <w:r w:rsidRPr="002F3EC4">
        <w:rPr>
          <w:rFonts w:eastAsia="Times New Roman"/>
          <w:sz w:val="32"/>
          <w:szCs w:val="32"/>
        </w:rPr>
        <w:t>обеспечение</w:t>
      </w:r>
      <w:proofErr w:type="gramEnd"/>
      <w:r w:rsidRPr="002F3EC4">
        <w:rPr>
          <w:rFonts w:eastAsia="Times New Roman"/>
          <w:sz w:val="32"/>
          <w:szCs w:val="32"/>
        </w:rPr>
        <w:t xml:space="preserve"> деятельности учреждений в рамках государственных </w:t>
      </w:r>
    </w:p>
    <w:p w:rsidR="002F3EC4" w:rsidRPr="002F3EC4" w:rsidRDefault="002321F8" w:rsidP="002321F8">
      <w:pPr>
        <w:widowControl w:val="0"/>
        <w:tabs>
          <w:tab w:val="left" w:pos="379"/>
        </w:tabs>
        <w:spacing w:after="180" w:line="276" w:lineRule="auto"/>
        <w:jc w:val="left"/>
        <w:rPr>
          <w:rFonts w:eastAsia="Times New Roman"/>
          <w:sz w:val="32"/>
          <w:szCs w:val="32"/>
        </w:rPr>
      </w:pPr>
      <w:r>
        <w:rPr>
          <w:rFonts w:eastAsia="Times New Roman"/>
          <w:sz w:val="32"/>
          <w:szCs w:val="32"/>
        </w:rPr>
        <w:t xml:space="preserve">     </w:t>
      </w:r>
      <w:proofErr w:type="gramStart"/>
      <w:r w:rsidR="002F3EC4" w:rsidRPr="002F3EC4">
        <w:rPr>
          <w:rFonts w:eastAsia="Times New Roman"/>
          <w:sz w:val="32"/>
          <w:szCs w:val="32"/>
        </w:rPr>
        <w:t>стандартов</w:t>
      </w:r>
      <w:proofErr w:type="gramEnd"/>
      <w:r w:rsidR="002F3EC4" w:rsidRPr="002F3EC4">
        <w:rPr>
          <w:rFonts w:eastAsia="Times New Roman"/>
          <w:sz w:val="32"/>
          <w:szCs w:val="32"/>
        </w:rPr>
        <w:t xml:space="preserve"> на основе образовательной программы учреждения;</w:t>
      </w:r>
    </w:p>
    <w:p w:rsidR="002F3EC4" w:rsidRPr="002F3EC4" w:rsidRDefault="002F3EC4" w:rsidP="002F3EC4">
      <w:pPr>
        <w:widowControl w:val="0"/>
        <w:numPr>
          <w:ilvl w:val="0"/>
          <w:numId w:val="14"/>
        </w:numPr>
        <w:tabs>
          <w:tab w:val="left" w:pos="379"/>
        </w:tabs>
        <w:spacing w:after="240" w:line="276" w:lineRule="auto"/>
        <w:jc w:val="left"/>
        <w:rPr>
          <w:rFonts w:eastAsia="Times New Roman"/>
          <w:sz w:val="32"/>
          <w:szCs w:val="32"/>
        </w:rPr>
      </w:pPr>
      <w:proofErr w:type="gramStart"/>
      <w:r w:rsidRPr="002F3EC4">
        <w:rPr>
          <w:rFonts w:eastAsia="Times New Roman"/>
          <w:sz w:val="32"/>
          <w:szCs w:val="32"/>
        </w:rPr>
        <w:t>обеспечение</w:t>
      </w:r>
      <w:proofErr w:type="gramEnd"/>
      <w:r w:rsidRPr="002F3EC4">
        <w:rPr>
          <w:rFonts w:eastAsia="Times New Roman"/>
          <w:sz w:val="32"/>
          <w:szCs w:val="32"/>
        </w:rPr>
        <w:t xml:space="preserve"> максимального показателя посещаемости детей дошкольного возраста</w:t>
      </w:r>
      <w:r w:rsidR="002321F8">
        <w:rPr>
          <w:rFonts w:eastAsia="Times New Roman"/>
          <w:sz w:val="32"/>
          <w:szCs w:val="32"/>
        </w:rPr>
        <w:t>.</w:t>
      </w:r>
    </w:p>
    <w:p w:rsidR="002F3EC4" w:rsidRPr="002F3EC4" w:rsidRDefault="002F3EC4" w:rsidP="002321F8">
      <w:pPr>
        <w:widowControl w:val="0"/>
        <w:spacing w:line="276" w:lineRule="auto"/>
        <w:rPr>
          <w:rFonts w:eastAsia="Times New Roman"/>
          <w:sz w:val="32"/>
          <w:szCs w:val="32"/>
        </w:rPr>
      </w:pPr>
      <w:r w:rsidRPr="002F3EC4">
        <w:rPr>
          <w:rFonts w:eastAsia="Times New Roman"/>
          <w:sz w:val="32"/>
          <w:szCs w:val="32"/>
        </w:rPr>
        <w:t>Учебный год начали организованно, но из-за пандемии коронавируса с 1 апреля 2020 года вся страна перешла на отдаленный режим работы, дистанционное обучение, на которое перешли и школы нашего района. За короткое время руководители ОУ сумели организовать обучение учащихся в новой форме. В то же время, выявилось много проблем, связанных не только с отсутствием Интернета у учителей, дома, так же и отсутствием МТБ, и неумением многих учителей работать с ИКТ.</w:t>
      </w:r>
    </w:p>
    <w:p w:rsidR="002F3EC4" w:rsidRPr="002F3EC4" w:rsidRDefault="002F3EC4" w:rsidP="002321F8">
      <w:pPr>
        <w:widowControl w:val="0"/>
        <w:spacing w:line="276" w:lineRule="auto"/>
        <w:rPr>
          <w:rFonts w:eastAsia="Times New Roman"/>
          <w:sz w:val="32"/>
          <w:szCs w:val="32"/>
        </w:rPr>
      </w:pPr>
      <w:r w:rsidRPr="002F3EC4">
        <w:rPr>
          <w:rFonts w:eastAsia="Times New Roman"/>
          <w:sz w:val="32"/>
          <w:szCs w:val="32"/>
        </w:rPr>
        <w:t>В 2020 году ГПА в форме ЕГЭ из 39 выпускников сдавали 32 выпускника. Аттестаты получили все. Закончили школу, получив медаль «За особые успехи в учении» 5 выпускников: 3 выпускника Кумухской СОШ, Гас</w:t>
      </w:r>
      <w:r w:rsidR="002321F8">
        <w:rPr>
          <w:rFonts w:eastAsia="Times New Roman"/>
          <w:sz w:val="32"/>
          <w:szCs w:val="32"/>
        </w:rPr>
        <w:t>а</w:t>
      </w:r>
      <w:r w:rsidRPr="002F3EC4">
        <w:rPr>
          <w:rFonts w:eastAsia="Times New Roman"/>
          <w:sz w:val="32"/>
          <w:szCs w:val="32"/>
        </w:rPr>
        <w:t xml:space="preserve">нов Н. А., Курбанов Г. Д., Бархуев М. и 2 выпускника Кундынской СОШ Гаджиев М. и Алигаджиев М. Выпускник Кумухской СОШ, медалист, Гасанов Н. А. поступил в военно-медицинскую академию в г. Санкт-Петербург. Несмотря на то, </w:t>
      </w:r>
      <w:r w:rsidRPr="002F3EC4">
        <w:rPr>
          <w:rFonts w:eastAsia="Times New Roman"/>
          <w:sz w:val="32"/>
          <w:szCs w:val="32"/>
        </w:rPr>
        <w:lastRenderedPageBreak/>
        <w:t>что с 1 апреля выпускники были переведены на дистанционное обучение, результаты единого государственного экзамена по показателям высоко балльников лучше, чем за прошлые годы.</w:t>
      </w:r>
    </w:p>
    <w:p w:rsidR="00F3654A" w:rsidRDefault="002F3EC4" w:rsidP="00F3654A">
      <w:pPr>
        <w:widowControl w:val="0"/>
        <w:spacing w:after="360" w:line="276" w:lineRule="auto"/>
        <w:rPr>
          <w:rFonts w:eastAsia="Times New Roman"/>
          <w:sz w:val="32"/>
          <w:szCs w:val="32"/>
        </w:rPr>
      </w:pPr>
      <w:r w:rsidRPr="002F3EC4">
        <w:rPr>
          <w:rFonts w:eastAsia="Times New Roman"/>
          <w:sz w:val="32"/>
          <w:szCs w:val="32"/>
        </w:rPr>
        <w:t>Русский язык сдавали 32. 28 учеников преодолели минимальный порог. Средний балл составил 60,56 баллов (в прошлом году составляло - 55.78 б. 4 выпускника не смогли преодолеть минимального порога. Все эти ученики МКОУ «Кумухская СОШ», что составило 12,5 % от общего количества сдающих. Более 80 баллов набрали 8 учащихся. Это 3 ученика МКОУ «Кундынская СОШ», 2 ученика МКОУ «Курклинская СОШ», 2 ученика МКОУ «Унчукатли</w:t>
      </w:r>
      <w:r w:rsidR="002321F8">
        <w:rPr>
          <w:rFonts w:eastAsia="Times New Roman"/>
          <w:sz w:val="32"/>
          <w:szCs w:val="32"/>
        </w:rPr>
        <w:t>нская СОШ» и один ученик МКОУ «</w:t>
      </w:r>
      <w:r w:rsidRPr="002F3EC4">
        <w:rPr>
          <w:rFonts w:eastAsia="Times New Roman"/>
          <w:sz w:val="32"/>
          <w:szCs w:val="32"/>
        </w:rPr>
        <w:t>Кумухская СОШ». Максимальное количество баллов набрала ученица МКОУ «Кундынская СОШ» Мусиева А.Г. - 94 балла.</w:t>
      </w:r>
      <w:r w:rsidR="00C65644">
        <w:rPr>
          <w:rFonts w:eastAsia="Times New Roman"/>
          <w:sz w:val="32"/>
          <w:szCs w:val="32"/>
        </w:rPr>
        <w:t xml:space="preserve"> </w:t>
      </w:r>
      <w:r w:rsidRPr="002F3EC4">
        <w:rPr>
          <w:rFonts w:eastAsia="Times New Roman"/>
          <w:sz w:val="32"/>
          <w:szCs w:val="32"/>
        </w:rPr>
        <w:t xml:space="preserve">Химию </w:t>
      </w:r>
      <w:proofErr w:type="gramStart"/>
      <w:r w:rsidRPr="002F3EC4">
        <w:rPr>
          <w:rFonts w:eastAsia="Times New Roman"/>
          <w:sz w:val="32"/>
          <w:szCs w:val="32"/>
        </w:rPr>
        <w:t>сдавали  14</w:t>
      </w:r>
      <w:proofErr w:type="gramEnd"/>
      <w:r w:rsidRPr="002F3EC4">
        <w:rPr>
          <w:rFonts w:eastAsia="Times New Roman"/>
          <w:sz w:val="32"/>
          <w:szCs w:val="32"/>
        </w:rPr>
        <w:t xml:space="preserve"> учащихся, из них 5 не прошли минимального порога (36 б). Средний балл по району составил - 42,9 б (38,7 б</w:t>
      </w:r>
      <w:r w:rsidR="002321F8">
        <w:rPr>
          <w:rFonts w:eastAsia="Times New Roman"/>
          <w:sz w:val="32"/>
          <w:szCs w:val="32"/>
        </w:rPr>
        <w:t xml:space="preserve"> по республике</w:t>
      </w:r>
      <w:r w:rsidRPr="002F3EC4">
        <w:rPr>
          <w:rFonts w:eastAsia="Times New Roman"/>
          <w:sz w:val="32"/>
          <w:szCs w:val="32"/>
        </w:rPr>
        <w:t>). Наилучший результат по химии у Кумухской СОШ - 47,7 б, наихудший - у Хурхинской СОШ-</w:t>
      </w:r>
      <w:r w:rsidR="002321F8">
        <w:rPr>
          <w:rFonts w:eastAsia="Times New Roman"/>
          <w:sz w:val="32"/>
          <w:szCs w:val="32"/>
        </w:rPr>
        <w:t xml:space="preserve"> </w:t>
      </w:r>
      <w:r w:rsidRPr="002F3EC4">
        <w:rPr>
          <w:rFonts w:eastAsia="Times New Roman"/>
          <w:sz w:val="32"/>
          <w:szCs w:val="32"/>
        </w:rPr>
        <w:t>26 б.</w:t>
      </w:r>
      <w:r w:rsidR="00C65644">
        <w:rPr>
          <w:rFonts w:eastAsia="Times New Roman"/>
          <w:sz w:val="32"/>
          <w:szCs w:val="32"/>
        </w:rPr>
        <w:t xml:space="preserve"> </w:t>
      </w:r>
      <w:r w:rsidRPr="002F3EC4">
        <w:rPr>
          <w:rFonts w:eastAsia="Times New Roman"/>
          <w:sz w:val="32"/>
          <w:szCs w:val="32"/>
        </w:rPr>
        <w:t xml:space="preserve">Из 15 учащихся сдававшихся биологию </w:t>
      </w:r>
      <w:proofErr w:type="gramStart"/>
      <w:r w:rsidRPr="002F3EC4">
        <w:rPr>
          <w:rFonts w:eastAsia="Times New Roman"/>
          <w:sz w:val="32"/>
          <w:szCs w:val="32"/>
        </w:rPr>
        <w:t>2  не</w:t>
      </w:r>
      <w:proofErr w:type="gramEnd"/>
      <w:r w:rsidRPr="002F3EC4">
        <w:rPr>
          <w:rFonts w:eastAsia="Times New Roman"/>
          <w:sz w:val="32"/>
          <w:szCs w:val="32"/>
        </w:rPr>
        <w:t xml:space="preserve"> смогли преодолеть минимальный порог, средний балл по району составил -45,7 б (37,7 б</w:t>
      </w:r>
      <w:r w:rsidR="002321F8">
        <w:rPr>
          <w:rFonts w:eastAsia="Times New Roman"/>
          <w:sz w:val="32"/>
          <w:szCs w:val="32"/>
        </w:rPr>
        <w:t xml:space="preserve"> по республике</w:t>
      </w:r>
      <w:r w:rsidRPr="002F3EC4">
        <w:rPr>
          <w:rFonts w:eastAsia="Times New Roman"/>
          <w:sz w:val="32"/>
          <w:szCs w:val="32"/>
        </w:rPr>
        <w:t>). Наилучший результат по биологии у учащихся Курклинской СОШ - 50,5 б.</w:t>
      </w:r>
      <w:r w:rsidR="00C65644">
        <w:rPr>
          <w:rFonts w:eastAsia="Times New Roman"/>
          <w:sz w:val="32"/>
          <w:szCs w:val="32"/>
        </w:rPr>
        <w:t xml:space="preserve"> </w:t>
      </w:r>
      <w:r w:rsidRPr="002F3EC4">
        <w:rPr>
          <w:rFonts w:eastAsia="Times New Roman"/>
          <w:sz w:val="32"/>
          <w:szCs w:val="32"/>
        </w:rPr>
        <w:t>Историю сдавали - 5, из которых 2_- не прошли минимальный порог. Средний балл по району составил - 36,6 б (36,1</w:t>
      </w:r>
      <w:r w:rsidR="002321F8">
        <w:rPr>
          <w:rFonts w:eastAsia="Times New Roman"/>
          <w:sz w:val="32"/>
          <w:szCs w:val="32"/>
        </w:rPr>
        <w:t>б по республике</w:t>
      </w:r>
      <w:r w:rsidRPr="002F3EC4">
        <w:rPr>
          <w:rFonts w:eastAsia="Times New Roman"/>
          <w:sz w:val="32"/>
          <w:szCs w:val="32"/>
        </w:rPr>
        <w:t>), когда как минимальный порог 32 б. Наилучший результат у учащихся Кундынской СОШ - 56,5 б, наихудший</w:t>
      </w:r>
      <w:r w:rsidR="002321F8">
        <w:rPr>
          <w:rFonts w:eastAsia="Times New Roman"/>
          <w:sz w:val="32"/>
          <w:szCs w:val="32"/>
        </w:rPr>
        <w:t xml:space="preserve"> </w:t>
      </w:r>
      <w:r w:rsidRPr="002F3EC4">
        <w:rPr>
          <w:rFonts w:eastAsia="Times New Roman"/>
          <w:sz w:val="32"/>
          <w:szCs w:val="32"/>
        </w:rPr>
        <w:t>у учащихся Унчукатлинской СОШ - 15 б.</w:t>
      </w:r>
      <w:r w:rsidR="00C65644">
        <w:rPr>
          <w:rFonts w:eastAsia="Times New Roman"/>
          <w:sz w:val="32"/>
          <w:szCs w:val="32"/>
        </w:rPr>
        <w:t xml:space="preserve"> </w:t>
      </w:r>
      <w:r w:rsidRPr="002F3EC4">
        <w:rPr>
          <w:rFonts w:eastAsia="Times New Roman"/>
          <w:sz w:val="32"/>
          <w:szCs w:val="32"/>
        </w:rPr>
        <w:t>Из 4 учащихся, сдававших ЕГЭ по литературе, только 1 ученик преодолел минимальный порог 32 6 (учащаяся Унчукатлинской СОШ, которая и поступила на филологический факультет ДГУ), а вот 3 ученика Кумухской СОШ набрали от 5 до 26 баллов. Средний балл по школе составил 13,3 б.</w:t>
      </w:r>
      <w:r w:rsidR="00C65644">
        <w:rPr>
          <w:rFonts w:eastAsia="Times New Roman"/>
          <w:sz w:val="32"/>
          <w:szCs w:val="32"/>
        </w:rPr>
        <w:t xml:space="preserve"> </w:t>
      </w:r>
    </w:p>
    <w:p w:rsidR="002F3EC4" w:rsidRPr="002F3EC4" w:rsidRDefault="002F3EC4" w:rsidP="00F3654A">
      <w:pPr>
        <w:widowControl w:val="0"/>
        <w:spacing w:after="360" w:line="276" w:lineRule="auto"/>
        <w:rPr>
          <w:rFonts w:eastAsia="Times New Roman"/>
          <w:sz w:val="32"/>
          <w:szCs w:val="32"/>
        </w:rPr>
      </w:pPr>
      <w:r w:rsidRPr="002F3EC4">
        <w:rPr>
          <w:rFonts w:eastAsia="Times New Roman"/>
          <w:sz w:val="32"/>
          <w:szCs w:val="32"/>
        </w:rPr>
        <w:t xml:space="preserve">Впервые прозвучала критика в адрес школ Лакского района в докладе министра образования и науки </w:t>
      </w:r>
      <w:proofErr w:type="gramStart"/>
      <w:r w:rsidRPr="002F3EC4">
        <w:rPr>
          <w:rFonts w:eastAsia="Times New Roman"/>
          <w:sz w:val="32"/>
          <w:szCs w:val="32"/>
        </w:rPr>
        <w:t>Дагестана  из</w:t>
      </w:r>
      <w:proofErr w:type="gramEnd"/>
      <w:r w:rsidRPr="002F3EC4">
        <w:rPr>
          <w:rFonts w:eastAsia="Times New Roman"/>
          <w:sz w:val="32"/>
          <w:szCs w:val="32"/>
        </w:rPr>
        <w:t>-за низких результатов ЕГЭ по обществознанию и истории!</w:t>
      </w:r>
    </w:p>
    <w:p w:rsidR="002F3EC4" w:rsidRPr="002F3EC4" w:rsidRDefault="002F3EC4" w:rsidP="00EF6D36">
      <w:pPr>
        <w:widowControl w:val="0"/>
        <w:spacing w:line="276" w:lineRule="auto"/>
        <w:rPr>
          <w:rFonts w:eastAsia="Times New Roman"/>
          <w:sz w:val="32"/>
          <w:szCs w:val="32"/>
        </w:rPr>
      </w:pPr>
      <w:r w:rsidRPr="002F3EC4">
        <w:rPr>
          <w:rFonts w:eastAsia="Times New Roman"/>
          <w:sz w:val="32"/>
          <w:szCs w:val="32"/>
        </w:rPr>
        <w:t xml:space="preserve">Обществознание сдавали 11 выпускников, а 7 - не смогли преодолеть </w:t>
      </w:r>
      <w:r w:rsidRPr="002F3EC4">
        <w:rPr>
          <w:rFonts w:eastAsia="Times New Roman"/>
          <w:sz w:val="32"/>
          <w:szCs w:val="32"/>
        </w:rPr>
        <w:lastRenderedPageBreak/>
        <w:t xml:space="preserve">минимальный порог - 426. Из 4 выпускников Унчукатлинской </w:t>
      </w:r>
      <w:proofErr w:type="gramStart"/>
      <w:r w:rsidRPr="002F3EC4">
        <w:rPr>
          <w:rFonts w:eastAsia="Times New Roman"/>
          <w:sz w:val="32"/>
          <w:szCs w:val="32"/>
        </w:rPr>
        <w:t>СОШ  3</w:t>
      </w:r>
      <w:proofErr w:type="gramEnd"/>
      <w:r w:rsidRPr="002F3EC4">
        <w:rPr>
          <w:rFonts w:eastAsia="Times New Roman"/>
          <w:sz w:val="32"/>
          <w:szCs w:val="32"/>
        </w:rPr>
        <w:t xml:space="preserve">  не смогли преодолеть минимальный порог.  Это тенденция у нас продолжается уже несколько лет.</w:t>
      </w:r>
    </w:p>
    <w:p w:rsidR="002F3EC4" w:rsidRPr="002F3EC4" w:rsidRDefault="002F3EC4" w:rsidP="00EF6D36">
      <w:pPr>
        <w:widowControl w:val="0"/>
        <w:spacing w:line="276" w:lineRule="auto"/>
        <w:rPr>
          <w:rFonts w:eastAsia="Times New Roman"/>
          <w:sz w:val="32"/>
          <w:szCs w:val="32"/>
        </w:rPr>
      </w:pPr>
      <w:r w:rsidRPr="002F3EC4">
        <w:rPr>
          <w:rFonts w:eastAsia="Times New Roman"/>
          <w:sz w:val="32"/>
          <w:szCs w:val="32"/>
        </w:rPr>
        <w:t>Учителям - предметникам, чьи выпускники не смогли преодолеть минимального порога, нужно подумать серьезно и перестроить всю работу по подготовке выпускников к ГИА.</w:t>
      </w:r>
    </w:p>
    <w:p w:rsidR="002F3EC4" w:rsidRPr="002F3EC4" w:rsidRDefault="002F3EC4" w:rsidP="00EF6D36">
      <w:pPr>
        <w:widowControl w:val="0"/>
        <w:spacing w:line="276" w:lineRule="auto"/>
        <w:rPr>
          <w:rFonts w:eastAsia="Times New Roman"/>
          <w:sz w:val="32"/>
          <w:szCs w:val="32"/>
        </w:rPr>
      </w:pPr>
      <w:r w:rsidRPr="002F3EC4">
        <w:rPr>
          <w:rFonts w:eastAsia="Times New Roman"/>
          <w:sz w:val="32"/>
          <w:szCs w:val="32"/>
        </w:rPr>
        <w:t>Важную роль в работе повышения качества образования играют Всероссийские проверочные работы, призванные стать инструментарием для корректировки всего образовательного процесса в школе.</w:t>
      </w:r>
    </w:p>
    <w:p w:rsidR="00EF6D36" w:rsidRDefault="002F3EC4" w:rsidP="00EF6D36">
      <w:pPr>
        <w:widowControl w:val="0"/>
        <w:spacing w:line="276" w:lineRule="auto"/>
        <w:rPr>
          <w:rFonts w:eastAsia="Times New Roman"/>
          <w:sz w:val="32"/>
          <w:szCs w:val="32"/>
        </w:rPr>
      </w:pPr>
      <w:r w:rsidRPr="002F3EC4">
        <w:rPr>
          <w:rFonts w:eastAsia="Times New Roman"/>
          <w:sz w:val="32"/>
          <w:szCs w:val="32"/>
        </w:rPr>
        <w:t>В последние годы в адрес наших отдельных школ прозвучала критика в</w:t>
      </w:r>
      <w:r w:rsidR="007506CE">
        <w:rPr>
          <w:rFonts w:eastAsia="Times New Roman"/>
          <w:sz w:val="32"/>
          <w:szCs w:val="32"/>
        </w:rPr>
        <w:t xml:space="preserve"> </w:t>
      </w:r>
      <w:r w:rsidRPr="002F3EC4">
        <w:rPr>
          <w:rFonts w:eastAsia="Times New Roman"/>
          <w:sz w:val="32"/>
          <w:szCs w:val="32"/>
        </w:rPr>
        <w:t xml:space="preserve">связи с признаками необъективности результатов </w:t>
      </w:r>
      <w:r w:rsidR="00EF6D36" w:rsidRPr="002F3EC4">
        <w:rPr>
          <w:rFonts w:eastAsia="Times New Roman"/>
          <w:sz w:val="32"/>
          <w:szCs w:val="32"/>
        </w:rPr>
        <w:t>Всероссийские проверочные работы</w:t>
      </w:r>
      <w:r w:rsidRPr="002F3EC4">
        <w:rPr>
          <w:rFonts w:eastAsia="Times New Roman"/>
          <w:sz w:val="32"/>
          <w:szCs w:val="32"/>
        </w:rPr>
        <w:t>.</w:t>
      </w:r>
      <w:r w:rsidR="00EF6D36" w:rsidRPr="00EF6D36">
        <w:rPr>
          <w:rFonts w:eastAsia="Times New Roman"/>
          <w:sz w:val="32"/>
          <w:szCs w:val="32"/>
        </w:rPr>
        <w:t xml:space="preserve"> </w:t>
      </w:r>
    </w:p>
    <w:p w:rsidR="002F3EC4" w:rsidRPr="002F3EC4" w:rsidRDefault="00EF6D36" w:rsidP="002F3EC4">
      <w:pPr>
        <w:widowControl w:val="0"/>
        <w:spacing w:line="276" w:lineRule="auto"/>
        <w:rPr>
          <w:rFonts w:eastAsia="Times New Roman"/>
          <w:sz w:val="32"/>
          <w:szCs w:val="32"/>
        </w:rPr>
      </w:pPr>
      <w:r w:rsidRPr="002F3EC4">
        <w:rPr>
          <w:rFonts w:eastAsia="Times New Roman"/>
          <w:sz w:val="32"/>
          <w:szCs w:val="32"/>
        </w:rPr>
        <w:t>Всероссийские проверочные работы</w:t>
      </w:r>
      <w:r>
        <w:rPr>
          <w:rFonts w:eastAsia="Times New Roman"/>
          <w:sz w:val="32"/>
          <w:szCs w:val="32"/>
        </w:rPr>
        <w:t xml:space="preserve"> </w:t>
      </w:r>
      <w:r w:rsidR="002F3EC4" w:rsidRPr="002F3EC4">
        <w:rPr>
          <w:rFonts w:eastAsia="Times New Roman"/>
          <w:sz w:val="32"/>
          <w:szCs w:val="32"/>
        </w:rPr>
        <w:t>помощь всем участникам образования и следует их проводить с высокой объективностью, в соответствии с реальной картиной в школе. Одним из показателей результативности труда педагога и учащихся являются Всероссийские олимпиады школьников.</w:t>
      </w:r>
    </w:p>
    <w:p w:rsidR="002F3EC4" w:rsidRPr="002F3EC4" w:rsidRDefault="002F3EC4" w:rsidP="00EF6D36">
      <w:pPr>
        <w:widowControl w:val="0"/>
        <w:spacing w:line="276" w:lineRule="auto"/>
        <w:rPr>
          <w:rFonts w:eastAsia="Times New Roman"/>
          <w:sz w:val="32"/>
          <w:szCs w:val="32"/>
        </w:rPr>
      </w:pPr>
      <w:r w:rsidRPr="002F3EC4">
        <w:rPr>
          <w:rFonts w:eastAsia="Times New Roman"/>
          <w:sz w:val="32"/>
          <w:szCs w:val="32"/>
        </w:rPr>
        <w:t xml:space="preserve">Муниципальный этап </w:t>
      </w:r>
      <w:r w:rsidR="00EF6D36" w:rsidRPr="002F3EC4">
        <w:rPr>
          <w:rFonts w:eastAsia="Times New Roman"/>
          <w:sz w:val="32"/>
          <w:szCs w:val="32"/>
        </w:rPr>
        <w:t>Всероссийские олимпиады школьников</w:t>
      </w:r>
      <w:r w:rsidR="00EF6D36">
        <w:rPr>
          <w:rFonts w:eastAsia="Times New Roman"/>
          <w:sz w:val="32"/>
          <w:szCs w:val="32"/>
        </w:rPr>
        <w:t xml:space="preserve"> </w:t>
      </w:r>
      <w:r w:rsidRPr="002F3EC4">
        <w:rPr>
          <w:rFonts w:eastAsia="Times New Roman"/>
          <w:sz w:val="32"/>
          <w:szCs w:val="32"/>
        </w:rPr>
        <w:t>прошел по 18 предметам, всего приняли участие свыше 230 учащихся. Ни один призер муниципального этапа не набрал минимального балла на региональном этапе. Победители районного этапа олимпиады по родным языкам на республиканской олимпиаде заняли всего одно призовое место. Хотя не был проведен региональный этап, по предметам НРК победителей и призеров определяли по итогам муниципального этапа. Победители 9-11 классов не смогли по набранным баллам на районном этапе попасть даже в число призеров. Ученица 11 класса Унчукатлинской СОШ Юсупова стала призером республиканского этапа олимпиады. Также ученица 11 класса Омарова А. МКОУ «Щаринская СОШ» стала призером республиканской олимпиады по истории Дагестана</w:t>
      </w:r>
    </w:p>
    <w:p w:rsidR="002F3EC4" w:rsidRPr="002F3EC4" w:rsidRDefault="002F3EC4" w:rsidP="00EF6D36">
      <w:pPr>
        <w:widowControl w:val="0"/>
        <w:spacing w:line="276" w:lineRule="auto"/>
        <w:rPr>
          <w:rFonts w:eastAsia="Times New Roman"/>
          <w:sz w:val="32"/>
          <w:szCs w:val="32"/>
        </w:rPr>
      </w:pPr>
      <w:r w:rsidRPr="002F3EC4">
        <w:rPr>
          <w:rFonts w:eastAsia="Times New Roman"/>
          <w:sz w:val="32"/>
          <w:szCs w:val="32"/>
        </w:rPr>
        <w:t xml:space="preserve">Необходимо пересмотреть систему работы со способными детьми по предметам естественно-математического направления, строить </w:t>
      </w:r>
      <w:r w:rsidRPr="002F3EC4">
        <w:rPr>
          <w:rFonts w:eastAsia="Times New Roman"/>
          <w:sz w:val="32"/>
          <w:szCs w:val="32"/>
        </w:rPr>
        <w:lastRenderedPageBreak/>
        <w:t>подготовку таких детей с учетом индивидуальных потребностей, с помощью дополнительного образования, дистанционных форм обучения, участия в многочисленных дистанционных соревнованиях, олимпиадах.</w:t>
      </w:r>
    </w:p>
    <w:p w:rsidR="002F3EC4" w:rsidRPr="002F3EC4" w:rsidRDefault="002F3EC4" w:rsidP="00EF6D36">
      <w:pPr>
        <w:widowControl w:val="0"/>
        <w:spacing w:line="276" w:lineRule="auto"/>
        <w:rPr>
          <w:rFonts w:eastAsia="Times New Roman"/>
          <w:sz w:val="32"/>
          <w:szCs w:val="32"/>
        </w:rPr>
      </w:pPr>
      <w:r w:rsidRPr="002F3EC4">
        <w:rPr>
          <w:rFonts w:eastAsia="Times New Roman"/>
          <w:sz w:val="32"/>
          <w:szCs w:val="32"/>
        </w:rPr>
        <w:t>С 1.09.2020 г. учащиеся 10 классов перешли на ФГОС. В целом образовательными стандартами нового поколения будет охвачено свыше 700 учащихся, 90 % от общего количества обучающихся.</w:t>
      </w:r>
    </w:p>
    <w:p w:rsidR="002F3EC4" w:rsidRPr="002F3EC4" w:rsidRDefault="002F3EC4" w:rsidP="00EF6D36">
      <w:pPr>
        <w:widowControl w:val="0"/>
        <w:spacing w:line="276" w:lineRule="auto"/>
        <w:rPr>
          <w:rFonts w:eastAsia="Times New Roman"/>
          <w:sz w:val="32"/>
          <w:szCs w:val="32"/>
        </w:rPr>
      </w:pPr>
      <w:r w:rsidRPr="002F3EC4">
        <w:rPr>
          <w:rFonts w:eastAsia="Times New Roman"/>
          <w:sz w:val="32"/>
          <w:szCs w:val="32"/>
        </w:rPr>
        <w:t>102 учителя не имеют категории (соответствия занимаемой должности) 2 категории отменили.</w:t>
      </w:r>
    </w:p>
    <w:p w:rsidR="002F3EC4" w:rsidRPr="002F3EC4" w:rsidRDefault="002F3EC4" w:rsidP="00EF6D36">
      <w:pPr>
        <w:widowControl w:val="0"/>
        <w:spacing w:line="276" w:lineRule="auto"/>
        <w:rPr>
          <w:rFonts w:eastAsia="Times New Roman"/>
          <w:sz w:val="32"/>
          <w:szCs w:val="32"/>
        </w:rPr>
      </w:pPr>
      <w:r w:rsidRPr="002F3EC4">
        <w:rPr>
          <w:rFonts w:eastAsia="Times New Roman"/>
          <w:sz w:val="32"/>
          <w:szCs w:val="32"/>
        </w:rPr>
        <w:t>В настоящее время в 16 школах района работают 237 педагогических работников, из них 98 человек имеет высшую категорию,37 учителей – 1 категорию. В 2020-2021 учебном году 4 педагога получили</w:t>
      </w:r>
      <w:r w:rsidR="00EF6D36">
        <w:rPr>
          <w:rFonts w:eastAsia="Times New Roman"/>
          <w:sz w:val="32"/>
          <w:szCs w:val="32"/>
        </w:rPr>
        <w:t xml:space="preserve"> </w:t>
      </w:r>
      <w:r w:rsidRPr="002F3EC4">
        <w:rPr>
          <w:rFonts w:eastAsia="Times New Roman"/>
          <w:sz w:val="32"/>
          <w:szCs w:val="32"/>
        </w:rPr>
        <w:t>1 категорию или подтвердили свою категорию, 23 педагога прошли курсы повышения.</w:t>
      </w:r>
    </w:p>
    <w:p w:rsidR="002F3EC4" w:rsidRPr="002F3EC4" w:rsidRDefault="002F3EC4" w:rsidP="002F3EC4">
      <w:pPr>
        <w:framePr w:wrap="none" w:vAnchor="page" w:hAnchor="page" w:x="1386" w:y="12386"/>
        <w:widowControl w:val="0"/>
        <w:spacing w:line="276" w:lineRule="auto"/>
        <w:rPr>
          <w:rFonts w:eastAsia="Times New Roman"/>
          <w:sz w:val="32"/>
          <w:szCs w:val="32"/>
        </w:rPr>
      </w:pPr>
    </w:p>
    <w:p w:rsidR="002F3EC4" w:rsidRPr="002F3EC4" w:rsidRDefault="002F3EC4" w:rsidP="00EF6D36">
      <w:pPr>
        <w:widowControl w:val="0"/>
        <w:spacing w:line="276" w:lineRule="auto"/>
        <w:rPr>
          <w:rFonts w:eastAsia="Times New Roman"/>
          <w:sz w:val="32"/>
          <w:szCs w:val="32"/>
        </w:rPr>
      </w:pPr>
      <w:r w:rsidRPr="002F3EC4">
        <w:rPr>
          <w:rFonts w:eastAsia="Times New Roman"/>
          <w:sz w:val="32"/>
          <w:szCs w:val="32"/>
        </w:rPr>
        <w:t>В 2020 году продолжились мероприятия по реализации Федерального</w:t>
      </w:r>
    </w:p>
    <w:p w:rsidR="002F3EC4" w:rsidRPr="002F3EC4" w:rsidRDefault="002F3EC4" w:rsidP="002F3EC4">
      <w:pPr>
        <w:widowControl w:val="0"/>
        <w:spacing w:line="276" w:lineRule="auto"/>
        <w:rPr>
          <w:rFonts w:eastAsia="Times New Roman"/>
          <w:sz w:val="32"/>
          <w:szCs w:val="32"/>
        </w:rPr>
      </w:pPr>
      <w:proofErr w:type="gramStart"/>
      <w:r w:rsidRPr="002F3EC4">
        <w:rPr>
          <w:rFonts w:eastAsia="Times New Roman"/>
          <w:sz w:val="32"/>
          <w:szCs w:val="32"/>
        </w:rPr>
        <w:t>проекта</w:t>
      </w:r>
      <w:proofErr w:type="gramEnd"/>
      <w:r w:rsidRPr="002F3EC4">
        <w:rPr>
          <w:rFonts w:eastAsia="Times New Roman"/>
          <w:sz w:val="32"/>
          <w:szCs w:val="32"/>
        </w:rPr>
        <w:t xml:space="preserve"> «Современная школа» в рамках национального проекта «Образование». С целью содействия формированию современных компетенций и навыков у детей, в том числе по предметным областям</w:t>
      </w:r>
    </w:p>
    <w:p w:rsidR="002F3EC4" w:rsidRPr="002F3EC4" w:rsidRDefault="002F3EC4" w:rsidP="002F3EC4">
      <w:pPr>
        <w:widowControl w:val="0"/>
        <w:spacing w:line="276" w:lineRule="auto"/>
        <w:rPr>
          <w:rFonts w:eastAsia="Times New Roman"/>
          <w:sz w:val="32"/>
          <w:szCs w:val="32"/>
        </w:rPr>
      </w:pPr>
      <w:r w:rsidRPr="002F3EC4">
        <w:rPr>
          <w:rFonts w:eastAsia="Times New Roman"/>
          <w:sz w:val="32"/>
          <w:szCs w:val="32"/>
        </w:rPr>
        <w:t xml:space="preserve"> «Технология», «</w:t>
      </w:r>
      <w:r w:rsidR="009C4B62">
        <w:rPr>
          <w:rFonts w:eastAsia="Times New Roman"/>
          <w:sz w:val="32"/>
          <w:szCs w:val="32"/>
        </w:rPr>
        <w:t>Информатика», «</w:t>
      </w:r>
      <w:r w:rsidR="007506CE" w:rsidRPr="002F3EC4">
        <w:rPr>
          <w:rFonts w:eastAsia="Times New Roman"/>
          <w:sz w:val="32"/>
          <w:szCs w:val="32"/>
        </w:rPr>
        <w:t>ОБЖ»</w:t>
      </w:r>
      <w:r w:rsidR="007506CE" w:rsidRPr="002F3EC4">
        <w:rPr>
          <w:rFonts w:eastAsia="Times New Roman"/>
          <w:sz w:val="32"/>
          <w:szCs w:val="32"/>
          <w:vertAlign w:val="subscript"/>
        </w:rPr>
        <w:t xml:space="preserve"> </w:t>
      </w:r>
      <w:r w:rsidR="007506CE" w:rsidRPr="002F3EC4">
        <w:rPr>
          <w:rFonts w:eastAsia="Times New Roman"/>
          <w:sz w:val="32"/>
          <w:szCs w:val="32"/>
        </w:rPr>
        <w:t>создаются</w:t>
      </w:r>
      <w:r w:rsidRPr="002F3EC4">
        <w:rPr>
          <w:rFonts w:eastAsia="Times New Roman"/>
          <w:sz w:val="32"/>
          <w:szCs w:val="32"/>
        </w:rPr>
        <w:t xml:space="preserve"> Центры образования цифрового и гуманитарного профилей</w:t>
      </w:r>
      <w:r w:rsidR="009C4B62">
        <w:rPr>
          <w:rFonts w:eastAsia="Times New Roman"/>
          <w:sz w:val="32"/>
          <w:szCs w:val="32"/>
        </w:rPr>
        <w:t xml:space="preserve"> «</w:t>
      </w:r>
      <w:r w:rsidRPr="002F3EC4">
        <w:rPr>
          <w:rFonts w:eastAsia="Times New Roman"/>
          <w:sz w:val="32"/>
          <w:szCs w:val="32"/>
        </w:rPr>
        <w:t>Точка роста». Проект направлен, прежде всего, на реализацию основных и дополнительных</w:t>
      </w:r>
      <w:r w:rsidR="009C4B62">
        <w:rPr>
          <w:rFonts w:eastAsia="Times New Roman"/>
          <w:sz w:val="32"/>
          <w:szCs w:val="32"/>
        </w:rPr>
        <w:t xml:space="preserve"> </w:t>
      </w:r>
      <w:r w:rsidRPr="002F3EC4">
        <w:rPr>
          <w:rFonts w:eastAsia="Times New Roman"/>
          <w:sz w:val="32"/>
          <w:szCs w:val="32"/>
        </w:rPr>
        <w:t>общеобразовательных программ цифрового, естественнонаучного, технического и гуманитарного профилей в ОО, расположенных в сельской местности и малых городах.</w:t>
      </w:r>
    </w:p>
    <w:p w:rsidR="002F3EC4" w:rsidRPr="002F3EC4" w:rsidRDefault="002F3EC4" w:rsidP="009C4B62">
      <w:pPr>
        <w:widowControl w:val="0"/>
        <w:spacing w:line="276" w:lineRule="auto"/>
        <w:rPr>
          <w:rFonts w:eastAsia="Times New Roman"/>
          <w:sz w:val="32"/>
          <w:szCs w:val="32"/>
        </w:rPr>
      </w:pPr>
      <w:r w:rsidRPr="002F3EC4">
        <w:rPr>
          <w:rFonts w:eastAsia="Times New Roman"/>
          <w:sz w:val="32"/>
          <w:szCs w:val="32"/>
        </w:rPr>
        <w:t xml:space="preserve">В районе на базе МКОУ «Кумухская СОШ» и «Кундынская СОШ» с 2019 года функционируют центры «Точка роста». Особо здесь нужно отметить работу подобного центра МКОУ «Кундынская СОШ», где руководителем является Гаджиева Абризат Абакаровна. За короткое время она сумела наладить работу центра, вовлечь учащихся в процесс дополнительного образования, создать необходимую нормативно-правовую базу. Учащиеся Кундынской СОШ с большой охотой посещали дополнительные занятия в центре, создавали модели, были организованы выставки их работ. Сама Абризат Абакаровна, как </w:t>
      </w:r>
      <w:r w:rsidRPr="002F3EC4">
        <w:rPr>
          <w:rFonts w:eastAsia="Times New Roman"/>
          <w:sz w:val="32"/>
          <w:szCs w:val="32"/>
        </w:rPr>
        <w:lastRenderedPageBreak/>
        <w:t>руководитель центра «Точка роста», успешно прошла курсы повышения в Москве.</w:t>
      </w:r>
    </w:p>
    <w:p w:rsidR="002F3EC4" w:rsidRPr="002F3EC4" w:rsidRDefault="002F3EC4" w:rsidP="00167AAE">
      <w:pPr>
        <w:widowControl w:val="0"/>
        <w:spacing w:after="40" w:line="276" w:lineRule="auto"/>
        <w:rPr>
          <w:rFonts w:eastAsia="Times New Roman"/>
          <w:sz w:val="32"/>
          <w:szCs w:val="32"/>
        </w:rPr>
      </w:pPr>
      <w:r w:rsidRPr="002F3EC4">
        <w:rPr>
          <w:rFonts w:eastAsia="Times New Roman"/>
          <w:sz w:val="32"/>
          <w:szCs w:val="32"/>
        </w:rPr>
        <w:t>В 2020 г. также на базе МКОУ «Щаринская СОШ» создан еще один центр. Несмотря на то, что районной администрацией было выделено 300 тысяч рублей на ремонт имеющихся помещений школы, усилиями главы администрации с. Щара Ибрагимова М.И, при активной поддержке молодежи, здесь сумели построить два новых классных помещения для центра образования. С целью экономии средств и скорейшего завершения строительства сельчане по своей инициативе организовывали многочисленные субботники. Торжественное открытие Точки роста состоялось в октябре 2020 года. Следует отметить работу главы администрации села по поддержке и тесному взаимодействию с руководством школы, по решению проблем образовательного учреждения.</w:t>
      </w:r>
    </w:p>
    <w:p w:rsidR="002F3EC4" w:rsidRPr="002F3EC4" w:rsidRDefault="002F3EC4" w:rsidP="00167AAE">
      <w:pPr>
        <w:widowControl w:val="0"/>
        <w:spacing w:after="40" w:line="276" w:lineRule="auto"/>
        <w:rPr>
          <w:rFonts w:eastAsia="Times New Roman"/>
          <w:sz w:val="32"/>
          <w:szCs w:val="32"/>
        </w:rPr>
      </w:pPr>
      <w:r w:rsidRPr="002F3EC4">
        <w:rPr>
          <w:rFonts w:eastAsia="Times New Roman"/>
          <w:sz w:val="32"/>
          <w:szCs w:val="32"/>
        </w:rPr>
        <w:t xml:space="preserve">На будущее руководителям центра МКОУ «Кумухская СОШ» </w:t>
      </w:r>
      <w:proofErr w:type="gramStart"/>
      <w:r w:rsidRPr="002F3EC4">
        <w:rPr>
          <w:rFonts w:eastAsia="Times New Roman"/>
          <w:sz w:val="32"/>
          <w:szCs w:val="32"/>
        </w:rPr>
        <w:t>и  «</w:t>
      </w:r>
      <w:proofErr w:type="gramEnd"/>
      <w:r w:rsidRPr="002F3EC4">
        <w:rPr>
          <w:rFonts w:eastAsia="Times New Roman"/>
          <w:sz w:val="32"/>
          <w:szCs w:val="32"/>
        </w:rPr>
        <w:t xml:space="preserve">Щаринскдя СОШ» нужно организовать  работу в тесном </w:t>
      </w:r>
      <w:r w:rsidR="00A06356">
        <w:rPr>
          <w:rFonts w:eastAsia="Times New Roman"/>
          <w:sz w:val="32"/>
          <w:szCs w:val="32"/>
        </w:rPr>
        <w:t>взаимодействии с центром МКОУ «</w:t>
      </w:r>
      <w:r w:rsidRPr="002F3EC4">
        <w:rPr>
          <w:rFonts w:eastAsia="Times New Roman"/>
          <w:sz w:val="32"/>
          <w:szCs w:val="32"/>
        </w:rPr>
        <w:t>Кундынская СОШ».</w:t>
      </w:r>
    </w:p>
    <w:p w:rsidR="002F3EC4" w:rsidRPr="002F3EC4" w:rsidRDefault="002F3EC4" w:rsidP="00A06356">
      <w:pPr>
        <w:widowControl w:val="0"/>
        <w:spacing w:line="276" w:lineRule="auto"/>
        <w:rPr>
          <w:rFonts w:eastAsia="Times New Roman"/>
          <w:sz w:val="32"/>
          <w:szCs w:val="32"/>
        </w:rPr>
      </w:pPr>
      <w:r w:rsidRPr="002F3EC4">
        <w:rPr>
          <w:rFonts w:eastAsia="Times New Roman"/>
          <w:sz w:val="32"/>
          <w:szCs w:val="32"/>
        </w:rPr>
        <w:t>Приоритетным в деятельности УО остается воспитательная работа в образовательных организациях. Основополагающей нормативной базой в сфере воспитания служат три документа:</w:t>
      </w:r>
    </w:p>
    <w:p w:rsidR="002F3EC4" w:rsidRPr="002F3EC4" w:rsidRDefault="002F3EC4" w:rsidP="002F3EC4">
      <w:pPr>
        <w:widowControl w:val="0"/>
        <w:numPr>
          <w:ilvl w:val="0"/>
          <w:numId w:val="15"/>
        </w:numPr>
        <w:tabs>
          <w:tab w:val="left" w:pos="725"/>
        </w:tabs>
        <w:spacing w:after="160" w:line="276" w:lineRule="auto"/>
        <w:ind w:firstLine="380"/>
        <w:jc w:val="left"/>
        <w:rPr>
          <w:rFonts w:eastAsia="Times New Roman"/>
          <w:sz w:val="32"/>
          <w:szCs w:val="32"/>
        </w:rPr>
      </w:pPr>
      <w:r w:rsidRPr="002F3EC4">
        <w:rPr>
          <w:rFonts w:eastAsia="Times New Roman"/>
          <w:sz w:val="32"/>
          <w:szCs w:val="32"/>
        </w:rPr>
        <w:t>Стратегия развития воспитания в России;</w:t>
      </w:r>
    </w:p>
    <w:p w:rsidR="002F3EC4" w:rsidRPr="002F3EC4" w:rsidRDefault="002F3EC4" w:rsidP="002F3EC4">
      <w:pPr>
        <w:widowControl w:val="0"/>
        <w:numPr>
          <w:ilvl w:val="0"/>
          <w:numId w:val="15"/>
        </w:numPr>
        <w:tabs>
          <w:tab w:val="left" w:pos="725"/>
        </w:tabs>
        <w:spacing w:after="160" w:line="276" w:lineRule="auto"/>
        <w:ind w:firstLine="380"/>
        <w:jc w:val="left"/>
        <w:rPr>
          <w:rFonts w:eastAsia="Times New Roman"/>
          <w:sz w:val="32"/>
          <w:szCs w:val="32"/>
        </w:rPr>
      </w:pPr>
      <w:r w:rsidRPr="002F3EC4">
        <w:rPr>
          <w:rFonts w:eastAsia="Times New Roman"/>
          <w:sz w:val="32"/>
          <w:szCs w:val="32"/>
        </w:rPr>
        <w:t>Концепция развития дополнительного образования детей;</w:t>
      </w:r>
    </w:p>
    <w:p w:rsidR="002F3EC4" w:rsidRPr="002F3EC4" w:rsidRDefault="002F3EC4" w:rsidP="002F3EC4">
      <w:pPr>
        <w:widowControl w:val="0"/>
        <w:numPr>
          <w:ilvl w:val="0"/>
          <w:numId w:val="15"/>
        </w:numPr>
        <w:tabs>
          <w:tab w:val="left" w:pos="742"/>
        </w:tabs>
        <w:spacing w:after="160" w:line="276" w:lineRule="auto"/>
        <w:ind w:left="740" w:hanging="320"/>
        <w:jc w:val="left"/>
        <w:rPr>
          <w:rFonts w:eastAsia="Times New Roman"/>
          <w:sz w:val="32"/>
          <w:szCs w:val="32"/>
        </w:rPr>
      </w:pPr>
      <w:r w:rsidRPr="002F3EC4">
        <w:rPr>
          <w:rFonts w:eastAsia="Times New Roman"/>
          <w:sz w:val="32"/>
          <w:szCs w:val="32"/>
        </w:rPr>
        <w:t>Примерная программа воспитания, разработанная совместно с Институтом стратегии развития образования Российской Академии образования.</w:t>
      </w:r>
    </w:p>
    <w:p w:rsidR="002F3EC4" w:rsidRPr="002F3EC4" w:rsidRDefault="002F3EC4" w:rsidP="002F3EC4">
      <w:pPr>
        <w:widowControl w:val="0"/>
        <w:spacing w:line="276" w:lineRule="auto"/>
        <w:rPr>
          <w:rFonts w:eastAsia="Times New Roman"/>
          <w:sz w:val="32"/>
          <w:szCs w:val="32"/>
        </w:rPr>
      </w:pPr>
      <w:r w:rsidRPr="002F3EC4">
        <w:rPr>
          <w:rFonts w:eastAsia="Times New Roman"/>
          <w:sz w:val="32"/>
          <w:szCs w:val="32"/>
        </w:rPr>
        <w:t xml:space="preserve">С сентября 2020 года нужно организовать работу по подготовке ОО к разработке и внедрению рабочих программ воспитания в соответствии с примерной программой. </w:t>
      </w:r>
    </w:p>
    <w:p w:rsidR="002F3EC4" w:rsidRPr="002F3EC4" w:rsidRDefault="002F3EC4" w:rsidP="002F3EC4">
      <w:pPr>
        <w:widowControl w:val="0"/>
        <w:spacing w:line="276" w:lineRule="auto"/>
        <w:rPr>
          <w:rFonts w:eastAsia="Times New Roman"/>
          <w:sz w:val="32"/>
          <w:szCs w:val="32"/>
        </w:rPr>
      </w:pPr>
      <w:r w:rsidRPr="002F3EC4">
        <w:rPr>
          <w:rFonts w:eastAsia="Times New Roman"/>
          <w:sz w:val="32"/>
          <w:szCs w:val="32"/>
        </w:rPr>
        <w:t xml:space="preserve">В целях повышения стимула работы классных руководителей Постановлением Правительства РД от 12.08.2020 г. №171 «О ежемесячном денежном вознаграждении за классное руководство педагогических работников государственных и муниципальных </w:t>
      </w:r>
      <w:r w:rsidRPr="002F3EC4">
        <w:rPr>
          <w:rFonts w:eastAsia="Times New Roman"/>
          <w:sz w:val="32"/>
          <w:szCs w:val="32"/>
        </w:rPr>
        <w:lastRenderedPageBreak/>
        <w:t xml:space="preserve">образовательных организации РД» устанавливается денежное вознаграждение в размере </w:t>
      </w:r>
      <w:r w:rsidR="007506CE" w:rsidRPr="002F3EC4">
        <w:rPr>
          <w:rFonts w:eastAsia="Times New Roman"/>
          <w:sz w:val="32"/>
          <w:szCs w:val="32"/>
        </w:rPr>
        <w:t>5000 руб.</w:t>
      </w:r>
      <w:r w:rsidRPr="002F3EC4">
        <w:rPr>
          <w:rFonts w:eastAsia="Times New Roman"/>
          <w:sz w:val="32"/>
          <w:szCs w:val="32"/>
        </w:rPr>
        <w:t xml:space="preserve"> Это вознаграждение классные руководители получают </w:t>
      </w:r>
      <w:r w:rsidRPr="002F3EC4">
        <w:rPr>
          <w:rFonts w:eastAsia="Times New Roman"/>
          <w:sz w:val="32"/>
          <w:szCs w:val="32"/>
          <w:lang w:bidi="en-US"/>
        </w:rPr>
        <w:t xml:space="preserve"> </w:t>
      </w:r>
      <w:r w:rsidRPr="002F3EC4">
        <w:rPr>
          <w:rFonts w:eastAsia="Times New Roman"/>
          <w:sz w:val="32"/>
          <w:szCs w:val="32"/>
        </w:rPr>
        <w:t xml:space="preserve"> независимо от количества учащихся. Соответственно, нужно усилить и спрос с классных руководителей.</w:t>
      </w:r>
    </w:p>
    <w:p w:rsidR="00461E0D" w:rsidRDefault="002F3EC4" w:rsidP="002F3EC4">
      <w:pPr>
        <w:widowControl w:val="0"/>
        <w:spacing w:line="276" w:lineRule="auto"/>
        <w:rPr>
          <w:rFonts w:eastAsia="Times New Roman"/>
          <w:sz w:val="32"/>
          <w:szCs w:val="32"/>
        </w:rPr>
      </w:pPr>
      <w:r w:rsidRPr="002F3EC4">
        <w:rPr>
          <w:rFonts w:eastAsia="Times New Roman"/>
          <w:sz w:val="32"/>
          <w:szCs w:val="32"/>
        </w:rPr>
        <w:t xml:space="preserve">Воспитательная работа классных руководителей не должна сводиться лишь к проведению календарных мероприятий и классных часов. </w:t>
      </w:r>
    </w:p>
    <w:p w:rsidR="002F3EC4" w:rsidRPr="002F3EC4" w:rsidRDefault="002F3EC4" w:rsidP="002F3EC4">
      <w:pPr>
        <w:widowControl w:val="0"/>
        <w:spacing w:line="276" w:lineRule="auto"/>
        <w:rPr>
          <w:rFonts w:eastAsia="Times New Roman"/>
          <w:sz w:val="32"/>
          <w:szCs w:val="32"/>
        </w:rPr>
      </w:pPr>
      <w:r w:rsidRPr="002F3EC4">
        <w:rPr>
          <w:rFonts w:eastAsia="Times New Roman"/>
          <w:sz w:val="32"/>
          <w:szCs w:val="32"/>
        </w:rPr>
        <w:t xml:space="preserve">В наше трудное время, когда ребенок всецело предоставлен Интернету, классному руководителю нужно найти методы воздействия на сознание ребенка, пути и способы создания доверительных отношений с классным коллективом во избежание непредсказуемых поступков и негативных последствий. В соответствии с вызовом текущего момента классным руководителям необходимо перестроить всю работу на современный уровень, отходить от устаревших, неактуальных, неинтересных бесед, организовать воспитательную работу, учитывая возрастные особенности классного коллектива. </w:t>
      </w:r>
    </w:p>
    <w:p w:rsidR="002F3EC4" w:rsidRPr="002F3EC4" w:rsidRDefault="002F3EC4" w:rsidP="002F3EC4">
      <w:pPr>
        <w:widowControl w:val="0"/>
        <w:spacing w:line="276" w:lineRule="auto"/>
        <w:rPr>
          <w:rFonts w:eastAsia="Times New Roman"/>
          <w:sz w:val="32"/>
          <w:szCs w:val="32"/>
        </w:rPr>
      </w:pPr>
      <w:r w:rsidRPr="002F3EC4">
        <w:rPr>
          <w:rFonts w:eastAsia="Times New Roman"/>
          <w:sz w:val="32"/>
          <w:szCs w:val="32"/>
        </w:rPr>
        <w:t xml:space="preserve">Внеклассные воспитательные конкурсы, проводимые управлением образования, помогают раскрыть талант ребенка, его творческий потенциал и интересы. Из года в год учащиеся принимают участие на муниципальном этапе Всероссийских и республиканских конкурсов. Учитель Алиева Патимат </w:t>
      </w:r>
      <w:proofErr w:type="gramStart"/>
      <w:r w:rsidRPr="002F3EC4">
        <w:rPr>
          <w:rFonts w:eastAsia="Times New Roman"/>
          <w:sz w:val="32"/>
          <w:szCs w:val="32"/>
        </w:rPr>
        <w:t>Эфендигаджиевна  (</w:t>
      </w:r>
      <w:proofErr w:type="gramEnd"/>
      <w:r w:rsidRPr="002F3EC4">
        <w:rPr>
          <w:rFonts w:eastAsia="Times New Roman"/>
          <w:sz w:val="32"/>
          <w:szCs w:val="32"/>
        </w:rPr>
        <w:t xml:space="preserve">Кумухская СОШ) заняла первое место на республиканском конкурсе «Второе дыхание родным языкам». Алишаева Саният (Хулисминская </w:t>
      </w:r>
      <w:r w:rsidRPr="002F3EC4">
        <w:rPr>
          <w:rFonts w:eastAsia="Times New Roman"/>
          <w:sz w:val="32"/>
          <w:szCs w:val="32"/>
          <w:lang w:val="en-US" w:bidi="en-US"/>
        </w:rPr>
        <w:t>OO</w:t>
      </w:r>
      <w:r w:rsidRPr="002F3EC4">
        <w:rPr>
          <w:rFonts w:eastAsia="Times New Roman"/>
          <w:sz w:val="32"/>
          <w:szCs w:val="32"/>
          <w:lang w:bidi="en-US"/>
        </w:rPr>
        <w:t xml:space="preserve">Ш) </w:t>
      </w:r>
      <w:r w:rsidRPr="002F3EC4">
        <w:rPr>
          <w:rFonts w:eastAsia="Times New Roman"/>
          <w:sz w:val="32"/>
          <w:szCs w:val="32"/>
        </w:rPr>
        <w:t>заняла второе место на республиканском этапе ВКС. Айгунова Патимат (Кумухская СОШ) заняла третье место на республиканском конкурсе исследовательских работ и проектов «Науки юношей питают». Османова Шавлук (Кумухская СОШ) заняла второе место на республиканском конкурсе «Второе дыхание родным языкам»</w:t>
      </w:r>
    </w:p>
    <w:p w:rsidR="002F3EC4" w:rsidRPr="002F3EC4" w:rsidRDefault="002F3EC4" w:rsidP="006F77EF">
      <w:pPr>
        <w:widowControl w:val="0"/>
        <w:spacing w:line="276" w:lineRule="auto"/>
        <w:rPr>
          <w:rFonts w:eastAsia="Times New Roman"/>
          <w:sz w:val="32"/>
          <w:szCs w:val="32"/>
        </w:rPr>
      </w:pPr>
      <w:r w:rsidRPr="002F3EC4">
        <w:rPr>
          <w:rFonts w:eastAsia="Times New Roman"/>
          <w:sz w:val="32"/>
          <w:szCs w:val="32"/>
        </w:rPr>
        <w:t xml:space="preserve">Среди учителей Хинчалова Фатима Махмудовна (Унчукатлинская СОШ) заняла второе место в конкурсе «Интерактивные технологии в образовании». Музей МКОУ «Курклинская СОШ» занял первое место в смотре конкурсе музеев боевой и трудовой славы среди общеобразовательных учреждений Республики Дагестан. </w:t>
      </w:r>
    </w:p>
    <w:p w:rsidR="009F1FFF" w:rsidRDefault="002F3EC4" w:rsidP="009F1FFF">
      <w:pPr>
        <w:widowControl w:val="0"/>
        <w:spacing w:line="276" w:lineRule="auto"/>
        <w:rPr>
          <w:rFonts w:eastAsia="Times New Roman"/>
          <w:sz w:val="32"/>
          <w:szCs w:val="32"/>
        </w:rPr>
      </w:pPr>
      <w:r w:rsidRPr="002F3EC4">
        <w:rPr>
          <w:rFonts w:eastAsia="Times New Roman"/>
          <w:sz w:val="32"/>
          <w:szCs w:val="32"/>
        </w:rPr>
        <w:t xml:space="preserve">В новых образовательных стандартах уделяется большое внимание </w:t>
      </w:r>
      <w:r w:rsidRPr="002F3EC4">
        <w:rPr>
          <w:rFonts w:eastAsia="Times New Roman"/>
          <w:sz w:val="32"/>
          <w:szCs w:val="32"/>
        </w:rPr>
        <w:lastRenderedPageBreak/>
        <w:t xml:space="preserve">физическому здоровью учащихся и спортивно - массовой работе. </w:t>
      </w:r>
    </w:p>
    <w:p w:rsidR="002F3EC4" w:rsidRPr="002F3EC4" w:rsidRDefault="002F3EC4" w:rsidP="009F1FFF">
      <w:pPr>
        <w:widowControl w:val="0"/>
        <w:spacing w:line="276" w:lineRule="auto"/>
        <w:rPr>
          <w:rFonts w:eastAsia="Times New Roman"/>
          <w:sz w:val="32"/>
          <w:szCs w:val="32"/>
        </w:rPr>
      </w:pPr>
      <w:r w:rsidRPr="002F3EC4">
        <w:rPr>
          <w:rFonts w:eastAsia="Times New Roman"/>
          <w:sz w:val="32"/>
          <w:szCs w:val="32"/>
        </w:rPr>
        <w:t>Не последнюю роль в формировании здорового образа жизни, в подготовке сильных и физически развитых детей играет и ДЮСШ. В настоящее время в ДЮСШ функционируют 15 групп по 6 видам спорта: вольная борьба, волейбол, футбол, бокс, настольный теннис, легкая атлетика. Общий контингент занимающихся</w:t>
      </w:r>
      <w:r w:rsidR="009F1FFF">
        <w:rPr>
          <w:rFonts w:eastAsia="Times New Roman"/>
          <w:sz w:val="32"/>
          <w:szCs w:val="32"/>
        </w:rPr>
        <w:t xml:space="preserve"> </w:t>
      </w:r>
      <w:r w:rsidRPr="002F3EC4">
        <w:rPr>
          <w:rFonts w:eastAsia="Times New Roman"/>
          <w:sz w:val="32"/>
          <w:szCs w:val="32"/>
        </w:rPr>
        <w:t xml:space="preserve">222 спортсмена, с которыми занимаются 14 тренеров-преподавателей. В 2020 году воспитанники ДЮСШ приняли участие во многих первенствах и турнирах. </w:t>
      </w:r>
    </w:p>
    <w:p w:rsidR="002F3EC4" w:rsidRPr="002F3EC4" w:rsidRDefault="002F3EC4" w:rsidP="009F1FFF">
      <w:pPr>
        <w:widowControl w:val="0"/>
        <w:spacing w:line="276" w:lineRule="auto"/>
        <w:rPr>
          <w:rFonts w:eastAsia="Times New Roman"/>
          <w:sz w:val="32"/>
          <w:szCs w:val="32"/>
        </w:rPr>
      </w:pPr>
      <w:r w:rsidRPr="002F3EC4">
        <w:rPr>
          <w:rFonts w:eastAsia="Times New Roman"/>
          <w:sz w:val="32"/>
          <w:szCs w:val="32"/>
        </w:rPr>
        <w:t>Вольная борьба: Ханов Иман</w:t>
      </w:r>
      <w:r w:rsidR="009F1FFF">
        <w:rPr>
          <w:rFonts w:eastAsia="Times New Roman"/>
          <w:sz w:val="32"/>
          <w:szCs w:val="32"/>
        </w:rPr>
        <w:t xml:space="preserve"> </w:t>
      </w:r>
      <w:r w:rsidRPr="002F3EC4">
        <w:rPr>
          <w:rFonts w:eastAsia="Times New Roman"/>
          <w:sz w:val="32"/>
          <w:szCs w:val="32"/>
        </w:rPr>
        <w:t xml:space="preserve">Али </w:t>
      </w:r>
      <w:r w:rsidR="009F1FFF">
        <w:rPr>
          <w:rFonts w:eastAsia="Times New Roman"/>
          <w:sz w:val="32"/>
          <w:szCs w:val="32"/>
        </w:rPr>
        <w:t>занял</w:t>
      </w:r>
      <w:r w:rsidRPr="002F3EC4">
        <w:rPr>
          <w:rFonts w:eastAsia="Times New Roman"/>
          <w:sz w:val="32"/>
          <w:szCs w:val="32"/>
        </w:rPr>
        <w:t xml:space="preserve"> 2 место в международном турнире в г. Нальчике, 3 место на Чемпионате Дагестана в г. Хасавюрт, и </w:t>
      </w:r>
      <w:proofErr w:type="gramStart"/>
      <w:r w:rsidRPr="002F3EC4">
        <w:rPr>
          <w:rFonts w:eastAsia="Times New Roman"/>
          <w:sz w:val="32"/>
          <w:szCs w:val="32"/>
        </w:rPr>
        <w:t>3  место</w:t>
      </w:r>
      <w:proofErr w:type="gramEnd"/>
      <w:r w:rsidRPr="002F3EC4">
        <w:rPr>
          <w:rFonts w:eastAsia="Times New Roman"/>
          <w:sz w:val="32"/>
          <w:szCs w:val="32"/>
        </w:rPr>
        <w:t xml:space="preserve"> на чемпионате СКФО, Ханов Гасан-басри </w:t>
      </w:r>
      <w:r w:rsidR="009F1FFF">
        <w:rPr>
          <w:rFonts w:eastAsia="Times New Roman"/>
          <w:sz w:val="32"/>
          <w:szCs w:val="32"/>
        </w:rPr>
        <w:t>занял</w:t>
      </w:r>
      <w:r w:rsidRPr="002F3EC4">
        <w:rPr>
          <w:rFonts w:eastAsia="Times New Roman"/>
          <w:sz w:val="32"/>
          <w:szCs w:val="32"/>
        </w:rPr>
        <w:t xml:space="preserve"> 2 место на республиканском турнире в с. Карата и 3 место в г. Махачкала, Кучаев Аглархан, Сулейманов Р. - призеры республиканских турниров. По боксу-Тагиров Булгани </w:t>
      </w:r>
      <w:r w:rsidR="009F1FFF">
        <w:rPr>
          <w:rFonts w:eastAsia="Times New Roman"/>
          <w:sz w:val="32"/>
          <w:szCs w:val="32"/>
        </w:rPr>
        <w:t>занял</w:t>
      </w:r>
      <w:r w:rsidRPr="002F3EC4">
        <w:rPr>
          <w:rFonts w:eastAsia="Times New Roman"/>
          <w:sz w:val="32"/>
          <w:szCs w:val="32"/>
        </w:rPr>
        <w:t xml:space="preserve"> 2 место на первенства Дагестана</w:t>
      </w:r>
      <w:r w:rsidR="009F1FFF">
        <w:rPr>
          <w:rFonts w:eastAsia="Times New Roman"/>
          <w:sz w:val="32"/>
          <w:szCs w:val="32"/>
        </w:rPr>
        <w:t>.</w:t>
      </w:r>
      <w:r w:rsidRPr="002F3EC4">
        <w:rPr>
          <w:rFonts w:eastAsia="Times New Roman"/>
          <w:sz w:val="32"/>
          <w:szCs w:val="32"/>
        </w:rPr>
        <w:t xml:space="preserve"> </w:t>
      </w:r>
    </w:p>
    <w:p w:rsidR="005B5AAA" w:rsidRDefault="002F3EC4" w:rsidP="009F1FFF">
      <w:pPr>
        <w:widowControl w:val="0"/>
        <w:spacing w:line="276" w:lineRule="auto"/>
        <w:rPr>
          <w:rFonts w:eastAsia="Times New Roman"/>
          <w:sz w:val="32"/>
          <w:szCs w:val="32"/>
        </w:rPr>
      </w:pPr>
      <w:r w:rsidRPr="002F3EC4">
        <w:rPr>
          <w:rFonts w:eastAsia="Times New Roman"/>
          <w:sz w:val="32"/>
          <w:szCs w:val="32"/>
        </w:rPr>
        <w:t xml:space="preserve">В дополнительном образовании сохраняются прежние проблемы система продолжает испытывать острый дефицит в современном оборудовании, квалифицированных кадрах, имеющих базовую подготовку в области современных видов деятельности и способных реализовать интересные программы. В соответствии </w:t>
      </w:r>
      <w:r w:rsidR="005B5AAA">
        <w:rPr>
          <w:rFonts w:eastAsia="Times New Roman"/>
          <w:sz w:val="32"/>
          <w:szCs w:val="32"/>
        </w:rPr>
        <w:t>с графиком УО в 2020 году ООО «</w:t>
      </w:r>
      <w:r w:rsidRPr="002F3EC4">
        <w:rPr>
          <w:rFonts w:eastAsia="Times New Roman"/>
          <w:sz w:val="32"/>
          <w:szCs w:val="32"/>
        </w:rPr>
        <w:t>АС - Холдинг» была проведена независимая оценка качества обра</w:t>
      </w:r>
      <w:r w:rsidR="005B5AAA">
        <w:rPr>
          <w:rFonts w:eastAsia="Times New Roman"/>
          <w:sz w:val="32"/>
          <w:szCs w:val="32"/>
        </w:rPr>
        <w:t>зовательной деятельности МКОУ «</w:t>
      </w:r>
      <w:r w:rsidRPr="002F3EC4">
        <w:rPr>
          <w:rFonts w:eastAsia="Times New Roman"/>
          <w:sz w:val="32"/>
          <w:szCs w:val="32"/>
        </w:rPr>
        <w:t xml:space="preserve">Кумухская СОШ», </w:t>
      </w:r>
    </w:p>
    <w:p w:rsidR="005B5AAA" w:rsidRDefault="005B5AAA" w:rsidP="009F1FFF">
      <w:pPr>
        <w:widowControl w:val="0"/>
        <w:spacing w:line="276" w:lineRule="auto"/>
        <w:rPr>
          <w:rFonts w:eastAsia="Times New Roman"/>
          <w:sz w:val="32"/>
          <w:szCs w:val="32"/>
        </w:rPr>
      </w:pPr>
      <w:r>
        <w:rPr>
          <w:rFonts w:eastAsia="Times New Roman"/>
          <w:sz w:val="32"/>
          <w:szCs w:val="32"/>
        </w:rPr>
        <w:t>«Курклинская СОШ», «Кундынская СОШ», «</w:t>
      </w:r>
      <w:r w:rsidR="002F3EC4" w:rsidRPr="002F3EC4">
        <w:rPr>
          <w:rFonts w:eastAsia="Times New Roman"/>
          <w:sz w:val="32"/>
          <w:szCs w:val="32"/>
        </w:rPr>
        <w:t xml:space="preserve">Унчукатлинская СОШ», </w:t>
      </w:r>
    </w:p>
    <w:p w:rsidR="002F3EC4" w:rsidRPr="002F3EC4" w:rsidRDefault="005B5AAA" w:rsidP="009F1FFF">
      <w:pPr>
        <w:widowControl w:val="0"/>
        <w:spacing w:line="276" w:lineRule="auto"/>
        <w:rPr>
          <w:rFonts w:eastAsia="Times New Roman"/>
          <w:sz w:val="32"/>
          <w:szCs w:val="32"/>
        </w:rPr>
      </w:pPr>
      <w:r>
        <w:rPr>
          <w:rFonts w:eastAsia="Times New Roman"/>
          <w:sz w:val="32"/>
          <w:szCs w:val="32"/>
        </w:rPr>
        <w:t>«Щаринская СОШ», «Каринская ООШ», «Хуринская ООШ», МКУ ДО «</w:t>
      </w:r>
      <w:r w:rsidR="002F3EC4" w:rsidRPr="002F3EC4">
        <w:rPr>
          <w:rFonts w:eastAsia="Times New Roman"/>
          <w:sz w:val="32"/>
          <w:szCs w:val="32"/>
        </w:rPr>
        <w:t>Кумухский детский сад</w:t>
      </w:r>
      <w:r>
        <w:rPr>
          <w:rFonts w:eastAsia="Times New Roman"/>
          <w:sz w:val="32"/>
          <w:szCs w:val="32"/>
        </w:rPr>
        <w:t>» и «</w:t>
      </w:r>
      <w:r w:rsidR="002F3EC4" w:rsidRPr="002F3EC4">
        <w:rPr>
          <w:rFonts w:eastAsia="Times New Roman"/>
          <w:sz w:val="32"/>
          <w:szCs w:val="32"/>
        </w:rPr>
        <w:t>Солнышко».</w:t>
      </w:r>
    </w:p>
    <w:p w:rsidR="002F3EC4" w:rsidRPr="002F3EC4" w:rsidRDefault="002F3EC4" w:rsidP="005B5AAA">
      <w:pPr>
        <w:widowControl w:val="0"/>
        <w:tabs>
          <w:tab w:val="left" w:pos="8141"/>
        </w:tabs>
        <w:spacing w:line="276" w:lineRule="auto"/>
        <w:rPr>
          <w:rFonts w:eastAsia="Times New Roman"/>
          <w:sz w:val="32"/>
          <w:szCs w:val="32"/>
        </w:rPr>
      </w:pPr>
      <w:r w:rsidRPr="002F3EC4">
        <w:rPr>
          <w:rFonts w:eastAsia="Times New Roman"/>
          <w:sz w:val="32"/>
          <w:szCs w:val="32"/>
        </w:rPr>
        <w:t xml:space="preserve"> С 1 сентября 2020 г. по инициативе Президента РФ </w:t>
      </w:r>
      <w:r w:rsidR="00E0182D">
        <w:rPr>
          <w:rFonts w:eastAsia="Times New Roman"/>
          <w:sz w:val="32"/>
          <w:szCs w:val="32"/>
        </w:rPr>
        <w:t xml:space="preserve">  В. В. Путина выделены:</w:t>
      </w:r>
      <w:r w:rsidRPr="002F3EC4">
        <w:rPr>
          <w:rFonts w:eastAsia="Times New Roman"/>
          <w:sz w:val="32"/>
          <w:szCs w:val="32"/>
        </w:rPr>
        <w:t xml:space="preserve"> из федерального бюджета для организации полноценного питания для детей 1-4 классов из расчета 61 рубль (вместо 15 </w:t>
      </w:r>
      <w:proofErr w:type="gramStart"/>
      <w:r w:rsidRPr="002F3EC4">
        <w:rPr>
          <w:rFonts w:eastAsia="Times New Roman"/>
          <w:sz w:val="32"/>
          <w:szCs w:val="32"/>
        </w:rPr>
        <w:t>рублей)  на</w:t>
      </w:r>
      <w:proofErr w:type="gramEnd"/>
      <w:r w:rsidRPr="002F3EC4">
        <w:rPr>
          <w:rFonts w:eastAsia="Times New Roman"/>
          <w:sz w:val="32"/>
          <w:szCs w:val="32"/>
        </w:rPr>
        <w:t xml:space="preserve"> одного ребенка. Эти федеральные средства и их использование строго контролируются. В школах нужно обеспечить детей качественным и витаминизированным питанием, осуществлять закупки только у ИП, которые имеют сертификаты на продукты и</w:t>
      </w:r>
      <w:r w:rsidRPr="002F3EC4">
        <w:rPr>
          <w:rFonts w:eastAsia="Times New Roman"/>
          <w:i/>
          <w:iCs/>
          <w:sz w:val="32"/>
          <w:szCs w:val="32"/>
        </w:rPr>
        <w:t xml:space="preserve"> </w:t>
      </w:r>
      <w:r w:rsidRPr="002F3EC4">
        <w:rPr>
          <w:rFonts w:eastAsia="Times New Roman"/>
          <w:sz w:val="32"/>
          <w:szCs w:val="32"/>
        </w:rPr>
        <w:t>лицензию.</w:t>
      </w:r>
    </w:p>
    <w:p w:rsidR="00E0182D" w:rsidRDefault="002F3EC4" w:rsidP="00E0182D">
      <w:pPr>
        <w:widowControl w:val="0"/>
        <w:tabs>
          <w:tab w:val="left" w:pos="7526"/>
        </w:tabs>
        <w:spacing w:line="276" w:lineRule="auto"/>
        <w:rPr>
          <w:rFonts w:eastAsia="Times New Roman"/>
          <w:sz w:val="32"/>
          <w:szCs w:val="32"/>
        </w:rPr>
      </w:pPr>
      <w:r w:rsidRPr="002F3EC4">
        <w:rPr>
          <w:rFonts w:eastAsia="Times New Roman"/>
          <w:sz w:val="32"/>
          <w:szCs w:val="32"/>
        </w:rPr>
        <w:t xml:space="preserve">Руководителям образовательных учреждений необходимо привести </w:t>
      </w:r>
      <w:r w:rsidRPr="002F3EC4">
        <w:rPr>
          <w:rFonts w:eastAsia="Times New Roman"/>
          <w:sz w:val="32"/>
          <w:szCs w:val="32"/>
        </w:rPr>
        <w:lastRenderedPageBreak/>
        <w:t xml:space="preserve">пищеблоки школ в должное санитарно-гигиеническое состояние. </w:t>
      </w:r>
    </w:p>
    <w:p w:rsidR="002F3EC4" w:rsidRPr="002F3EC4" w:rsidRDefault="002F3EC4" w:rsidP="00E0182D">
      <w:pPr>
        <w:widowControl w:val="0"/>
        <w:tabs>
          <w:tab w:val="left" w:pos="7526"/>
        </w:tabs>
        <w:spacing w:line="276" w:lineRule="auto"/>
        <w:rPr>
          <w:rFonts w:eastAsia="Times New Roman"/>
          <w:sz w:val="32"/>
          <w:szCs w:val="32"/>
        </w:rPr>
      </w:pPr>
      <w:r w:rsidRPr="002F3EC4">
        <w:rPr>
          <w:rFonts w:eastAsia="Times New Roman"/>
          <w:sz w:val="32"/>
          <w:szCs w:val="32"/>
        </w:rPr>
        <w:t>Особо касается это руководителей МКОУ «Карашинская ООШ» и «Хунинская ООШ». В 2020 году горячем питанием было охвачено свыше 30</w:t>
      </w:r>
      <w:r w:rsidR="00E0182D">
        <w:rPr>
          <w:rFonts w:eastAsia="Times New Roman"/>
          <w:sz w:val="32"/>
          <w:szCs w:val="32"/>
        </w:rPr>
        <w:t>0 учащихся 1 -4 классов района.</w:t>
      </w:r>
      <w:r w:rsidRPr="002F3EC4">
        <w:rPr>
          <w:rFonts w:eastAsia="Times New Roman"/>
          <w:sz w:val="32"/>
          <w:szCs w:val="32"/>
        </w:rPr>
        <w:t xml:space="preserve"> </w:t>
      </w:r>
    </w:p>
    <w:p w:rsidR="002F3EC4" w:rsidRPr="00C65644" w:rsidRDefault="002F3EC4" w:rsidP="00753B65">
      <w:pPr>
        <w:pStyle w:val="a4"/>
        <w:spacing w:line="276" w:lineRule="auto"/>
        <w:ind w:firstLine="0"/>
        <w:rPr>
          <w:sz w:val="32"/>
          <w:szCs w:val="32"/>
        </w:rPr>
      </w:pPr>
      <w:r w:rsidRPr="00C65644">
        <w:rPr>
          <w:sz w:val="32"/>
          <w:szCs w:val="32"/>
        </w:rPr>
        <w:t xml:space="preserve">В условиях риска распространения коронавирусной инфекции </w:t>
      </w:r>
      <w:r w:rsidRPr="00C65644">
        <w:rPr>
          <w:sz w:val="32"/>
          <w:szCs w:val="32"/>
          <w:lang w:val="en-US"/>
        </w:rPr>
        <w:t>COVUD</w:t>
      </w:r>
      <w:r w:rsidRPr="00C65644">
        <w:rPr>
          <w:sz w:val="32"/>
          <w:szCs w:val="32"/>
        </w:rPr>
        <w:t>-</w:t>
      </w:r>
      <w:r w:rsidR="00E0182D" w:rsidRPr="00C65644">
        <w:rPr>
          <w:sz w:val="32"/>
          <w:szCs w:val="32"/>
        </w:rPr>
        <w:t>19 руководителям</w:t>
      </w:r>
      <w:r w:rsidRPr="00C65644">
        <w:rPr>
          <w:sz w:val="32"/>
          <w:szCs w:val="32"/>
        </w:rPr>
        <w:t xml:space="preserve"> школ нужно усилить контроль за работой пищеблоков, деятельностью работников пищеблоков, за строгим соблюдением требований Роспотребнадзора и исполнением предписаний надзорных органов.  </w:t>
      </w:r>
    </w:p>
    <w:p w:rsidR="002F3EC4" w:rsidRPr="00C65644" w:rsidRDefault="002F3EC4" w:rsidP="00753B65">
      <w:pPr>
        <w:pStyle w:val="a4"/>
        <w:spacing w:line="276" w:lineRule="auto"/>
        <w:ind w:firstLine="0"/>
        <w:rPr>
          <w:rFonts w:eastAsia="Calibri"/>
          <w:sz w:val="32"/>
          <w:szCs w:val="32"/>
        </w:rPr>
      </w:pPr>
      <w:r w:rsidRPr="00C65644">
        <w:rPr>
          <w:sz w:val="32"/>
          <w:szCs w:val="32"/>
        </w:rPr>
        <w:t>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w:t>
      </w:r>
    </w:p>
    <w:p w:rsidR="00E0182D" w:rsidRPr="00C65644" w:rsidRDefault="002F3EC4" w:rsidP="00753B65">
      <w:pPr>
        <w:pStyle w:val="a4"/>
        <w:spacing w:line="276" w:lineRule="auto"/>
        <w:ind w:firstLine="0"/>
        <w:rPr>
          <w:sz w:val="32"/>
          <w:szCs w:val="32"/>
        </w:rPr>
      </w:pPr>
      <w:r w:rsidRPr="00C65644">
        <w:rPr>
          <w:sz w:val="32"/>
          <w:szCs w:val="32"/>
        </w:rPr>
        <w:t>В 2020 при под</w:t>
      </w:r>
      <w:r w:rsidR="00E0182D" w:rsidRPr="00C65644">
        <w:rPr>
          <w:sz w:val="32"/>
          <w:szCs w:val="32"/>
        </w:rPr>
        <w:t>держке главы администрации МР «</w:t>
      </w:r>
      <w:r w:rsidRPr="00C65644">
        <w:rPr>
          <w:sz w:val="32"/>
          <w:szCs w:val="32"/>
        </w:rPr>
        <w:t xml:space="preserve">Лакский </w:t>
      </w:r>
      <w:proofErr w:type="gramStart"/>
      <w:r w:rsidRPr="00C65644">
        <w:rPr>
          <w:sz w:val="32"/>
          <w:szCs w:val="32"/>
        </w:rPr>
        <w:t>район»</w:t>
      </w:r>
      <w:r w:rsidRPr="00C65644">
        <w:rPr>
          <w:sz w:val="32"/>
          <w:szCs w:val="32"/>
        </w:rPr>
        <w:br/>
        <w:t>Магомедова</w:t>
      </w:r>
      <w:proofErr w:type="gramEnd"/>
      <w:r w:rsidRPr="00C65644">
        <w:rPr>
          <w:sz w:val="32"/>
          <w:szCs w:val="32"/>
        </w:rPr>
        <w:t xml:space="preserve"> Ю.Г в республиканский перечень школ для проведения</w:t>
      </w:r>
      <w:r w:rsidRPr="00C65644">
        <w:rPr>
          <w:sz w:val="32"/>
          <w:szCs w:val="32"/>
        </w:rPr>
        <w:br/>
        <w:t>мероприятий по благоустройству муниципальных общеобразовательных</w:t>
      </w:r>
      <w:r w:rsidR="00E0182D" w:rsidRPr="00C65644">
        <w:rPr>
          <w:sz w:val="32"/>
          <w:szCs w:val="32"/>
        </w:rPr>
        <w:t xml:space="preserve"> </w:t>
      </w:r>
      <w:r w:rsidRPr="00C65644">
        <w:rPr>
          <w:sz w:val="32"/>
          <w:szCs w:val="32"/>
        </w:rPr>
        <w:t>организаций по соб</w:t>
      </w:r>
      <w:r w:rsidR="00E0182D" w:rsidRPr="00C65644">
        <w:rPr>
          <w:sz w:val="32"/>
          <w:szCs w:val="32"/>
        </w:rPr>
        <w:t xml:space="preserve">людению требований к воздушно-тепловому </w:t>
      </w:r>
      <w:r w:rsidRPr="00C65644">
        <w:rPr>
          <w:sz w:val="32"/>
          <w:szCs w:val="32"/>
        </w:rPr>
        <w:t>режиму,</w:t>
      </w:r>
      <w:r w:rsidR="00E0182D" w:rsidRPr="00C65644">
        <w:rPr>
          <w:sz w:val="32"/>
          <w:szCs w:val="32"/>
        </w:rPr>
        <w:t xml:space="preserve"> </w:t>
      </w:r>
      <w:r w:rsidRPr="00C65644">
        <w:rPr>
          <w:sz w:val="32"/>
          <w:szCs w:val="32"/>
        </w:rPr>
        <w:t>водоснабжению и канализац</w:t>
      </w:r>
      <w:r w:rsidR="00E0182D" w:rsidRPr="00C65644">
        <w:rPr>
          <w:sz w:val="32"/>
          <w:szCs w:val="32"/>
        </w:rPr>
        <w:t>ии были включены 6 школ: МКОУ «</w:t>
      </w:r>
      <w:r w:rsidRPr="00C65644">
        <w:rPr>
          <w:sz w:val="32"/>
          <w:szCs w:val="32"/>
        </w:rPr>
        <w:t>Щаринская</w:t>
      </w:r>
      <w:r w:rsidR="00E0182D" w:rsidRPr="00C65644">
        <w:rPr>
          <w:sz w:val="32"/>
          <w:szCs w:val="32"/>
        </w:rPr>
        <w:t xml:space="preserve"> </w:t>
      </w:r>
      <w:r w:rsidRPr="00C65644">
        <w:rPr>
          <w:sz w:val="32"/>
          <w:szCs w:val="32"/>
        </w:rPr>
        <w:t xml:space="preserve">СОШ», « Уринская ООШ», </w:t>
      </w:r>
    </w:p>
    <w:p w:rsidR="00E0182D" w:rsidRPr="00C65644" w:rsidRDefault="00E0182D" w:rsidP="00C65644">
      <w:pPr>
        <w:pStyle w:val="a4"/>
        <w:spacing w:line="276" w:lineRule="auto"/>
        <w:rPr>
          <w:sz w:val="32"/>
          <w:szCs w:val="32"/>
        </w:rPr>
      </w:pPr>
      <w:r w:rsidRPr="00C65644">
        <w:rPr>
          <w:sz w:val="32"/>
          <w:szCs w:val="32"/>
        </w:rPr>
        <w:t xml:space="preserve">«Карашинская ООШ», «Куминская ООШ», </w:t>
      </w:r>
      <w:r w:rsidR="002F3EC4" w:rsidRPr="00C65644">
        <w:rPr>
          <w:sz w:val="32"/>
          <w:szCs w:val="32"/>
        </w:rPr>
        <w:t xml:space="preserve">«Хунинская ООШ», </w:t>
      </w:r>
    </w:p>
    <w:p w:rsidR="00753B65" w:rsidRDefault="00E0182D" w:rsidP="00C65644">
      <w:pPr>
        <w:pStyle w:val="a4"/>
        <w:spacing w:line="276" w:lineRule="auto"/>
        <w:rPr>
          <w:sz w:val="32"/>
          <w:szCs w:val="32"/>
        </w:rPr>
      </w:pPr>
      <w:r w:rsidRPr="00C65644">
        <w:rPr>
          <w:sz w:val="32"/>
          <w:szCs w:val="32"/>
        </w:rPr>
        <w:t>«</w:t>
      </w:r>
      <w:r w:rsidR="002F3EC4" w:rsidRPr="00C65644">
        <w:rPr>
          <w:sz w:val="32"/>
          <w:szCs w:val="32"/>
        </w:rPr>
        <w:t>Хурхинскя СОШ»</w:t>
      </w:r>
      <w:r w:rsidRPr="00C65644">
        <w:rPr>
          <w:sz w:val="32"/>
          <w:szCs w:val="32"/>
        </w:rPr>
        <w:t>.</w:t>
      </w:r>
      <w:r w:rsidR="002F3EC4" w:rsidRPr="00C65644">
        <w:rPr>
          <w:sz w:val="32"/>
          <w:szCs w:val="32"/>
        </w:rPr>
        <w:t xml:space="preserve"> </w:t>
      </w:r>
    </w:p>
    <w:p w:rsidR="00E0182D" w:rsidRPr="00C65644" w:rsidRDefault="002F3EC4" w:rsidP="00753B65">
      <w:pPr>
        <w:pStyle w:val="a4"/>
        <w:spacing w:line="276" w:lineRule="auto"/>
        <w:ind w:firstLine="0"/>
        <w:rPr>
          <w:sz w:val="32"/>
          <w:szCs w:val="32"/>
        </w:rPr>
      </w:pPr>
      <w:r w:rsidRPr="00C65644">
        <w:rPr>
          <w:sz w:val="32"/>
          <w:szCs w:val="32"/>
        </w:rPr>
        <w:t>На проведение указанных работ в</w:t>
      </w:r>
      <w:r w:rsidRPr="00C65644">
        <w:rPr>
          <w:sz w:val="32"/>
          <w:szCs w:val="32"/>
        </w:rPr>
        <w:br/>
        <w:t xml:space="preserve">МОУ было выделено из федерального бюджета 11980215 рублей. </w:t>
      </w:r>
    </w:p>
    <w:p w:rsidR="002F3EC4" w:rsidRPr="00C65644" w:rsidRDefault="00E0182D" w:rsidP="00753B65">
      <w:pPr>
        <w:pStyle w:val="a4"/>
        <w:spacing w:line="276" w:lineRule="auto"/>
        <w:ind w:firstLine="0"/>
        <w:rPr>
          <w:sz w:val="32"/>
          <w:szCs w:val="32"/>
        </w:rPr>
      </w:pPr>
      <w:r w:rsidRPr="00C65644">
        <w:rPr>
          <w:sz w:val="32"/>
          <w:szCs w:val="32"/>
        </w:rPr>
        <w:t>К</w:t>
      </w:r>
      <w:r w:rsidR="005F21E0" w:rsidRPr="00C65644">
        <w:rPr>
          <w:sz w:val="32"/>
          <w:szCs w:val="32"/>
        </w:rPr>
        <w:t xml:space="preserve"> </w:t>
      </w:r>
      <w:r w:rsidR="002F3EC4" w:rsidRPr="00C65644">
        <w:rPr>
          <w:sz w:val="32"/>
          <w:szCs w:val="32"/>
        </w:rPr>
        <w:t>1</w:t>
      </w:r>
      <w:r w:rsidR="005F21E0" w:rsidRPr="00C65644">
        <w:rPr>
          <w:sz w:val="32"/>
          <w:szCs w:val="32"/>
        </w:rPr>
        <w:t xml:space="preserve"> </w:t>
      </w:r>
      <w:r w:rsidR="002F3EC4" w:rsidRPr="00C65644">
        <w:rPr>
          <w:sz w:val="32"/>
          <w:szCs w:val="32"/>
        </w:rPr>
        <w:t>января 2021 года в вышеперечисленных школах завершен ремонт. Среди</w:t>
      </w:r>
      <w:r w:rsidR="005F21E0" w:rsidRPr="00C65644">
        <w:rPr>
          <w:sz w:val="32"/>
          <w:szCs w:val="32"/>
        </w:rPr>
        <w:t xml:space="preserve"> </w:t>
      </w:r>
      <w:r w:rsidR="002F3EC4" w:rsidRPr="00C65644">
        <w:rPr>
          <w:sz w:val="32"/>
          <w:szCs w:val="32"/>
        </w:rPr>
        <w:t>общеобразовательных организаций района нет аварийных и ветхих школ.</w:t>
      </w:r>
    </w:p>
    <w:p w:rsidR="002F3EC4" w:rsidRPr="00C65644" w:rsidRDefault="002F3EC4" w:rsidP="00753B65">
      <w:pPr>
        <w:pStyle w:val="a4"/>
        <w:spacing w:line="276" w:lineRule="auto"/>
        <w:ind w:firstLine="0"/>
        <w:rPr>
          <w:sz w:val="32"/>
          <w:szCs w:val="32"/>
        </w:rPr>
      </w:pPr>
      <w:r w:rsidRPr="00C65644">
        <w:rPr>
          <w:sz w:val="32"/>
          <w:szCs w:val="32"/>
        </w:rPr>
        <w:t>2020</w:t>
      </w:r>
      <w:r w:rsidR="005F21E0" w:rsidRPr="00C65644">
        <w:rPr>
          <w:sz w:val="32"/>
          <w:szCs w:val="32"/>
        </w:rPr>
        <w:t xml:space="preserve"> году в рамках проекта МОН РД «</w:t>
      </w:r>
      <w:proofErr w:type="gramStart"/>
      <w:r w:rsidRPr="00C65644">
        <w:rPr>
          <w:sz w:val="32"/>
          <w:szCs w:val="32"/>
        </w:rPr>
        <w:t>Воркаут»  по</w:t>
      </w:r>
      <w:proofErr w:type="gramEnd"/>
      <w:r w:rsidRPr="00C65644">
        <w:rPr>
          <w:sz w:val="32"/>
          <w:szCs w:val="32"/>
        </w:rPr>
        <w:t xml:space="preserve"> созданию в ОО, расположенных в сельской местности, условий для занятий спортом и физиче</w:t>
      </w:r>
      <w:r w:rsidR="005F21E0" w:rsidRPr="00C65644">
        <w:rPr>
          <w:sz w:val="32"/>
          <w:szCs w:val="32"/>
        </w:rPr>
        <w:t>ской культурой 2 школы - МКОУ «</w:t>
      </w:r>
      <w:r w:rsidRPr="00C65644">
        <w:rPr>
          <w:sz w:val="32"/>
          <w:szCs w:val="32"/>
        </w:rPr>
        <w:t>Каринская ООШ» и «Чуртахская ООШ» получили спортивные площадки.</w:t>
      </w:r>
    </w:p>
    <w:p w:rsidR="00155B16" w:rsidRDefault="002F3EC4" w:rsidP="00753B65">
      <w:pPr>
        <w:pStyle w:val="a4"/>
        <w:spacing w:line="276" w:lineRule="auto"/>
        <w:ind w:firstLine="0"/>
        <w:rPr>
          <w:sz w:val="32"/>
          <w:szCs w:val="32"/>
        </w:rPr>
      </w:pPr>
      <w:r w:rsidRPr="00C65644">
        <w:rPr>
          <w:sz w:val="32"/>
          <w:szCs w:val="32"/>
        </w:rPr>
        <w:t>Типовые кабинеты по русскому языку име</w:t>
      </w:r>
      <w:r w:rsidR="00155B16" w:rsidRPr="00C65644">
        <w:rPr>
          <w:sz w:val="32"/>
          <w:szCs w:val="32"/>
        </w:rPr>
        <w:t xml:space="preserve">ются в МКОУ </w:t>
      </w:r>
      <w:proofErr w:type="gramStart"/>
      <w:r w:rsidR="00155B16" w:rsidRPr="00C65644">
        <w:rPr>
          <w:sz w:val="32"/>
          <w:szCs w:val="32"/>
        </w:rPr>
        <w:t>« Кумухская</w:t>
      </w:r>
      <w:proofErr w:type="gramEnd"/>
      <w:r w:rsidR="00155B16" w:rsidRPr="00C65644">
        <w:rPr>
          <w:sz w:val="32"/>
          <w:szCs w:val="32"/>
        </w:rPr>
        <w:t xml:space="preserve"> СОШ», «</w:t>
      </w:r>
      <w:r w:rsidRPr="00C65644">
        <w:rPr>
          <w:sz w:val="32"/>
          <w:szCs w:val="32"/>
        </w:rPr>
        <w:t>Уринская ООШ»</w:t>
      </w:r>
      <w:r w:rsidR="00155B16" w:rsidRPr="00C65644">
        <w:rPr>
          <w:sz w:val="32"/>
          <w:szCs w:val="32"/>
        </w:rPr>
        <w:t>, «</w:t>
      </w:r>
      <w:r w:rsidRPr="00C65644">
        <w:rPr>
          <w:sz w:val="32"/>
          <w:szCs w:val="32"/>
        </w:rPr>
        <w:t xml:space="preserve">Кундынская СОШ», по биологии - в МКОУ </w:t>
      </w:r>
      <w:r w:rsidRPr="00C65644">
        <w:rPr>
          <w:sz w:val="32"/>
          <w:szCs w:val="32"/>
        </w:rPr>
        <w:lastRenderedPageBreak/>
        <w:t>«Кунд</w:t>
      </w:r>
      <w:r w:rsidR="00155B16" w:rsidRPr="00C65644">
        <w:rPr>
          <w:sz w:val="32"/>
          <w:szCs w:val="32"/>
        </w:rPr>
        <w:t>ынская СОШ», «Кумухская СОШ», «</w:t>
      </w:r>
      <w:r w:rsidRPr="00C65644">
        <w:rPr>
          <w:sz w:val="32"/>
          <w:szCs w:val="32"/>
        </w:rPr>
        <w:t>Курклинская СОШ», по истории -</w:t>
      </w:r>
      <w:r w:rsidR="00155B16" w:rsidRPr="00C65644">
        <w:rPr>
          <w:sz w:val="32"/>
          <w:szCs w:val="32"/>
        </w:rPr>
        <w:t xml:space="preserve"> в МКОУ «</w:t>
      </w:r>
      <w:r w:rsidRPr="00C65644">
        <w:rPr>
          <w:sz w:val="32"/>
          <w:szCs w:val="32"/>
        </w:rPr>
        <w:t xml:space="preserve">Щаринская СОШ», по химии - в МКОУ </w:t>
      </w:r>
    </w:p>
    <w:p w:rsidR="00155B16" w:rsidRPr="00C65644" w:rsidRDefault="00155B16" w:rsidP="00753B65">
      <w:pPr>
        <w:pStyle w:val="a4"/>
        <w:spacing w:line="276" w:lineRule="auto"/>
        <w:ind w:firstLine="0"/>
        <w:rPr>
          <w:sz w:val="32"/>
          <w:szCs w:val="32"/>
        </w:rPr>
      </w:pPr>
      <w:r w:rsidRPr="00C65644">
        <w:rPr>
          <w:sz w:val="32"/>
          <w:szCs w:val="32"/>
        </w:rPr>
        <w:t>«</w:t>
      </w:r>
      <w:r w:rsidR="002F3EC4" w:rsidRPr="00C65644">
        <w:rPr>
          <w:sz w:val="32"/>
          <w:szCs w:val="32"/>
        </w:rPr>
        <w:t xml:space="preserve">Унчукатлинская СОШ». </w:t>
      </w:r>
    </w:p>
    <w:p w:rsidR="002F3EC4" w:rsidRPr="00C65644" w:rsidRDefault="002F3EC4" w:rsidP="00753B65">
      <w:pPr>
        <w:pStyle w:val="a4"/>
        <w:spacing w:line="276" w:lineRule="auto"/>
        <w:ind w:firstLine="0"/>
        <w:rPr>
          <w:sz w:val="32"/>
          <w:szCs w:val="32"/>
        </w:rPr>
      </w:pPr>
      <w:r w:rsidRPr="00C65644">
        <w:rPr>
          <w:sz w:val="32"/>
          <w:szCs w:val="32"/>
        </w:rPr>
        <w:t xml:space="preserve">Во всех средних школах имеются кабинеты информатики. Обеспеченность учебной литературой учащихся 1-10 классов по ФГОС в районе составляет 85%. </w:t>
      </w:r>
      <w:r w:rsidR="00C65644">
        <w:rPr>
          <w:sz w:val="32"/>
          <w:szCs w:val="32"/>
        </w:rPr>
        <w:t>По-</w:t>
      </w:r>
      <w:r w:rsidR="00155B16" w:rsidRPr="00C65644">
        <w:rPr>
          <w:sz w:val="32"/>
          <w:szCs w:val="32"/>
        </w:rPr>
        <w:t>прежнему</w:t>
      </w:r>
      <w:r w:rsidRPr="00C65644">
        <w:rPr>
          <w:sz w:val="32"/>
          <w:szCs w:val="32"/>
        </w:rPr>
        <w:t>, остаются проблемы с учебниками по родной литературе для 3</w:t>
      </w:r>
      <w:r w:rsidR="00155B16" w:rsidRPr="00C65644">
        <w:rPr>
          <w:sz w:val="32"/>
          <w:szCs w:val="32"/>
        </w:rPr>
        <w:t xml:space="preserve"> -</w:t>
      </w:r>
      <w:r w:rsidRPr="00C65644">
        <w:rPr>
          <w:sz w:val="32"/>
          <w:szCs w:val="32"/>
        </w:rPr>
        <w:t xml:space="preserve"> 9 классов. </w:t>
      </w:r>
    </w:p>
    <w:p w:rsidR="002F3EC4" w:rsidRPr="00C65644" w:rsidRDefault="002F3EC4" w:rsidP="00753B65">
      <w:pPr>
        <w:pStyle w:val="a4"/>
        <w:spacing w:line="276" w:lineRule="auto"/>
        <w:ind w:firstLine="0"/>
        <w:rPr>
          <w:sz w:val="32"/>
          <w:szCs w:val="32"/>
        </w:rPr>
      </w:pPr>
      <w:r w:rsidRPr="00C65644">
        <w:rPr>
          <w:sz w:val="32"/>
          <w:szCs w:val="32"/>
        </w:rPr>
        <w:t>Ключевой задачей в сфере образования остается исполнение «майских Указов» Президента РФ В.В. Путина. В рамках исполнения Указа №597 от 5.07.2012 г. «О мерах по реализации государственной социальной политики» и № 599 «О мерах по реализации государственной политики в образовании и науке» достигнуты целевые показатели по зарплате учителей, педагогов ДОО и учреждений дополнительного образования. На 01.01.2021 года зарплата учителей составляет 27,9 т. р.; педагогов ДОО - 26,6 т. р.; педагогов УДО - 25,4 т. р.</w:t>
      </w:r>
    </w:p>
    <w:p w:rsidR="00575615" w:rsidRPr="00B552FF" w:rsidRDefault="00575615" w:rsidP="009F09DB">
      <w:pPr>
        <w:pStyle w:val="3"/>
        <w:jc w:val="center"/>
        <w:rPr>
          <w:rFonts w:ascii="Times New Roman" w:eastAsiaTheme="majorEastAsia" w:hAnsi="Times New Roman" w:cs="Times New Roman"/>
          <w:sz w:val="32"/>
          <w:szCs w:val="32"/>
        </w:rPr>
      </w:pPr>
      <w:r w:rsidRPr="00B552FF">
        <w:rPr>
          <w:rFonts w:ascii="Times New Roman" w:eastAsiaTheme="majorEastAsia" w:hAnsi="Times New Roman" w:cs="Times New Roman"/>
          <w:sz w:val="32"/>
          <w:szCs w:val="32"/>
        </w:rPr>
        <w:t>Кумухский детский сад</w:t>
      </w:r>
    </w:p>
    <w:p w:rsidR="00E06056" w:rsidRPr="00B552FF" w:rsidRDefault="00E06056" w:rsidP="00E06056">
      <w:pPr>
        <w:rPr>
          <w:lang w:eastAsia="ru-RU"/>
        </w:rPr>
      </w:pPr>
    </w:p>
    <w:p w:rsidR="00C04F1D" w:rsidRPr="00C65644" w:rsidRDefault="00C04F1D" w:rsidP="00C65644">
      <w:pPr>
        <w:pStyle w:val="a4"/>
        <w:spacing w:line="276" w:lineRule="auto"/>
        <w:ind w:firstLine="0"/>
        <w:rPr>
          <w:sz w:val="32"/>
          <w:szCs w:val="32"/>
          <w:lang w:eastAsia="ru-RU"/>
        </w:rPr>
      </w:pPr>
      <w:r w:rsidRPr="00C65644">
        <w:rPr>
          <w:sz w:val="32"/>
          <w:szCs w:val="32"/>
          <w:lang w:eastAsia="ru-RU"/>
        </w:rPr>
        <w:t xml:space="preserve">Дошкольное учреждение расположено в двух корпусах: </w:t>
      </w:r>
    </w:p>
    <w:p w:rsidR="00C04F1D" w:rsidRPr="00C65644" w:rsidRDefault="00C04F1D" w:rsidP="00C65644">
      <w:pPr>
        <w:pStyle w:val="a4"/>
        <w:spacing w:line="276" w:lineRule="auto"/>
        <w:rPr>
          <w:sz w:val="32"/>
          <w:szCs w:val="32"/>
          <w:lang w:eastAsia="ru-RU"/>
        </w:rPr>
      </w:pPr>
      <w:r w:rsidRPr="00C65644">
        <w:rPr>
          <w:sz w:val="32"/>
          <w:szCs w:val="32"/>
          <w:lang w:eastAsia="ru-RU"/>
        </w:rPr>
        <w:t xml:space="preserve">1 корпус – одноэтажное здание, </w:t>
      </w:r>
      <w:r w:rsidR="00E87C41" w:rsidRPr="00C65644">
        <w:rPr>
          <w:sz w:val="32"/>
          <w:szCs w:val="32"/>
          <w:lang w:eastAsia="ru-RU"/>
        </w:rPr>
        <w:t>приспособленное, в</w:t>
      </w:r>
      <w:r w:rsidRPr="00C65644">
        <w:rPr>
          <w:sz w:val="32"/>
          <w:szCs w:val="32"/>
          <w:lang w:eastAsia="ru-RU"/>
        </w:rPr>
        <w:t xml:space="preserve"> котором </w:t>
      </w:r>
      <w:proofErr w:type="gramStart"/>
      <w:r w:rsidRPr="00C65644">
        <w:rPr>
          <w:sz w:val="32"/>
          <w:szCs w:val="32"/>
          <w:lang w:eastAsia="ru-RU"/>
        </w:rPr>
        <w:t>функционирует  4</w:t>
      </w:r>
      <w:proofErr w:type="gramEnd"/>
      <w:r w:rsidRPr="00C65644">
        <w:rPr>
          <w:sz w:val="32"/>
          <w:szCs w:val="32"/>
          <w:lang w:eastAsia="ru-RU"/>
        </w:rPr>
        <w:t xml:space="preserve"> группы общеразвивающей направленности;  </w:t>
      </w:r>
    </w:p>
    <w:p w:rsidR="00C04F1D" w:rsidRPr="00C65644" w:rsidRDefault="00C04F1D" w:rsidP="00C65644">
      <w:pPr>
        <w:pStyle w:val="a4"/>
        <w:spacing w:line="276" w:lineRule="auto"/>
        <w:rPr>
          <w:sz w:val="32"/>
          <w:szCs w:val="32"/>
          <w:lang w:eastAsia="ru-RU"/>
        </w:rPr>
      </w:pPr>
      <w:proofErr w:type="gramStart"/>
      <w:r w:rsidRPr="00C65644">
        <w:rPr>
          <w:sz w:val="32"/>
          <w:szCs w:val="32"/>
          <w:lang w:eastAsia="ru-RU"/>
        </w:rPr>
        <w:t>2  корпус</w:t>
      </w:r>
      <w:proofErr w:type="gramEnd"/>
      <w:r w:rsidRPr="00C65644">
        <w:rPr>
          <w:sz w:val="32"/>
          <w:szCs w:val="32"/>
          <w:lang w:eastAsia="ru-RU"/>
        </w:rPr>
        <w:t xml:space="preserve"> -</w:t>
      </w:r>
      <w:r w:rsidR="00336AE1" w:rsidRPr="00C65644">
        <w:rPr>
          <w:sz w:val="32"/>
          <w:szCs w:val="32"/>
          <w:lang w:eastAsia="ru-RU"/>
        </w:rPr>
        <w:t xml:space="preserve">  расположен рядом,</w:t>
      </w:r>
      <w:r w:rsidR="00E87C41" w:rsidRPr="00C65644">
        <w:rPr>
          <w:sz w:val="32"/>
          <w:szCs w:val="32"/>
          <w:lang w:eastAsia="ru-RU"/>
        </w:rPr>
        <w:t xml:space="preserve"> </w:t>
      </w:r>
      <w:r w:rsidR="00336AE1" w:rsidRPr="00C65644">
        <w:rPr>
          <w:sz w:val="32"/>
          <w:szCs w:val="32"/>
          <w:lang w:eastAsia="ru-RU"/>
        </w:rPr>
        <w:t>о</w:t>
      </w:r>
      <w:r w:rsidR="00E87C41" w:rsidRPr="00C65644">
        <w:rPr>
          <w:sz w:val="32"/>
          <w:szCs w:val="32"/>
          <w:lang w:eastAsia="ru-RU"/>
        </w:rPr>
        <w:t>дноэтажный</w:t>
      </w:r>
      <w:r w:rsidRPr="00C65644">
        <w:rPr>
          <w:sz w:val="32"/>
          <w:szCs w:val="32"/>
          <w:lang w:eastAsia="ru-RU"/>
        </w:rPr>
        <w:t xml:space="preserve"> пристроенный. Во втором корпусе функционирует 2 группы общеразвивающей направленности в том числе ясельная и группа раннего детства. </w:t>
      </w:r>
    </w:p>
    <w:p w:rsidR="00941864" w:rsidRPr="00C65644" w:rsidRDefault="00C04F1D" w:rsidP="00C65644">
      <w:pPr>
        <w:pStyle w:val="a4"/>
        <w:spacing w:line="276" w:lineRule="auto"/>
        <w:ind w:firstLine="0"/>
        <w:rPr>
          <w:sz w:val="32"/>
          <w:szCs w:val="32"/>
          <w:lang w:eastAsia="ru-RU"/>
        </w:rPr>
      </w:pPr>
      <w:r w:rsidRPr="00C65644">
        <w:rPr>
          <w:sz w:val="32"/>
          <w:szCs w:val="32"/>
          <w:lang w:eastAsia="ru-RU"/>
        </w:rPr>
        <w:t>Наполняемость</w:t>
      </w:r>
      <w:r w:rsidR="00472594" w:rsidRPr="00C65644">
        <w:rPr>
          <w:sz w:val="32"/>
          <w:szCs w:val="32"/>
          <w:lang w:eastAsia="ru-RU"/>
        </w:rPr>
        <w:t xml:space="preserve"> </w:t>
      </w:r>
      <w:proofErr w:type="gramStart"/>
      <w:r w:rsidRPr="00C65644">
        <w:rPr>
          <w:sz w:val="32"/>
          <w:szCs w:val="32"/>
          <w:lang w:eastAsia="ru-RU"/>
        </w:rPr>
        <w:t>МКДОУ  в</w:t>
      </w:r>
      <w:proofErr w:type="gramEnd"/>
      <w:r w:rsidRPr="00C65644">
        <w:rPr>
          <w:sz w:val="32"/>
          <w:szCs w:val="32"/>
          <w:lang w:eastAsia="ru-RU"/>
        </w:rPr>
        <w:t xml:space="preserve"> 201</w:t>
      </w:r>
      <w:r w:rsidR="00941864" w:rsidRPr="00C65644">
        <w:rPr>
          <w:sz w:val="32"/>
          <w:szCs w:val="32"/>
          <w:lang w:eastAsia="ru-RU"/>
        </w:rPr>
        <w:t>9</w:t>
      </w:r>
      <w:r w:rsidRPr="00C65644">
        <w:rPr>
          <w:sz w:val="32"/>
          <w:szCs w:val="32"/>
          <w:lang w:eastAsia="ru-RU"/>
        </w:rPr>
        <w:t xml:space="preserve"> – 20</w:t>
      </w:r>
      <w:r w:rsidR="00941864" w:rsidRPr="00C65644">
        <w:rPr>
          <w:sz w:val="32"/>
          <w:szCs w:val="32"/>
          <w:lang w:eastAsia="ru-RU"/>
        </w:rPr>
        <w:t>20</w:t>
      </w:r>
      <w:r w:rsidRPr="00C65644">
        <w:rPr>
          <w:sz w:val="32"/>
          <w:szCs w:val="32"/>
          <w:lang w:eastAsia="ru-RU"/>
        </w:rPr>
        <w:t>  учебном году составила 11</w:t>
      </w:r>
      <w:r w:rsidR="00472594" w:rsidRPr="00C65644">
        <w:rPr>
          <w:sz w:val="32"/>
          <w:szCs w:val="32"/>
          <w:lang w:eastAsia="ru-RU"/>
        </w:rPr>
        <w:t>4</w:t>
      </w:r>
      <w:r w:rsidRPr="00C65644">
        <w:rPr>
          <w:sz w:val="32"/>
          <w:szCs w:val="32"/>
          <w:lang w:eastAsia="ru-RU"/>
        </w:rPr>
        <w:t xml:space="preserve"> детей раннего и дошкольного возраста. </w:t>
      </w:r>
    </w:p>
    <w:p w:rsidR="003C7EB4" w:rsidRPr="00C65644" w:rsidRDefault="003C7EB4" w:rsidP="00C65644">
      <w:pPr>
        <w:pStyle w:val="a4"/>
        <w:spacing w:line="276" w:lineRule="auto"/>
        <w:ind w:firstLine="0"/>
        <w:rPr>
          <w:sz w:val="32"/>
          <w:szCs w:val="32"/>
        </w:rPr>
      </w:pPr>
      <w:r w:rsidRPr="00C65644">
        <w:rPr>
          <w:sz w:val="32"/>
          <w:szCs w:val="32"/>
        </w:rPr>
        <w:t xml:space="preserve">Самой актуальной </w:t>
      </w:r>
      <w:proofErr w:type="gramStart"/>
      <w:r w:rsidRPr="00C65644">
        <w:rPr>
          <w:sz w:val="32"/>
          <w:szCs w:val="32"/>
        </w:rPr>
        <w:t>задачей  учреждения</w:t>
      </w:r>
      <w:proofErr w:type="gramEnd"/>
      <w:r w:rsidRPr="00C65644">
        <w:rPr>
          <w:sz w:val="32"/>
          <w:szCs w:val="32"/>
        </w:rPr>
        <w:t xml:space="preserve"> является охрана жизни и здоровья детей их физического развития и снижение заболеваемости. Эта задача требует больших усилий, как со стороны педагогического коллектива, так и всего коллектива, работающего в детском саду.</w:t>
      </w:r>
    </w:p>
    <w:p w:rsidR="003C7EB4" w:rsidRPr="00C65644" w:rsidRDefault="003C7EB4" w:rsidP="00C65644">
      <w:pPr>
        <w:pStyle w:val="a4"/>
        <w:spacing w:line="276" w:lineRule="auto"/>
        <w:ind w:firstLine="0"/>
        <w:rPr>
          <w:sz w:val="32"/>
          <w:szCs w:val="32"/>
        </w:rPr>
      </w:pPr>
      <w:r w:rsidRPr="00C65644">
        <w:rPr>
          <w:sz w:val="32"/>
          <w:szCs w:val="32"/>
        </w:rPr>
        <w:t>Медицинское обслуживание детей в ДОУ обеспечи</w:t>
      </w:r>
      <w:r w:rsidR="00941864" w:rsidRPr="00C65644">
        <w:rPr>
          <w:sz w:val="32"/>
          <w:szCs w:val="32"/>
        </w:rPr>
        <w:t>вается медсестрой детского сада</w:t>
      </w:r>
      <w:r w:rsidRPr="00C65644">
        <w:rPr>
          <w:sz w:val="32"/>
          <w:szCs w:val="32"/>
        </w:rPr>
        <w:t>, в соответствии с требованиями действующего законодательства в сфере здравоохранения.</w:t>
      </w:r>
    </w:p>
    <w:p w:rsidR="003C7EB4" w:rsidRPr="00C65644" w:rsidRDefault="003C7EB4" w:rsidP="00C65644">
      <w:pPr>
        <w:pStyle w:val="a4"/>
        <w:spacing w:line="276" w:lineRule="auto"/>
        <w:ind w:firstLine="0"/>
        <w:rPr>
          <w:sz w:val="32"/>
          <w:szCs w:val="32"/>
        </w:rPr>
      </w:pPr>
      <w:r w:rsidRPr="00C65644">
        <w:rPr>
          <w:sz w:val="32"/>
          <w:szCs w:val="32"/>
        </w:rPr>
        <w:lastRenderedPageBreak/>
        <w:t>Медсестра наряду с администрацией, педагогами несет ответственность за здоровье и физическое развитие детей, проведение профилактических мероприятий, соблюдение санитарно-гигиенических норм, режима и обеспечение качества питания.</w:t>
      </w:r>
      <w:r w:rsidR="00E06056" w:rsidRPr="00C65644">
        <w:rPr>
          <w:sz w:val="32"/>
          <w:szCs w:val="32"/>
        </w:rPr>
        <w:t xml:space="preserve"> </w:t>
      </w:r>
      <w:r w:rsidRPr="00C65644">
        <w:rPr>
          <w:sz w:val="32"/>
          <w:szCs w:val="32"/>
        </w:rPr>
        <w:t>Для сохранения и укрепления здоровья детей созданы здоровьесберегающие технологии: для всех возрастных групп с учетом здоровья детей разработаны планы мероприятий, направленные на укрепление здоровья детей. Учитывая условия в детском саду, основной формой оздоровительной работы является поддержание двигательного режима через проведение утренней гимнастики, физкультминуток, прогулок.</w:t>
      </w:r>
    </w:p>
    <w:p w:rsidR="003C7EB4" w:rsidRPr="00C65644" w:rsidRDefault="003C7EB4" w:rsidP="00C65644">
      <w:pPr>
        <w:pStyle w:val="a4"/>
        <w:spacing w:line="276" w:lineRule="auto"/>
        <w:ind w:firstLine="0"/>
        <w:rPr>
          <w:sz w:val="32"/>
          <w:szCs w:val="32"/>
        </w:rPr>
      </w:pPr>
      <w:r w:rsidRPr="00C65644">
        <w:rPr>
          <w:sz w:val="32"/>
          <w:szCs w:val="32"/>
        </w:rPr>
        <w:t>В группах детского сада оформлены уголки здоровья, где каждый родитель может получить необходимую информацию о способах и методиках сохранения здоровья детей.</w:t>
      </w:r>
    </w:p>
    <w:p w:rsidR="00E06056" w:rsidRPr="00C65644" w:rsidRDefault="003C7EB4" w:rsidP="00C65644">
      <w:pPr>
        <w:pStyle w:val="a4"/>
        <w:spacing w:line="276" w:lineRule="auto"/>
        <w:ind w:firstLine="0"/>
        <w:rPr>
          <w:sz w:val="32"/>
          <w:szCs w:val="32"/>
        </w:rPr>
      </w:pPr>
      <w:r w:rsidRPr="00C65644">
        <w:rPr>
          <w:sz w:val="32"/>
          <w:szCs w:val="32"/>
        </w:rPr>
        <w:t xml:space="preserve">В 2019-2020 году МКДОУ работал над решением следующих задач: </w:t>
      </w:r>
    </w:p>
    <w:p w:rsidR="00E06056" w:rsidRPr="00C65644" w:rsidRDefault="00E06056" w:rsidP="00C65644">
      <w:pPr>
        <w:pStyle w:val="a4"/>
        <w:spacing w:line="276" w:lineRule="auto"/>
        <w:rPr>
          <w:sz w:val="32"/>
          <w:szCs w:val="32"/>
        </w:rPr>
      </w:pPr>
      <w:proofErr w:type="gramStart"/>
      <w:r w:rsidRPr="00C65644">
        <w:rPr>
          <w:sz w:val="32"/>
          <w:szCs w:val="32"/>
        </w:rPr>
        <w:t>в</w:t>
      </w:r>
      <w:proofErr w:type="gramEnd"/>
      <w:r w:rsidR="003C7EB4" w:rsidRPr="00C65644">
        <w:rPr>
          <w:sz w:val="32"/>
          <w:szCs w:val="32"/>
        </w:rPr>
        <w:t xml:space="preserve"> первую очередь, это обеспечение доступности дошкольного образования и сохранение конкурентоспособности детского сада, обусловленное улучшением качества учебно-воспитательного процесса и ростом профессионального мастерства педагогов. В своей </w:t>
      </w:r>
      <w:proofErr w:type="gramStart"/>
      <w:r w:rsidR="003C7EB4" w:rsidRPr="00C65644">
        <w:rPr>
          <w:sz w:val="32"/>
          <w:szCs w:val="32"/>
        </w:rPr>
        <w:t xml:space="preserve">работе  </w:t>
      </w:r>
      <w:r w:rsidRPr="00C65644">
        <w:rPr>
          <w:sz w:val="32"/>
          <w:szCs w:val="32"/>
        </w:rPr>
        <w:t>коллектив</w:t>
      </w:r>
      <w:proofErr w:type="gramEnd"/>
      <w:r w:rsidRPr="00C65644">
        <w:rPr>
          <w:sz w:val="32"/>
          <w:szCs w:val="32"/>
        </w:rPr>
        <w:t xml:space="preserve"> </w:t>
      </w:r>
      <w:r w:rsidR="003C7EB4" w:rsidRPr="00C65644">
        <w:rPr>
          <w:sz w:val="32"/>
          <w:szCs w:val="32"/>
        </w:rPr>
        <w:t>стреми</w:t>
      </w:r>
      <w:r w:rsidRPr="00C65644">
        <w:rPr>
          <w:sz w:val="32"/>
          <w:szCs w:val="32"/>
        </w:rPr>
        <w:t>т</w:t>
      </w:r>
      <w:r w:rsidR="003C7EB4" w:rsidRPr="00C65644">
        <w:rPr>
          <w:sz w:val="32"/>
          <w:szCs w:val="32"/>
        </w:rPr>
        <w:t>ся расширить диапазон форм работы с родителями и добиться активного участия родителей в различных конкурсах и мероприятиях. Было проведено два общесадовских родительских собрания. На собрания вносили наиболее важные для решения вопросы. К примеру, на одном из них был обсужден вопрос «Профилактика стоматологических заболеваний и гигиена полости рта у детей дошкольного возраста». На собрание пригласили детского стоматолога РЦБ Лакского района Нураттинову</w:t>
      </w:r>
      <w:r w:rsidRPr="00C65644">
        <w:rPr>
          <w:sz w:val="32"/>
          <w:szCs w:val="32"/>
        </w:rPr>
        <w:t xml:space="preserve"> </w:t>
      </w:r>
      <w:r w:rsidR="003C7EB4" w:rsidRPr="00C65644">
        <w:rPr>
          <w:sz w:val="32"/>
          <w:szCs w:val="32"/>
        </w:rPr>
        <w:t>Мадину</w:t>
      </w:r>
      <w:r w:rsidRPr="00C65644">
        <w:rPr>
          <w:sz w:val="32"/>
          <w:szCs w:val="32"/>
        </w:rPr>
        <w:t xml:space="preserve"> Абдуловну</w:t>
      </w:r>
      <w:r w:rsidR="003C7EB4" w:rsidRPr="00C65644">
        <w:rPr>
          <w:sz w:val="32"/>
          <w:szCs w:val="32"/>
        </w:rPr>
        <w:t xml:space="preserve">. </w:t>
      </w:r>
    </w:p>
    <w:p w:rsidR="003C7EB4" w:rsidRPr="00C65644" w:rsidRDefault="003C7EB4" w:rsidP="00C65644">
      <w:pPr>
        <w:pStyle w:val="a4"/>
        <w:spacing w:line="276" w:lineRule="auto"/>
        <w:ind w:firstLine="0"/>
        <w:rPr>
          <w:sz w:val="32"/>
          <w:szCs w:val="32"/>
        </w:rPr>
      </w:pPr>
      <w:r w:rsidRPr="00C65644">
        <w:rPr>
          <w:sz w:val="32"/>
          <w:szCs w:val="32"/>
        </w:rPr>
        <w:t>Помимо родительских собраний, идет постоянное взаимодействие с родителями через мобильные мессенджеры.</w:t>
      </w:r>
    </w:p>
    <w:p w:rsidR="003C7EB4" w:rsidRPr="00C65644" w:rsidRDefault="003C7EB4" w:rsidP="00C65644">
      <w:pPr>
        <w:pStyle w:val="a4"/>
        <w:spacing w:line="276" w:lineRule="auto"/>
        <w:ind w:firstLine="0"/>
        <w:rPr>
          <w:sz w:val="32"/>
          <w:szCs w:val="32"/>
        </w:rPr>
      </w:pPr>
      <w:r w:rsidRPr="00C65644">
        <w:rPr>
          <w:sz w:val="32"/>
          <w:szCs w:val="32"/>
        </w:rPr>
        <w:t xml:space="preserve">Вот уже четвертый год, как </w:t>
      </w:r>
      <w:r w:rsidR="00E06056" w:rsidRPr="00C65644">
        <w:rPr>
          <w:sz w:val="32"/>
          <w:szCs w:val="32"/>
        </w:rPr>
        <w:t>в детском саду</w:t>
      </w:r>
      <w:r w:rsidRPr="00C65644">
        <w:rPr>
          <w:sz w:val="32"/>
          <w:szCs w:val="32"/>
        </w:rPr>
        <w:t xml:space="preserve"> функционирует консультативный пункт для родителей (законных представителей) детей, не посещающих дошкольное учреждение. Не смотря, на то, что обращений за консультацией за год всего три-четыре, он является </w:t>
      </w:r>
      <w:r w:rsidRPr="00C65644">
        <w:rPr>
          <w:sz w:val="32"/>
          <w:szCs w:val="32"/>
        </w:rPr>
        <w:lastRenderedPageBreak/>
        <w:t xml:space="preserve">отличной возможностью социализации, диагностики особенностей развития детей, не посещающих детский сад. </w:t>
      </w:r>
    </w:p>
    <w:p w:rsidR="00E06056" w:rsidRPr="00C65644" w:rsidRDefault="003C7EB4" w:rsidP="00C65644">
      <w:pPr>
        <w:pStyle w:val="a4"/>
        <w:spacing w:line="276" w:lineRule="auto"/>
        <w:ind w:firstLine="0"/>
        <w:rPr>
          <w:sz w:val="32"/>
          <w:szCs w:val="32"/>
        </w:rPr>
      </w:pPr>
      <w:r w:rsidRPr="00C65644">
        <w:rPr>
          <w:sz w:val="32"/>
          <w:szCs w:val="32"/>
        </w:rPr>
        <w:t>Детский сад имеет удовлетворительную базу для осуществления образовательной деятельности. Состояние базы частично соответствует педагогическим требованиям, уровню образования и санитарным нормам</w:t>
      </w:r>
      <w:r w:rsidR="00E06056" w:rsidRPr="00C65644">
        <w:rPr>
          <w:sz w:val="32"/>
          <w:szCs w:val="32"/>
        </w:rPr>
        <w:t>.</w:t>
      </w:r>
    </w:p>
    <w:p w:rsidR="003C7EB4" w:rsidRPr="00C65644" w:rsidRDefault="003C7EB4" w:rsidP="00C65644">
      <w:pPr>
        <w:pStyle w:val="a4"/>
        <w:spacing w:line="276" w:lineRule="auto"/>
        <w:ind w:firstLine="0"/>
        <w:rPr>
          <w:sz w:val="32"/>
          <w:szCs w:val="32"/>
        </w:rPr>
      </w:pPr>
      <w:r w:rsidRPr="00C65644">
        <w:rPr>
          <w:sz w:val="32"/>
          <w:szCs w:val="32"/>
        </w:rPr>
        <w:t xml:space="preserve">В ДОУ нет специальных помещений, оборудованных для определенных видов образовательной работы (музыкальной, физкультурно-оздоровительной, познавательной и др). Для детей с ОВЗ в 2020 году сделаны съезды (пандусы) через пороги у входа в здание детского сада (доступная среда). </w:t>
      </w:r>
    </w:p>
    <w:p w:rsidR="003C7EB4" w:rsidRPr="00C65644" w:rsidRDefault="003C7EB4" w:rsidP="00C65644">
      <w:pPr>
        <w:pStyle w:val="a4"/>
        <w:spacing w:line="276" w:lineRule="auto"/>
        <w:ind w:firstLine="0"/>
        <w:rPr>
          <w:sz w:val="32"/>
          <w:szCs w:val="32"/>
        </w:rPr>
      </w:pPr>
      <w:r w:rsidRPr="00C65644">
        <w:rPr>
          <w:sz w:val="32"/>
          <w:szCs w:val="32"/>
        </w:rPr>
        <w:t>Согласно нормам пожарной безопасности, помещения детского сада оснащены: датчиками автоматической пожарной сигнализации, кнопками включения пожарной сигнализации. Все устройства автоматической пожарной сигнализации имеют выход сигнала на пульт Единой дежурной диспетчерской службы ГПС. В ДОУ установлен противопожарный режим, создана добровольная пожарная дружина.</w:t>
      </w:r>
    </w:p>
    <w:p w:rsidR="00AB0189" w:rsidRPr="00C65644" w:rsidRDefault="003C7EB4" w:rsidP="00C65644">
      <w:pPr>
        <w:pStyle w:val="a4"/>
        <w:spacing w:line="276" w:lineRule="auto"/>
        <w:ind w:firstLine="0"/>
        <w:rPr>
          <w:sz w:val="32"/>
          <w:szCs w:val="32"/>
        </w:rPr>
      </w:pPr>
      <w:r w:rsidRPr="00C65644">
        <w:rPr>
          <w:sz w:val="32"/>
          <w:szCs w:val="32"/>
        </w:rPr>
        <w:t>В работе по оздоровлению детей большое значение придается питанию. Оно трехразовое, сбалансированное, построено на основе десятидневного меню по сезонам с учетом потребности детского организма. Ежедневно дети получают необходимое количество белков, жиров, углеводов. Проводится витаминизация третьего блюда. В течение года на второй завтрак дети получают свежие фрукты или соки. В рацион</w:t>
      </w:r>
      <w:r w:rsidR="00AB0189" w:rsidRPr="00C65644">
        <w:rPr>
          <w:sz w:val="32"/>
          <w:szCs w:val="32"/>
        </w:rPr>
        <w:t>е присутствуют свежие овощи.</w:t>
      </w:r>
    </w:p>
    <w:p w:rsidR="003C7EB4" w:rsidRPr="00C65644" w:rsidRDefault="003C7EB4" w:rsidP="00C65644">
      <w:pPr>
        <w:pStyle w:val="a4"/>
        <w:spacing w:line="276" w:lineRule="auto"/>
        <w:ind w:firstLine="0"/>
        <w:rPr>
          <w:sz w:val="32"/>
          <w:szCs w:val="32"/>
        </w:rPr>
      </w:pPr>
      <w:r w:rsidRPr="00C65644">
        <w:rPr>
          <w:sz w:val="32"/>
          <w:szCs w:val="32"/>
        </w:rPr>
        <w:t xml:space="preserve"> Очень важными достижениями является возможность наших воспитанников заниматься хореографией, участвовать в различных конкурсах и мероприятиях. К сожалению, из-за пандемии мы не имели возможности продемонстрировать успехи детей в этом направлении. Все дети подготовительной группы переходят в КШИ для продолжения своей хореографической деятельности. Наши воспитанники являются ежегодными участниками районного конкурса чтецов на лакском языке, и в этом году воспитанник старшей группы занял 3 место.</w:t>
      </w:r>
    </w:p>
    <w:p w:rsidR="003C7EB4" w:rsidRPr="00C65644" w:rsidRDefault="003C7EB4" w:rsidP="00C65644">
      <w:pPr>
        <w:pStyle w:val="a4"/>
        <w:spacing w:line="276" w:lineRule="auto"/>
        <w:ind w:firstLine="0"/>
        <w:rPr>
          <w:sz w:val="32"/>
          <w:szCs w:val="32"/>
        </w:rPr>
      </w:pPr>
      <w:r w:rsidRPr="00C65644">
        <w:rPr>
          <w:sz w:val="32"/>
          <w:szCs w:val="32"/>
        </w:rPr>
        <w:lastRenderedPageBreak/>
        <w:t>Не менее важным результатом считаем возможность детей с нарушениями речи (ФНР, ФФНР и ОНР – на сегодняшний день каждый второй имеет нару</w:t>
      </w:r>
      <w:r w:rsidR="00AB0189" w:rsidRPr="00C65644">
        <w:rPr>
          <w:sz w:val="32"/>
          <w:szCs w:val="32"/>
        </w:rPr>
        <w:t>шения речи) исправить свою речь в</w:t>
      </w:r>
      <w:r w:rsidRPr="00C65644">
        <w:rPr>
          <w:sz w:val="32"/>
          <w:szCs w:val="32"/>
        </w:rPr>
        <w:t xml:space="preserve"> МКДОУ функционирует логопедический пункт.  Разработана и реализуется «Адаптированная основная образовательная Программа для детей с нарушениями речи». Как результат работы можно считать то, что исследовательская работа «Умные игрушки – смартфоны», которую представлял воспитанник подготовительной группы Куччаев</w:t>
      </w:r>
      <w:r w:rsidR="00AB0189" w:rsidRPr="00C65644">
        <w:rPr>
          <w:sz w:val="32"/>
          <w:szCs w:val="32"/>
        </w:rPr>
        <w:t xml:space="preserve"> </w:t>
      </w:r>
      <w:r w:rsidRPr="00C65644">
        <w:rPr>
          <w:sz w:val="32"/>
          <w:szCs w:val="32"/>
        </w:rPr>
        <w:t>Тамирлан получил диплом второй степени на Республиканском конкурсе «Науки юношей питают». Руководитель учитель-логопед Алишаева У.Ш. была награждена благодарственным письмом Минобрнауки РД.</w:t>
      </w:r>
    </w:p>
    <w:p w:rsidR="003C7EB4" w:rsidRPr="00C65644" w:rsidRDefault="003C7EB4" w:rsidP="00C65644">
      <w:pPr>
        <w:pStyle w:val="a4"/>
        <w:spacing w:line="276" w:lineRule="auto"/>
        <w:ind w:firstLine="0"/>
        <w:rPr>
          <w:color w:val="FF0000"/>
          <w:sz w:val="32"/>
          <w:szCs w:val="32"/>
        </w:rPr>
      </w:pPr>
      <w:r w:rsidRPr="00C65644">
        <w:rPr>
          <w:sz w:val="32"/>
          <w:szCs w:val="32"/>
        </w:rPr>
        <w:t>С начала апреля ДОУ находилось в режиме самоизоляции. За время карантина воспитательная работа с детьми и их родителями продолжалась дистанционно. Вся информация с фотографиями о таких мероприятиях (проведенных онлайн, дистанционно) - «День космонавтики», «День Защиты детей», «Конкурс чтецов стихов, посвященный 75-летию Победы», «Акция - Окна Победы», «День России» и др. размещена на сайте и на страничке в Инстаграм. После длительного карантина детский сад заработал 1 октября. Как до открытия детского сада, так и после в детском саду осуществлялись определенные меры по профилактике заболеваний, сохранению и укреплению здоровья воспитанников и выполнялись все требования санитарного законодательства.</w:t>
      </w:r>
    </w:p>
    <w:p w:rsidR="003C7EB4" w:rsidRPr="00C65644" w:rsidRDefault="003C7EB4" w:rsidP="00C65644">
      <w:pPr>
        <w:pStyle w:val="a4"/>
        <w:spacing w:line="276" w:lineRule="auto"/>
        <w:ind w:firstLine="0"/>
        <w:rPr>
          <w:sz w:val="32"/>
          <w:szCs w:val="32"/>
        </w:rPr>
      </w:pPr>
      <w:r w:rsidRPr="00C65644">
        <w:rPr>
          <w:sz w:val="32"/>
          <w:szCs w:val="32"/>
        </w:rPr>
        <w:t xml:space="preserve">В МКДОУ широко практикуется такая форма организации воспитательно-образовательного процесса как проведение открытых занятий. Открытые занятия или воспитательные мероприятия для детей дошкольного возраста — одна из эффективных форм организации методической работы в ДОУ. За 2020 год были проведены открытые занятия по ФЭМП в подготовительной группе (обучение детей решению обратных арифметических задач, логических упражнений на нахождение недостающих фигур) – воспитатель Ахмедова М.Р. </w:t>
      </w:r>
      <w:r w:rsidR="00B552FF" w:rsidRPr="00C65644">
        <w:rPr>
          <w:sz w:val="32"/>
          <w:szCs w:val="32"/>
        </w:rPr>
        <w:t>п</w:t>
      </w:r>
      <w:r w:rsidRPr="00C65644">
        <w:rPr>
          <w:sz w:val="32"/>
          <w:szCs w:val="32"/>
        </w:rPr>
        <w:t>о развитию речи — использование опорных схем, моделей при составлении описательных рассказов о природе – в средней группе –</w:t>
      </w:r>
      <w:r w:rsidRPr="00C65644">
        <w:rPr>
          <w:sz w:val="32"/>
          <w:szCs w:val="32"/>
        </w:rPr>
        <w:lastRenderedPageBreak/>
        <w:t>Капиева М.Г., в старшей группе –Курбанова Б.С. во второй младшей группе – Ханова С.А. и Самедова Л.М. По ознакомлению с окружающим миром — показ методики организации интегративных занятий познавательного цикла (развитие речи, детское экспериментирование) открытые занятий проведены почти во всех группах согласно графику проведения, кроме ясельной группы.</w:t>
      </w:r>
    </w:p>
    <w:p w:rsidR="003C7EB4" w:rsidRPr="00C65644" w:rsidRDefault="003C7EB4" w:rsidP="00C65644">
      <w:pPr>
        <w:pStyle w:val="a4"/>
        <w:spacing w:line="276" w:lineRule="auto"/>
        <w:ind w:firstLine="0"/>
        <w:rPr>
          <w:color w:val="FF0000"/>
          <w:sz w:val="32"/>
          <w:szCs w:val="32"/>
        </w:rPr>
      </w:pPr>
      <w:r w:rsidRPr="00C65644">
        <w:rPr>
          <w:sz w:val="32"/>
          <w:szCs w:val="32"/>
        </w:rPr>
        <w:t>По результатам проведения процедуры внутренней оценки качества образования по пяти направлениям можно сделать вывод об эффективности работы МКДОУ в режиме функционирования</w:t>
      </w:r>
    </w:p>
    <w:p w:rsidR="003C7EB4" w:rsidRPr="00C65644" w:rsidRDefault="003C7EB4" w:rsidP="00C65644">
      <w:pPr>
        <w:pStyle w:val="a4"/>
        <w:spacing w:line="276" w:lineRule="auto"/>
        <w:ind w:firstLine="0"/>
        <w:rPr>
          <w:sz w:val="32"/>
          <w:szCs w:val="32"/>
        </w:rPr>
      </w:pPr>
      <w:r w:rsidRPr="00C65644">
        <w:rPr>
          <w:sz w:val="32"/>
          <w:szCs w:val="32"/>
        </w:rPr>
        <w:t>В 2020 году МКДОУ был укомплектовано педагогическими штатами на 100 %. Пед</w:t>
      </w:r>
      <w:proofErr w:type="gramStart"/>
      <w:r w:rsidRPr="00C65644">
        <w:rPr>
          <w:sz w:val="32"/>
          <w:szCs w:val="32"/>
        </w:rPr>
        <w:t>. коллектив</w:t>
      </w:r>
      <w:proofErr w:type="gramEnd"/>
      <w:r w:rsidRPr="00C65644">
        <w:rPr>
          <w:sz w:val="32"/>
          <w:szCs w:val="32"/>
        </w:rPr>
        <w:t xml:space="preserve"> насчитывает 15 педагогических работника: 11 воспитателей, 1 музыкальны</w:t>
      </w:r>
      <w:r w:rsidR="00B552FF" w:rsidRPr="00C65644">
        <w:rPr>
          <w:sz w:val="32"/>
          <w:szCs w:val="32"/>
        </w:rPr>
        <w:t>й</w:t>
      </w:r>
      <w:r w:rsidRPr="00C65644">
        <w:rPr>
          <w:sz w:val="32"/>
          <w:szCs w:val="32"/>
        </w:rPr>
        <w:t xml:space="preserve"> руководител</w:t>
      </w:r>
      <w:r w:rsidR="00B552FF" w:rsidRPr="00C65644">
        <w:rPr>
          <w:sz w:val="32"/>
          <w:szCs w:val="32"/>
        </w:rPr>
        <w:t>ь</w:t>
      </w:r>
      <w:r w:rsidRPr="00C65644">
        <w:rPr>
          <w:sz w:val="32"/>
          <w:szCs w:val="32"/>
        </w:rPr>
        <w:t>, 1 учитель - логопед, 1 педагог-психолог, 1 инструктор по ФИЗО. За 2020 год работа по повышению квалификации продолжалась, однако, в связи со сложившейся ситуацией курсы были перенесены. В декабре 2019 года курсы прошел только заместитель заведующего Алишаева У.Ш. За время нахождения на карантине воспитатели зарегистрировались на сайте «Воспитатели России» и имели возможность повысить профмастерство и участвовать в вебинарах. Все воспитатели получили сертификаты о прослушивании курсов вебинаров.</w:t>
      </w:r>
    </w:p>
    <w:p w:rsidR="003C7EB4" w:rsidRPr="00C65644" w:rsidRDefault="003C7EB4" w:rsidP="00C65644">
      <w:pPr>
        <w:pStyle w:val="a4"/>
        <w:spacing w:line="276" w:lineRule="auto"/>
        <w:ind w:firstLine="0"/>
        <w:rPr>
          <w:sz w:val="32"/>
          <w:szCs w:val="32"/>
        </w:rPr>
      </w:pPr>
      <w:r w:rsidRPr="00C65644">
        <w:rPr>
          <w:sz w:val="32"/>
          <w:szCs w:val="32"/>
        </w:rPr>
        <w:t xml:space="preserve">Выводы по проведенному анализу и перспективы развития: </w:t>
      </w:r>
    </w:p>
    <w:p w:rsidR="003C7EB4" w:rsidRPr="00C65644" w:rsidRDefault="00B552FF" w:rsidP="00753B65">
      <w:pPr>
        <w:pStyle w:val="a4"/>
        <w:spacing w:line="276" w:lineRule="auto"/>
        <w:ind w:firstLine="0"/>
        <w:rPr>
          <w:sz w:val="32"/>
          <w:szCs w:val="32"/>
        </w:rPr>
      </w:pPr>
      <w:proofErr w:type="gramStart"/>
      <w:r w:rsidRPr="00C65644">
        <w:rPr>
          <w:sz w:val="32"/>
          <w:szCs w:val="32"/>
        </w:rPr>
        <w:t>в</w:t>
      </w:r>
      <w:proofErr w:type="gramEnd"/>
      <w:r w:rsidR="003C7EB4" w:rsidRPr="00C65644">
        <w:rPr>
          <w:sz w:val="32"/>
          <w:szCs w:val="32"/>
        </w:rPr>
        <w:t xml:space="preserve"> течение всего года обеспечивается безопасность образовательного процесса, поддерживается информационная открытость учреждения через сайт и мобильные мессенджеры.</w:t>
      </w:r>
    </w:p>
    <w:p w:rsidR="003C7EB4" w:rsidRPr="00C65644" w:rsidRDefault="003C7EB4" w:rsidP="00C65644">
      <w:pPr>
        <w:pStyle w:val="a4"/>
        <w:spacing w:line="276" w:lineRule="auto"/>
        <w:ind w:firstLine="0"/>
        <w:rPr>
          <w:sz w:val="32"/>
          <w:szCs w:val="32"/>
        </w:rPr>
      </w:pPr>
      <w:r w:rsidRPr="00C65644">
        <w:rPr>
          <w:sz w:val="32"/>
          <w:szCs w:val="32"/>
        </w:rPr>
        <w:t>Общий уровень деловой активности педагогического состава повысился.</w:t>
      </w:r>
    </w:p>
    <w:p w:rsidR="003C7EB4" w:rsidRPr="00C65644" w:rsidRDefault="003C7EB4" w:rsidP="00C65644">
      <w:pPr>
        <w:pStyle w:val="a4"/>
        <w:spacing w:line="276" w:lineRule="auto"/>
        <w:ind w:firstLine="0"/>
        <w:rPr>
          <w:sz w:val="32"/>
          <w:szCs w:val="32"/>
        </w:rPr>
      </w:pPr>
      <w:r w:rsidRPr="00C65644">
        <w:rPr>
          <w:sz w:val="32"/>
          <w:szCs w:val="32"/>
        </w:rPr>
        <w:t>Финансовое обеспечение деятельности дошкольного образовательного учреждения осуществляется в соответствии с законодательством РФ. Финансовые средства детского сада используются на обеспечение и развитие образовательного процесса.</w:t>
      </w:r>
    </w:p>
    <w:p w:rsidR="003C7EB4" w:rsidRPr="00941864" w:rsidRDefault="003C7EB4" w:rsidP="00C65644">
      <w:pPr>
        <w:tabs>
          <w:tab w:val="num" w:pos="567"/>
        </w:tabs>
        <w:autoSpaceDE w:val="0"/>
        <w:autoSpaceDN w:val="0"/>
        <w:adjustRightInd w:val="0"/>
        <w:spacing w:line="276" w:lineRule="auto"/>
        <w:rPr>
          <w:sz w:val="32"/>
          <w:szCs w:val="32"/>
        </w:rPr>
      </w:pPr>
      <w:r w:rsidRPr="00941864">
        <w:rPr>
          <w:sz w:val="32"/>
          <w:szCs w:val="32"/>
        </w:rPr>
        <w:t>Источниками формирования финансовых ресурсов Учреждения являются:</w:t>
      </w:r>
    </w:p>
    <w:p w:rsidR="003C7EB4" w:rsidRPr="00C65644" w:rsidRDefault="00C65644" w:rsidP="00C65644">
      <w:pPr>
        <w:pStyle w:val="a4"/>
        <w:spacing w:line="276" w:lineRule="auto"/>
        <w:rPr>
          <w:sz w:val="32"/>
          <w:szCs w:val="32"/>
        </w:rPr>
      </w:pPr>
      <w:r>
        <w:rPr>
          <w:sz w:val="32"/>
          <w:szCs w:val="32"/>
        </w:rPr>
        <w:t xml:space="preserve">- </w:t>
      </w:r>
      <w:r w:rsidR="003C7EB4" w:rsidRPr="00C65644">
        <w:rPr>
          <w:sz w:val="32"/>
          <w:szCs w:val="32"/>
        </w:rPr>
        <w:t>бюджетные средства,</w:t>
      </w:r>
    </w:p>
    <w:p w:rsidR="003C7EB4" w:rsidRPr="00C65644" w:rsidRDefault="00C65644" w:rsidP="00C65644">
      <w:pPr>
        <w:pStyle w:val="a4"/>
        <w:spacing w:line="276" w:lineRule="auto"/>
        <w:rPr>
          <w:sz w:val="32"/>
          <w:szCs w:val="32"/>
        </w:rPr>
      </w:pPr>
      <w:r>
        <w:rPr>
          <w:sz w:val="32"/>
          <w:szCs w:val="32"/>
        </w:rPr>
        <w:lastRenderedPageBreak/>
        <w:t xml:space="preserve">- </w:t>
      </w:r>
      <w:r w:rsidR="003C7EB4" w:rsidRPr="00C65644">
        <w:rPr>
          <w:sz w:val="32"/>
          <w:szCs w:val="32"/>
        </w:rPr>
        <w:t>внебюджетные средства,</w:t>
      </w:r>
    </w:p>
    <w:p w:rsidR="003C7EB4" w:rsidRPr="00C65644" w:rsidRDefault="00C65644" w:rsidP="00C65644">
      <w:pPr>
        <w:pStyle w:val="a4"/>
        <w:spacing w:line="276" w:lineRule="auto"/>
        <w:rPr>
          <w:sz w:val="32"/>
          <w:szCs w:val="32"/>
        </w:rPr>
      </w:pPr>
      <w:r>
        <w:rPr>
          <w:sz w:val="32"/>
          <w:szCs w:val="32"/>
        </w:rPr>
        <w:t xml:space="preserve">- </w:t>
      </w:r>
      <w:r w:rsidR="003C7EB4" w:rsidRPr="00C65644">
        <w:rPr>
          <w:sz w:val="32"/>
          <w:szCs w:val="32"/>
        </w:rPr>
        <w:t>средства, взимаемые с родителей</w:t>
      </w:r>
      <w:r w:rsidR="003C7EB4" w:rsidRPr="00C65644">
        <w:rPr>
          <w:sz w:val="32"/>
          <w:szCs w:val="32"/>
          <w:lang w:val="en-US"/>
        </w:rPr>
        <w:t> </w:t>
      </w:r>
      <w:r w:rsidR="003C7EB4" w:rsidRPr="00C65644">
        <w:rPr>
          <w:sz w:val="32"/>
          <w:szCs w:val="32"/>
        </w:rPr>
        <w:t>(законных представителей)</w:t>
      </w:r>
      <w:r w:rsidR="003C7EB4" w:rsidRPr="00C65644">
        <w:rPr>
          <w:sz w:val="32"/>
          <w:szCs w:val="32"/>
          <w:lang w:val="en-US"/>
        </w:rPr>
        <w:t> </w:t>
      </w:r>
      <w:r w:rsidR="003C7EB4" w:rsidRPr="00C65644">
        <w:rPr>
          <w:sz w:val="32"/>
          <w:szCs w:val="32"/>
        </w:rPr>
        <w:t>в качестве платы за содержание ребенка в Учреждении.</w:t>
      </w:r>
    </w:p>
    <w:p w:rsidR="00B552FF" w:rsidRPr="00C65644" w:rsidRDefault="003C7EB4" w:rsidP="00C65644">
      <w:pPr>
        <w:pStyle w:val="a4"/>
        <w:spacing w:line="276" w:lineRule="auto"/>
        <w:ind w:firstLine="0"/>
        <w:rPr>
          <w:sz w:val="32"/>
          <w:szCs w:val="32"/>
        </w:rPr>
      </w:pPr>
      <w:r w:rsidRPr="00C65644">
        <w:rPr>
          <w:sz w:val="32"/>
          <w:szCs w:val="32"/>
        </w:rPr>
        <w:t xml:space="preserve">В 2020-2021 учебном </w:t>
      </w:r>
      <w:proofErr w:type="gramStart"/>
      <w:r w:rsidRPr="00C65644">
        <w:rPr>
          <w:sz w:val="32"/>
          <w:szCs w:val="32"/>
        </w:rPr>
        <w:t>году</w:t>
      </w:r>
      <w:r w:rsidRPr="00C65644">
        <w:rPr>
          <w:sz w:val="32"/>
          <w:szCs w:val="32"/>
          <w:lang w:val="en-US"/>
        </w:rPr>
        <w:t> </w:t>
      </w:r>
      <w:r w:rsidRPr="00C65644">
        <w:rPr>
          <w:sz w:val="32"/>
          <w:szCs w:val="32"/>
        </w:rPr>
        <w:t xml:space="preserve"> из</w:t>
      </w:r>
      <w:proofErr w:type="gramEnd"/>
      <w:r w:rsidRPr="00C65644">
        <w:rPr>
          <w:sz w:val="32"/>
          <w:szCs w:val="32"/>
        </w:rPr>
        <w:t xml:space="preserve"> муниципального бюджета</w:t>
      </w:r>
      <w:r w:rsidRPr="00C65644">
        <w:rPr>
          <w:sz w:val="32"/>
          <w:szCs w:val="32"/>
          <w:lang w:val="en-US"/>
        </w:rPr>
        <w:t> </w:t>
      </w:r>
      <w:r w:rsidRPr="00C65644">
        <w:rPr>
          <w:sz w:val="32"/>
          <w:szCs w:val="32"/>
        </w:rPr>
        <w:t>финансировались:</w:t>
      </w:r>
    </w:p>
    <w:p w:rsidR="003C7EB4" w:rsidRPr="00C65644" w:rsidRDefault="003C7EB4" w:rsidP="00C65644">
      <w:pPr>
        <w:pStyle w:val="a4"/>
        <w:spacing w:line="276" w:lineRule="auto"/>
        <w:rPr>
          <w:sz w:val="32"/>
          <w:szCs w:val="32"/>
        </w:rPr>
      </w:pPr>
      <w:proofErr w:type="gramStart"/>
      <w:r w:rsidRPr="00C65644">
        <w:rPr>
          <w:sz w:val="32"/>
          <w:szCs w:val="32"/>
        </w:rPr>
        <w:t>приобретение</w:t>
      </w:r>
      <w:proofErr w:type="gramEnd"/>
      <w:r w:rsidRPr="00C65644">
        <w:rPr>
          <w:sz w:val="32"/>
          <w:szCs w:val="32"/>
        </w:rPr>
        <w:t xml:space="preserve"> хозяйственного инвентаря, сантехники, посуды, постельного белья, ковров для групп;</w:t>
      </w:r>
    </w:p>
    <w:p w:rsidR="003C7EB4" w:rsidRPr="00C65644" w:rsidRDefault="003C7EB4" w:rsidP="00C65644">
      <w:pPr>
        <w:pStyle w:val="a4"/>
        <w:spacing w:line="276" w:lineRule="auto"/>
        <w:rPr>
          <w:sz w:val="32"/>
          <w:szCs w:val="32"/>
        </w:rPr>
      </w:pPr>
      <w:proofErr w:type="gramStart"/>
      <w:r w:rsidRPr="00C65644">
        <w:rPr>
          <w:sz w:val="32"/>
          <w:szCs w:val="32"/>
        </w:rPr>
        <w:t>установление  пожарной</w:t>
      </w:r>
      <w:proofErr w:type="gramEnd"/>
      <w:r w:rsidRPr="00C65644">
        <w:rPr>
          <w:sz w:val="32"/>
          <w:szCs w:val="32"/>
        </w:rPr>
        <w:t xml:space="preserve"> сигнализации и тревожной кнопки;</w:t>
      </w:r>
    </w:p>
    <w:p w:rsidR="003C7EB4" w:rsidRPr="00C65644" w:rsidRDefault="003C7EB4" w:rsidP="00C65644">
      <w:pPr>
        <w:pStyle w:val="a4"/>
        <w:spacing w:line="276" w:lineRule="auto"/>
        <w:rPr>
          <w:sz w:val="32"/>
          <w:szCs w:val="32"/>
        </w:rPr>
      </w:pPr>
      <w:proofErr w:type="gramStart"/>
      <w:r w:rsidRPr="00C65644">
        <w:rPr>
          <w:sz w:val="32"/>
          <w:szCs w:val="32"/>
        </w:rPr>
        <w:t>чистящие</w:t>
      </w:r>
      <w:proofErr w:type="gramEnd"/>
      <w:r w:rsidRPr="00C65644">
        <w:rPr>
          <w:sz w:val="32"/>
          <w:szCs w:val="32"/>
        </w:rPr>
        <w:t xml:space="preserve"> и моющие средства;</w:t>
      </w:r>
    </w:p>
    <w:p w:rsidR="003C7EB4" w:rsidRPr="00C65644" w:rsidRDefault="003C7EB4" w:rsidP="00C65644">
      <w:pPr>
        <w:pStyle w:val="a4"/>
        <w:spacing w:line="276" w:lineRule="auto"/>
        <w:rPr>
          <w:sz w:val="32"/>
          <w:szCs w:val="32"/>
        </w:rPr>
      </w:pPr>
      <w:proofErr w:type="gramStart"/>
      <w:r w:rsidRPr="00C65644">
        <w:rPr>
          <w:sz w:val="32"/>
          <w:szCs w:val="32"/>
        </w:rPr>
        <w:t>приобретение</w:t>
      </w:r>
      <w:proofErr w:type="gramEnd"/>
      <w:r w:rsidRPr="00C65644">
        <w:rPr>
          <w:sz w:val="32"/>
          <w:szCs w:val="32"/>
        </w:rPr>
        <w:t xml:space="preserve"> канцтоваров.</w:t>
      </w:r>
    </w:p>
    <w:p w:rsidR="003C7EB4" w:rsidRPr="00C65644" w:rsidRDefault="003C7EB4" w:rsidP="00C65644">
      <w:pPr>
        <w:pStyle w:val="a4"/>
        <w:spacing w:line="276" w:lineRule="auto"/>
        <w:ind w:firstLine="0"/>
        <w:rPr>
          <w:sz w:val="32"/>
          <w:szCs w:val="32"/>
        </w:rPr>
      </w:pPr>
      <w:r w:rsidRPr="00C65644">
        <w:rPr>
          <w:sz w:val="32"/>
          <w:szCs w:val="32"/>
        </w:rPr>
        <w:t>Приобретен мягкий инвентарь: скатерти (на 6 группы), постельное белье, полотенце, ковры для групп.</w:t>
      </w:r>
    </w:p>
    <w:p w:rsidR="003C7EB4" w:rsidRPr="00C65644" w:rsidRDefault="003C7EB4" w:rsidP="00C65644">
      <w:pPr>
        <w:pStyle w:val="a4"/>
        <w:spacing w:line="276" w:lineRule="auto"/>
        <w:ind w:firstLine="0"/>
        <w:rPr>
          <w:sz w:val="32"/>
          <w:szCs w:val="32"/>
        </w:rPr>
      </w:pPr>
      <w:r w:rsidRPr="00C65644">
        <w:rPr>
          <w:sz w:val="32"/>
          <w:szCs w:val="32"/>
        </w:rPr>
        <w:t>Изготовлены:</w:t>
      </w:r>
      <w:r w:rsidR="00C65644">
        <w:rPr>
          <w:sz w:val="32"/>
          <w:szCs w:val="32"/>
        </w:rPr>
        <w:t xml:space="preserve"> </w:t>
      </w:r>
      <w:r w:rsidRPr="00C65644">
        <w:rPr>
          <w:sz w:val="32"/>
          <w:szCs w:val="32"/>
        </w:rPr>
        <w:t>палисадн</w:t>
      </w:r>
      <w:r w:rsidR="00B552FF" w:rsidRPr="00C65644">
        <w:rPr>
          <w:sz w:val="32"/>
          <w:szCs w:val="32"/>
        </w:rPr>
        <w:t>ик с металлическим ограждением</w:t>
      </w:r>
      <w:r w:rsidRPr="00C65644">
        <w:rPr>
          <w:sz w:val="32"/>
          <w:szCs w:val="32"/>
        </w:rPr>
        <w:t>.</w:t>
      </w:r>
    </w:p>
    <w:p w:rsidR="003C7EB4" w:rsidRPr="00C65644" w:rsidRDefault="003C7EB4" w:rsidP="00C65644">
      <w:pPr>
        <w:pStyle w:val="a4"/>
        <w:spacing w:line="276" w:lineRule="auto"/>
        <w:ind w:firstLine="0"/>
        <w:rPr>
          <w:sz w:val="32"/>
          <w:szCs w:val="32"/>
        </w:rPr>
      </w:pPr>
      <w:r w:rsidRPr="00C65644">
        <w:rPr>
          <w:sz w:val="32"/>
          <w:szCs w:val="32"/>
        </w:rPr>
        <w:t>В целях улучшения материально-технического обеспечения Учреждения из бюджетных средств выделены средства на:</w:t>
      </w:r>
    </w:p>
    <w:p w:rsidR="003C7EB4" w:rsidRPr="00C65644" w:rsidRDefault="003C7EB4" w:rsidP="00C65644">
      <w:pPr>
        <w:pStyle w:val="a4"/>
        <w:spacing w:line="276" w:lineRule="auto"/>
        <w:rPr>
          <w:sz w:val="32"/>
          <w:szCs w:val="32"/>
        </w:rPr>
      </w:pPr>
      <w:proofErr w:type="gramStart"/>
      <w:r w:rsidRPr="00C65644">
        <w:rPr>
          <w:sz w:val="32"/>
          <w:szCs w:val="32"/>
        </w:rPr>
        <w:t>приобретение</w:t>
      </w:r>
      <w:proofErr w:type="gramEnd"/>
      <w:r w:rsidRPr="00C65644">
        <w:rPr>
          <w:sz w:val="32"/>
          <w:szCs w:val="32"/>
        </w:rPr>
        <w:t xml:space="preserve"> канцтоваров, игрушек;</w:t>
      </w:r>
    </w:p>
    <w:p w:rsidR="003C7EB4" w:rsidRPr="00C65644" w:rsidRDefault="003C7EB4" w:rsidP="00C65644">
      <w:pPr>
        <w:pStyle w:val="a4"/>
        <w:spacing w:line="276" w:lineRule="auto"/>
        <w:rPr>
          <w:sz w:val="32"/>
          <w:szCs w:val="32"/>
        </w:rPr>
      </w:pPr>
      <w:proofErr w:type="gramStart"/>
      <w:r w:rsidRPr="00C65644">
        <w:rPr>
          <w:sz w:val="32"/>
          <w:szCs w:val="32"/>
        </w:rPr>
        <w:t>приобретение</w:t>
      </w:r>
      <w:proofErr w:type="gramEnd"/>
      <w:r w:rsidRPr="00C65644">
        <w:rPr>
          <w:sz w:val="32"/>
          <w:szCs w:val="32"/>
        </w:rPr>
        <w:t xml:space="preserve"> спортивного инвентаря; </w:t>
      </w:r>
    </w:p>
    <w:p w:rsidR="003C7EB4" w:rsidRPr="00C65644" w:rsidRDefault="003C7EB4" w:rsidP="00C65644">
      <w:pPr>
        <w:pStyle w:val="a4"/>
        <w:spacing w:line="276" w:lineRule="auto"/>
        <w:rPr>
          <w:sz w:val="32"/>
          <w:szCs w:val="32"/>
        </w:rPr>
      </w:pPr>
      <w:proofErr w:type="gramStart"/>
      <w:r w:rsidRPr="00C65644">
        <w:rPr>
          <w:sz w:val="32"/>
          <w:szCs w:val="32"/>
        </w:rPr>
        <w:t>приобретение</w:t>
      </w:r>
      <w:proofErr w:type="gramEnd"/>
      <w:r w:rsidRPr="00C65644">
        <w:rPr>
          <w:sz w:val="32"/>
          <w:szCs w:val="32"/>
        </w:rPr>
        <w:t xml:space="preserve"> шкафов для обуви и посуды.</w:t>
      </w:r>
    </w:p>
    <w:p w:rsidR="00B552FF" w:rsidRPr="00C65644" w:rsidRDefault="003C7EB4" w:rsidP="00C65644">
      <w:pPr>
        <w:pStyle w:val="a4"/>
        <w:spacing w:line="276" w:lineRule="auto"/>
        <w:ind w:firstLine="0"/>
        <w:rPr>
          <w:sz w:val="32"/>
          <w:szCs w:val="32"/>
        </w:rPr>
      </w:pPr>
      <w:r w:rsidRPr="00C65644">
        <w:rPr>
          <w:sz w:val="32"/>
          <w:szCs w:val="32"/>
        </w:rPr>
        <w:t>Приоритетные задачи на следующий год.</w:t>
      </w:r>
    </w:p>
    <w:p w:rsidR="003C7EB4" w:rsidRPr="00C65644" w:rsidRDefault="003C7EB4" w:rsidP="00C65644">
      <w:pPr>
        <w:pStyle w:val="a4"/>
        <w:spacing w:line="276" w:lineRule="auto"/>
        <w:ind w:firstLine="0"/>
        <w:rPr>
          <w:rFonts w:eastAsia="Times New Roman"/>
          <w:sz w:val="32"/>
          <w:szCs w:val="32"/>
          <w:lang w:eastAsia="ru-RU"/>
        </w:rPr>
      </w:pPr>
      <w:r w:rsidRPr="00C65644">
        <w:rPr>
          <w:rFonts w:eastAsia="Times New Roman"/>
          <w:sz w:val="32"/>
          <w:szCs w:val="32"/>
          <w:lang w:eastAsia="ru-RU"/>
        </w:rPr>
        <w:t>Продолжить работу по совершенствованию предметно-развивающей пространственной среды в группах в соответствии с требованиями ФГОС и СанПиН;</w:t>
      </w:r>
    </w:p>
    <w:p w:rsidR="003C7EB4" w:rsidRPr="00C65644" w:rsidRDefault="003C7EB4" w:rsidP="00C65644">
      <w:pPr>
        <w:pStyle w:val="a4"/>
        <w:spacing w:line="276" w:lineRule="auto"/>
        <w:ind w:firstLine="0"/>
        <w:rPr>
          <w:sz w:val="32"/>
          <w:szCs w:val="32"/>
        </w:rPr>
      </w:pPr>
      <w:r w:rsidRPr="00C65644">
        <w:rPr>
          <w:rFonts w:eastAsia="Times New Roman"/>
          <w:sz w:val="32"/>
          <w:szCs w:val="32"/>
          <w:lang w:eastAsia="ru-RU"/>
        </w:rPr>
        <w:t xml:space="preserve">Продолжать работу над развитием своего уровня и качества профессиональной подготовки, применять инновационные </w:t>
      </w:r>
      <w:r w:rsidR="00B552FF" w:rsidRPr="00C65644">
        <w:rPr>
          <w:rFonts w:eastAsia="Times New Roman"/>
          <w:sz w:val="32"/>
          <w:szCs w:val="32"/>
          <w:lang w:eastAsia="ru-RU"/>
        </w:rPr>
        <w:t>методы и подходы в своей работе;</w:t>
      </w:r>
    </w:p>
    <w:p w:rsidR="003C7EB4" w:rsidRPr="00C65644" w:rsidRDefault="003C7EB4" w:rsidP="00C65644">
      <w:pPr>
        <w:pStyle w:val="a4"/>
        <w:spacing w:line="276" w:lineRule="auto"/>
        <w:ind w:firstLine="0"/>
        <w:rPr>
          <w:sz w:val="32"/>
          <w:szCs w:val="32"/>
        </w:rPr>
      </w:pPr>
      <w:r w:rsidRPr="00C65644">
        <w:rPr>
          <w:sz w:val="32"/>
          <w:szCs w:val="32"/>
        </w:rPr>
        <w:t>Активное использование (при необходимости) в работе дистанционных технологий;</w:t>
      </w:r>
    </w:p>
    <w:p w:rsidR="003C7EB4" w:rsidRPr="00C65644" w:rsidRDefault="003C7EB4" w:rsidP="00C65644">
      <w:pPr>
        <w:pStyle w:val="a4"/>
        <w:spacing w:line="276" w:lineRule="auto"/>
        <w:ind w:firstLine="0"/>
        <w:rPr>
          <w:sz w:val="32"/>
          <w:szCs w:val="32"/>
        </w:rPr>
      </w:pPr>
      <w:r w:rsidRPr="00C65644">
        <w:rPr>
          <w:sz w:val="32"/>
          <w:szCs w:val="32"/>
        </w:rPr>
        <w:t>Совершенствование работы по познавательно-речевому, художественно-эстетическому развитию дошкольников через использование соврем</w:t>
      </w:r>
      <w:r w:rsidR="00B552FF" w:rsidRPr="00C65644">
        <w:rPr>
          <w:sz w:val="32"/>
          <w:szCs w:val="32"/>
        </w:rPr>
        <w:t>енных педагогических технологий;</w:t>
      </w:r>
    </w:p>
    <w:p w:rsidR="003C7EB4" w:rsidRPr="00C65644" w:rsidRDefault="003C7EB4" w:rsidP="00C65644">
      <w:pPr>
        <w:pStyle w:val="a4"/>
        <w:spacing w:line="276" w:lineRule="auto"/>
        <w:ind w:firstLine="0"/>
        <w:rPr>
          <w:sz w:val="32"/>
          <w:szCs w:val="32"/>
        </w:rPr>
      </w:pPr>
      <w:r w:rsidRPr="00C65644">
        <w:rPr>
          <w:sz w:val="32"/>
          <w:szCs w:val="32"/>
        </w:rPr>
        <w:t>Активно воздействовать на образ жизни ребенка путем целенаправленного санитарного и валеоло</w:t>
      </w:r>
      <w:r w:rsidR="00B552FF" w:rsidRPr="00C65644">
        <w:rPr>
          <w:sz w:val="32"/>
          <w:szCs w:val="32"/>
        </w:rPr>
        <w:t>гического просвещения родителей;</w:t>
      </w:r>
    </w:p>
    <w:p w:rsidR="003C7EB4" w:rsidRPr="00C65644" w:rsidRDefault="003C7EB4" w:rsidP="00C65644">
      <w:pPr>
        <w:pStyle w:val="a4"/>
        <w:spacing w:line="276" w:lineRule="auto"/>
        <w:ind w:firstLine="0"/>
        <w:rPr>
          <w:sz w:val="32"/>
          <w:szCs w:val="32"/>
        </w:rPr>
      </w:pPr>
      <w:r w:rsidRPr="00C65644">
        <w:rPr>
          <w:sz w:val="32"/>
          <w:szCs w:val="32"/>
        </w:rPr>
        <w:lastRenderedPageBreak/>
        <w:t>Обеспечить участие воспитателей в муниципальном и в Республиканском конкурсах «Воспитатель года»</w:t>
      </w:r>
      <w:r w:rsidR="00B552FF" w:rsidRPr="00C65644">
        <w:rPr>
          <w:sz w:val="32"/>
          <w:szCs w:val="32"/>
        </w:rPr>
        <w:t>;</w:t>
      </w:r>
    </w:p>
    <w:p w:rsidR="00C04F1D" w:rsidRPr="00C65644" w:rsidRDefault="003C7EB4" w:rsidP="00C65644">
      <w:pPr>
        <w:pStyle w:val="a4"/>
        <w:spacing w:line="276" w:lineRule="auto"/>
        <w:ind w:firstLine="0"/>
        <w:rPr>
          <w:color w:val="FF0000"/>
          <w:sz w:val="32"/>
          <w:szCs w:val="32"/>
          <w:lang w:eastAsia="ru-RU"/>
        </w:rPr>
      </w:pPr>
      <w:r w:rsidRPr="00C65644">
        <w:rPr>
          <w:sz w:val="32"/>
          <w:szCs w:val="32"/>
        </w:rPr>
        <w:t xml:space="preserve">Организовать участие воспитанников в районных и республиканских конкурсах и </w:t>
      </w:r>
      <w:proofErr w:type="gramStart"/>
      <w:r w:rsidRPr="00C65644">
        <w:rPr>
          <w:sz w:val="32"/>
          <w:szCs w:val="32"/>
        </w:rPr>
        <w:t>мероприятиях.</w:t>
      </w:r>
      <w:r w:rsidR="00C04F1D" w:rsidRPr="00C65644">
        <w:rPr>
          <w:bCs/>
          <w:color w:val="FF0000"/>
          <w:sz w:val="32"/>
          <w:szCs w:val="32"/>
          <w:lang w:eastAsia="ru-RU"/>
        </w:rPr>
        <w:t>.</w:t>
      </w:r>
      <w:proofErr w:type="gramEnd"/>
    </w:p>
    <w:p w:rsidR="00C04F1D" w:rsidRPr="00B552FF" w:rsidRDefault="00C04F1D" w:rsidP="007974C8">
      <w:pPr>
        <w:ind w:firstLine="680"/>
        <w:jc w:val="left"/>
        <w:rPr>
          <w:rFonts w:eastAsia="Times New Roman"/>
          <w:sz w:val="32"/>
          <w:szCs w:val="32"/>
          <w:lang w:eastAsia="ru-RU"/>
        </w:rPr>
      </w:pPr>
      <w:r w:rsidRPr="00B552FF">
        <w:rPr>
          <w:rFonts w:eastAsia="Times New Roman"/>
          <w:b/>
          <w:bCs/>
          <w:sz w:val="32"/>
          <w:szCs w:val="32"/>
          <w:u w:val="single"/>
          <w:lang w:eastAsia="ru-RU"/>
        </w:rPr>
        <w:t>Контактная информация</w:t>
      </w:r>
    </w:p>
    <w:p w:rsidR="00C04F1D" w:rsidRPr="00B552FF" w:rsidRDefault="00C04F1D" w:rsidP="007974C8">
      <w:pPr>
        <w:jc w:val="left"/>
        <w:rPr>
          <w:rFonts w:eastAsia="Times New Roman"/>
          <w:sz w:val="32"/>
          <w:szCs w:val="32"/>
          <w:lang w:eastAsia="ru-RU"/>
        </w:rPr>
      </w:pPr>
      <w:r w:rsidRPr="00B552FF">
        <w:rPr>
          <w:rFonts w:eastAsia="Times New Roman"/>
          <w:b/>
          <w:bCs/>
          <w:sz w:val="32"/>
          <w:szCs w:val="32"/>
          <w:lang w:eastAsia="ru-RU"/>
        </w:rPr>
        <w:t>E-mail:</w:t>
      </w:r>
      <w:r w:rsidRPr="00B552FF">
        <w:rPr>
          <w:rFonts w:eastAsia="Times New Roman"/>
          <w:sz w:val="32"/>
          <w:szCs w:val="32"/>
          <w:lang w:eastAsia="ru-RU"/>
        </w:rPr>
        <w:t> kumuh_sadik@mail.ru</w:t>
      </w:r>
    </w:p>
    <w:p w:rsidR="00575615" w:rsidRPr="001C7790" w:rsidRDefault="00C04F1D" w:rsidP="00C65644">
      <w:pPr>
        <w:rPr>
          <w:b/>
          <w:color w:val="FF0000"/>
          <w:sz w:val="32"/>
          <w:szCs w:val="32"/>
        </w:rPr>
      </w:pPr>
      <w:r w:rsidRPr="00B552FF">
        <w:rPr>
          <w:rFonts w:eastAsia="Times New Roman"/>
          <w:sz w:val="32"/>
          <w:szCs w:val="32"/>
          <w:lang w:eastAsia="ru-RU"/>
        </w:rPr>
        <w:t xml:space="preserve">В детском саду функционирует </w:t>
      </w:r>
      <w:proofErr w:type="gramStart"/>
      <w:r w:rsidRPr="00B552FF">
        <w:rPr>
          <w:rFonts w:eastAsia="Times New Roman"/>
          <w:sz w:val="32"/>
          <w:szCs w:val="32"/>
          <w:lang w:eastAsia="ru-RU"/>
        </w:rPr>
        <w:t>сайт:  http://www.</w:t>
      </w:r>
      <w:r w:rsidRPr="00B552FF">
        <w:rPr>
          <w:rFonts w:eastAsia="Times New Roman"/>
          <w:sz w:val="32"/>
          <w:szCs w:val="32"/>
          <w:lang w:val="en-US" w:eastAsia="ru-RU"/>
        </w:rPr>
        <w:t>dag</w:t>
      </w:r>
      <w:r w:rsidRPr="00B552FF">
        <w:rPr>
          <w:rFonts w:eastAsia="Times New Roman"/>
          <w:sz w:val="32"/>
          <w:szCs w:val="32"/>
          <w:lang w:eastAsia="ru-RU"/>
        </w:rPr>
        <w:t>-</w:t>
      </w:r>
      <w:r w:rsidRPr="00B552FF">
        <w:rPr>
          <w:rFonts w:eastAsia="Times New Roman"/>
          <w:sz w:val="32"/>
          <w:szCs w:val="32"/>
          <w:lang w:val="en-US" w:eastAsia="ru-RU"/>
        </w:rPr>
        <w:t>kumuh</w:t>
      </w:r>
      <w:r w:rsidRPr="00B552FF">
        <w:rPr>
          <w:rFonts w:eastAsia="Times New Roman"/>
          <w:sz w:val="32"/>
          <w:szCs w:val="32"/>
          <w:lang w:eastAsia="ru-RU"/>
        </w:rPr>
        <w:t>.</w:t>
      </w:r>
      <w:r w:rsidRPr="00B552FF">
        <w:rPr>
          <w:rFonts w:eastAsia="Times New Roman"/>
          <w:sz w:val="32"/>
          <w:szCs w:val="32"/>
          <w:lang w:val="en-US" w:eastAsia="ru-RU"/>
        </w:rPr>
        <w:t>tvoisadik</w:t>
      </w:r>
      <w:r w:rsidRPr="00B552FF">
        <w:rPr>
          <w:rFonts w:eastAsia="Times New Roman"/>
          <w:sz w:val="32"/>
          <w:szCs w:val="32"/>
          <w:lang w:eastAsia="ru-RU"/>
        </w:rPr>
        <w:t>.ru</w:t>
      </w:r>
      <w:proofErr w:type="gramEnd"/>
      <w:r w:rsidRPr="00B552FF">
        <w:rPr>
          <w:rFonts w:eastAsia="Times New Roman"/>
          <w:sz w:val="32"/>
          <w:szCs w:val="32"/>
          <w:lang w:eastAsia="ru-RU"/>
        </w:rPr>
        <w:br/>
        <w:t>Целевая аудитория сайта - ра</w:t>
      </w:r>
      <w:r w:rsidR="002A0DDE" w:rsidRPr="00B552FF">
        <w:rPr>
          <w:rFonts w:eastAsia="Times New Roman"/>
          <w:sz w:val="32"/>
          <w:szCs w:val="32"/>
          <w:lang w:eastAsia="ru-RU"/>
        </w:rPr>
        <w:t>ботники образования, родители и</w:t>
      </w:r>
      <w:r w:rsidR="00B552FF" w:rsidRPr="00B552FF">
        <w:rPr>
          <w:rFonts w:eastAsia="Times New Roman"/>
          <w:sz w:val="32"/>
          <w:szCs w:val="32"/>
          <w:lang w:eastAsia="ru-RU"/>
        </w:rPr>
        <w:t xml:space="preserve"> </w:t>
      </w:r>
      <w:r w:rsidRPr="00B552FF">
        <w:rPr>
          <w:rFonts w:eastAsia="Times New Roman"/>
          <w:sz w:val="32"/>
          <w:szCs w:val="32"/>
          <w:lang w:eastAsia="ru-RU"/>
        </w:rPr>
        <w:t>дети.            </w:t>
      </w:r>
    </w:p>
    <w:p w:rsidR="002555B3" w:rsidRDefault="0000385A" w:rsidP="002555B3">
      <w:pPr>
        <w:pStyle w:val="af7"/>
        <w:shd w:val="clear" w:color="auto" w:fill="FFFFFF"/>
        <w:spacing w:before="144" w:beforeAutospacing="0" w:after="144" w:afterAutospacing="0"/>
        <w:ind w:left="708" w:firstLine="708"/>
        <w:jc w:val="center"/>
        <w:rPr>
          <w:b/>
          <w:sz w:val="32"/>
          <w:szCs w:val="32"/>
        </w:rPr>
      </w:pPr>
      <w:r w:rsidRPr="002555B3">
        <w:rPr>
          <w:b/>
          <w:sz w:val="32"/>
          <w:szCs w:val="32"/>
        </w:rPr>
        <w:t>«Детский сад «Солнышко»</w:t>
      </w:r>
    </w:p>
    <w:p w:rsidR="002555B3" w:rsidRPr="006D25FA" w:rsidRDefault="002555B3" w:rsidP="006D25FA">
      <w:pPr>
        <w:pStyle w:val="a4"/>
        <w:spacing w:line="276" w:lineRule="auto"/>
        <w:ind w:firstLine="0"/>
        <w:rPr>
          <w:sz w:val="32"/>
          <w:szCs w:val="32"/>
        </w:rPr>
      </w:pPr>
      <w:r w:rsidRPr="006D25FA">
        <w:rPr>
          <w:sz w:val="32"/>
          <w:szCs w:val="32"/>
        </w:rPr>
        <w:t xml:space="preserve">Муниципальное казенное дошкольное образовательное </w:t>
      </w:r>
      <w:proofErr w:type="gramStart"/>
      <w:r w:rsidRPr="006D25FA">
        <w:rPr>
          <w:sz w:val="32"/>
          <w:szCs w:val="32"/>
        </w:rPr>
        <w:t>учреждение  детский</w:t>
      </w:r>
      <w:proofErr w:type="gramEnd"/>
      <w:r w:rsidRPr="006D25FA">
        <w:rPr>
          <w:sz w:val="32"/>
          <w:szCs w:val="32"/>
        </w:rPr>
        <w:t xml:space="preserve"> сад «Солнышко» построен по типовому проекту и сдан в эксплуатацию в  июле 2016г года. </w:t>
      </w:r>
    </w:p>
    <w:p w:rsidR="002555B3" w:rsidRPr="006D25FA" w:rsidRDefault="002555B3" w:rsidP="006D25FA">
      <w:pPr>
        <w:pStyle w:val="a4"/>
        <w:spacing w:line="276" w:lineRule="auto"/>
        <w:ind w:firstLine="0"/>
        <w:rPr>
          <w:color w:val="000000"/>
          <w:sz w:val="32"/>
          <w:szCs w:val="32"/>
        </w:rPr>
      </w:pPr>
      <w:r w:rsidRPr="006D25FA">
        <w:rPr>
          <w:sz w:val="32"/>
          <w:szCs w:val="32"/>
        </w:rPr>
        <w:t>Проектная мощность -  3 группы с количеством детей – 60 человек. Фактический списочный состав -  60 воспитанников.</w:t>
      </w:r>
    </w:p>
    <w:p w:rsidR="002555B3" w:rsidRPr="006D25FA" w:rsidRDefault="002555B3" w:rsidP="006D25FA">
      <w:pPr>
        <w:pStyle w:val="a4"/>
        <w:spacing w:line="276" w:lineRule="auto"/>
        <w:ind w:firstLine="0"/>
        <w:rPr>
          <w:sz w:val="32"/>
          <w:szCs w:val="32"/>
        </w:rPr>
      </w:pPr>
      <w:r w:rsidRPr="006D25FA">
        <w:rPr>
          <w:sz w:val="32"/>
          <w:szCs w:val="32"/>
        </w:rPr>
        <w:t>За 2020</w:t>
      </w:r>
      <w:r w:rsidR="00C65644" w:rsidRPr="006D25FA">
        <w:rPr>
          <w:sz w:val="32"/>
          <w:szCs w:val="32"/>
        </w:rPr>
        <w:t xml:space="preserve"> </w:t>
      </w:r>
      <w:r w:rsidRPr="006D25FA">
        <w:rPr>
          <w:sz w:val="32"/>
          <w:szCs w:val="32"/>
        </w:rPr>
        <w:t>г</w:t>
      </w:r>
      <w:r w:rsidR="006D25FA" w:rsidRPr="006D25FA">
        <w:rPr>
          <w:sz w:val="32"/>
          <w:szCs w:val="32"/>
        </w:rPr>
        <w:t>од было</w:t>
      </w:r>
      <w:r w:rsidRPr="006D25FA">
        <w:rPr>
          <w:sz w:val="32"/>
          <w:szCs w:val="32"/>
        </w:rPr>
        <w:t xml:space="preserve"> 21 выпускник.</w:t>
      </w:r>
    </w:p>
    <w:p w:rsidR="002555B3" w:rsidRPr="006D25FA" w:rsidRDefault="002555B3" w:rsidP="006D25FA">
      <w:pPr>
        <w:pStyle w:val="a4"/>
        <w:spacing w:line="276" w:lineRule="auto"/>
        <w:ind w:firstLine="0"/>
        <w:rPr>
          <w:sz w:val="32"/>
          <w:szCs w:val="32"/>
        </w:rPr>
      </w:pPr>
      <w:r w:rsidRPr="006D25FA">
        <w:rPr>
          <w:sz w:val="32"/>
          <w:szCs w:val="32"/>
        </w:rPr>
        <w:t>Детский сад является звеном муниципальной системы образования, обеспечивающим помощь семье в воспитании и образовании детей, развитии их индивидуальных и творческих способностей, осуществлении охраны и укрепления физического и психического здоровья, усвоении детьми обязательного минимума содержания образовательных программ, реализуемых в детском саду.</w:t>
      </w:r>
    </w:p>
    <w:p w:rsidR="002555B3" w:rsidRPr="006D25FA" w:rsidRDefault="002555B3" w:rsidP="006D25FA">
      <w:pPr>
        <w:pStyle w:val="a4"/>
        <w:spacing w:line="276" w:lineRule="auto"/>
        <w:ind w:firstLine="0"/>
        <w:rPr>
          <w:sz w:val="32"/>
          <w:szCs w:val="32"/>
        </w:rPr>
      </w:pPr>
      <w:r w:rsidRPr="006D25FA">
        <w:rPr>
          <w:sz w:val="32"/>
          <w:szCs w:val="32"/>
        </w:rPr>
        <w:t>Деятельность педагогического коллектива, ориентирована на инновационный путь обеспечения качества дошкольного образования и поиск социальных партнёров в создании оптимальных и эффективных условий развития личности дошкольника.</w:t>
      </w:r>
    </w:p>
    <w:p w:rsidR="002555B3" w:rsidRPr="006D25FA" w:rsidRDefault="002555B3" w:rsidP="006D25FA">
      <w:pPr>
        <w:pStyle w:val="a4"/>
        <w:spacing w:line="276" w:lineRule="auto"/>
        <w:ind w:firstLine="0"/>
        <w:rPr>
          <w:sz w:val="32"/>
          <w:szCs w:val="32"/>
        </w:rPr>
      </w:pPr>
      <w:r w:rsidRPr="006D25FA">
        <w:rPr>
          <w:sz w:val="32"/>
          <w:szCs w:val="32"/>
        </w:rPr>
        <w:t xml:space="preserve">Приоритетной целью  деятельности является  совершенствование образовательного пространства  учреждения как среды детства со специфической субкультурой, обеспечивающей условия для развития духовности личности, познания культуры и традиций своего народа, осознания ценности  собственного здоровья, познания и самореализации потребностей (интеллектуальных, художественных, творческих, физических), формирование готовности к школьному </w:t>
      </w:r>
      <w:r w:rsidRPr="006D25FA">
        <w:rPr>
          <w:sz w:val="32"/>
          <w:szCs w:val="32"/>
        </w:rPr>
        <w:lastRenderedPageBreak/>
        <w:t>обучению, а также для коррекционного образования в условиях комбинированных групп.</w:t>
      </w:r>
    </w:p>
    <w:p w:rsidR="002555B3" w:rsidRPr="006D25FA" w:rsidRDefault="002555B3" w:rsidP="006D25FA">
      <w:pPr>
        <w:pStyle w:val="a4"/>
        <w:spacing w:line="276" w:lineRule="auto"/>
        <w:ind w:firstLine="0"/>
        <w:rPr>
          <w:sz w:val="32"/>
          <w:szCs w:val="32"/>
        </w:rPr>
      </w:pPr>
      <w:r w:rsidRPr="006D25FA">
        <w:rPr>
          <w:sz w:val="32"/>
          <w:szCs w:val="32"/>
        </w:rPr>
        <w:t xml:space="preserve">С этой </w:t>
      </w:r>
      <w:proofErr w:type="gramStart"/>
      <w:r w:rsidRPr="006D25FA">
        <w:rPr>
          <w:sz w:val="32"/>
          <w:szCs w:val="32"/>
        </w:rPr>
        <w:t>целью  выстраиваем</w:t>
      </w:r>
      <w:proofErr w:type="gramEnd"/>
      <w:r w:rsidRPr="006D25FA">
        <w:rPr>
          <w:sz w:val="32"/>
          <w:szCs w:val="32"/>
        </w:rPr>
        <w:t xml:space="preserve"> перспективные линии развития, апробируя новые механизмы управленческой деятельности:</w:t>
      </w:r>
    </w:p>
    <w:p w:rsidR="002555B3" w:rsidRPr="006D25FA" w:rsidRDefault="002555B3" w:rsidP="006D25FA">
      <w:pPr>
        <w:pStyle w:val="a4"/>
        <w:spacing w:line="276" w:lineRule="auto"/>
        <w:rPr>
          <w:rFonts w:eastAsia="Times New Roman"/>
          <w:sz w:val="32"/>
          <w:szCs w:val="32"/>
          <w:lang w:eastAsia="ru-RU"/>
        </w:rPr>
      </w:pPr>
      <w:r w:rsidRPr="006D25FA">
        <w:rPr>
          <w:sz w:val="32"/>
          <w:szCs w:val="32"/>
        </w:rPr>
        <w:t>-  проводим систематическую работу по повышению имиджа учреждения</w:t>
      </w:r>
      <w:proofErr w:type="gramStart"/>
      <w:r w:rsidRPr="006D25FA">
        <w:rPr>
          <w:sz w:val="32"/>
          <w:szCs w:val="32"/>
        </w:rPr>
        <w:t xml:space="preserve">   (</w:t>
      </w:r>
      <w:proofErr w:type="gramEnd"/>
      <w:r w:rsidRPr="006D25FA">
        <w:rPr>
          <w:sz w:val="32"/>
          <w:szCs w:val="32"/>
        </w:rPr>
        <w:t xml:space="preserve">информация об учреждении размещена на сайте детского сада, администрации МР «Лакский район», находит отражение в газете «Заря», </w:t>
      </w:r>
      <w:r w:rsidRPr="006D25FA">
        <w:rPr>
          <w:rFonts w:eastAsia="Times New Roman"/>
          <w:sz w:val="32"/>
          <w:szCs w:val="32"/>
          <w:lang w:eastAsia="ru-RU"/>
        </w:rPr>
        <w:t xml:space="preserve">в социальных сетях </w:t>
      </w:r>
      <w:r w:rsidRPr="006D25FA">
        <w:rPr>
          <w:rFonts w:eastAsia="Times New Roman"/>
          <w:sz w:val="32"/>
          <w:szCs w:val="32"/>
          <w:lang w:val="en-US" w:eastAsia="ru-RU"/>
        </w:rPr>
        <w:t>Instagram</w:t>
      </w:r>
      <w:r w:rsidRPr="006D25FA">
        <w:rPr>
          <w:rFonts w:eastAsia="Times New Roman"/>
          <w:sz w:val="32"/>
          <w:szCs w:val="32"/>
          <w:lang w:eastAsia="ru-RU"/>
        </w:rPr>
        <w:t xml:space="preserve">, </w:t>
      </w:r>
      <w:r w:rsidRPr="006D25FA">
        <w:rPr>
          <w:rFonts w:eastAsia="Times New Roman"/>
          <w:sz w:val="32"/>
          <w:szCs w:val="32"/>
          <w:lang w:val="en-US" w:eastAsia="ru-RU"/>
        </w:rPr>
        <w:t>Feisbook</w:t>
      </w:r>
      <w:r w:rsidRPr="006D25FA">
        <w:rPr>
          <w:rFonts w:eastAsia="Times New Roman"/>
          <w:sz w:val="32"/>
          <w:szCs w:val="32"/>
          <w:lang w:eastAsia="ru-RU"/>
        </w:rPr>
        <w:t>;</w:t>
      </w:r>
    </w:p>
    <w:p w:rsidR="002555B3" w:rsidRPr="006D25FA" w:rsidRDefault="002555B3" w:rsidP="006D25FA">
      <w:pPr>
        <w:pStyle w:val="a4"/>
        <w:spacing w:line="276" w:lineRule="auto"/>
        <w:rPr>
          <w:sz w:val="32"/>
          <w:szCs w:val="32"/>
        </w:rPr>
      </w:pPr>
      <w:r w:rsidRPr="006D25FA">
        <w:rPr>
          <w:sz w:val="32"/>
          <w:szCs w:val="32"/>
        </w:rPr>
        <w:t>- обеспечиваем апробацию в учреждении современных образовательных технологий (технологий проблемного обучения, проектной деятельности и т.д.);</w:t>
      </w:r>
    </w:p>
    <w:p w:rsidR="002555B3" w:rsidRPr="006D25FA" w:rsidRDefault="002555B3" w:rsidP="006D25FA">
      <w:pPr>
        <w:pStyle w:val="a4"/>
        <w:spacing w:line="276" w:lineRule="auto"/>
        <w:rPr>
          <w:sz w:val="32"/>
          <w:szCs w:val="32"/>
        </w:rPr>
      </w:pPr>
      <w:r w:rsidRPr="006D25FA">
        <w:rPr>
          <w:sz w:val="32"/>
          <w:szCs w:val="32"/>
        </w:rPr>
        <w:t>- создаем условия для развития инновационных процессов в детском саду через систему стимулирующих выплат из фонда оплаты труда, разноуровневую систему морального поощрения;</w:t>
      </w:r>
    </w:p>
    <w:p w:rsidR="002555B3" w:rsidRPr="006D25FA" w:rsidRDefault="002555B3" w:rsidP="006D25FA">
      <w:pPr>
        <w:pStyle w:val="a4"/>
        <w:spacing w:line="276" w:lineRule="auto"/>
        <w:rPr>
          <w:sz w:val="32"/>
          <w:szCs w:val="32"/>
        </w:rPr>
      </w:pPr>
      <w:r w:rsidRPr="006D25FA">
        <w:rPr>
          <w:sz w:val="32"/>
          <w:szCs w:val="32"/>
        </w:rPr>
        <w:t xml:space="preserve">- привлекаем педагогов к разработке инициативных проектов с участием родителей «Детский сад – семья». </w:t>
      </w:r>
    </w:p>
    <w:p w:rsidR="002555B3" w:rsidRPr="006D25FA" w:rsidRDefault="002555B3" w:rsidP="006D25FA">
      <w:pPr>
        <w:pStyle w:val="a4"/>
        <w:spacing w:line="276" w:lineRule="auto"/>
        <w:ind w:firstLine="0"/>
        <w:rPr>
          <w:sz w:val="32"/>
          <w:szCs w:val="32"/>
        </w:rPr>
      </w:pPr>
      <w:r w:rsidRPr="006D25FA">
        <w:rPr>
          <w:sz w:val="32"/>
          <w:szCs w:val="32"/>
        </w:rPr>
        <w:t xml:space="preserve"> Разработанная «Программа развития дошкольного образовательного учреждения» является стратегической основой </w:t>
      </w:r>
      <w:proofErr w:type="gramStart"/>
      <w:r w:rsidRPr="006D25FA">
        <w:rPr>
          <w:sz w:val="32"/>
          <w:szCs w:val="32"/>
        </w:rPr>
        <w:t>наших  действий</w:t>
      </w:r>
      <w:proofErr w:type="gramEnd"/>
      <w:r w:rsidRPr="006D25FA">
        <w:rPr>
          <w:sz w:val="32"/>
          <w:szCs w:val="32"/>
        </w:rPr>
        <w:t xml:space="preserve">, и руководителя,  и педагогического коллектива, выступает в качестве перспективного  плана, определяет этапы работы  образовательного учреждения  в режиме развития. </w:t>
      </w:r>
    </w:p>
    <w:p w:rsidR="002555B3" w:rsidRPr="006D25FA" w:rsidRDefault="002555B3" w:rsidP="006D25FA">
      <w:pPr>
        <w:pStyle w:val="a4"/>
        <w:spacing w:line="276" w:lineRule="auto"/>
        <w:ind w:firstLine="0"/>
        <w:rPr>
          <w:sz w:val="32"/>
          <w:szCs w:val="32"/>
        </w:rPr>
      </w:pPr>
      <w:r w:rsidRPr="006D25FA">
        <w:rPr>
          <w:sz w:val="32"/>
          <w:szCs w:val="32"/>
        </w:rPr>
        <w:t>Система управленческих действий заложенных в программу затрагивает всех участников педагогического процесса: детей, педагогов, администрацию, родителей.</w:t>
      </w:r>
    </w:p>
    <w:p w:rsidR="002555B3" w:rsidRPr="006D25FA" w:rsidRDefault="002555B3" w:rsidP="006D25FA">
      <w:pPr>
        <w:pStyle w:val="a4"/>
        <w:spacing w:line="276" w:lineRule="auto"/>
        <w:ind w:firstLine="0"/>
        <w:rPr>
          <w:sz w:val="32"/>
          <w:szCs w:val="32"/>
        </w:rPr>
      </w:pPr>
      <w:r w:rsidRPr="006D25FA">
        <w:rPr>
          <w:sz w:val="32"/>
          <w:szCs w:val="32"/>
        </w:rPr>
        <w:t>Цель программы: преобразование детского сада в открытую социально-педагогическую систему. Создание единого развивающего пространства детского сада, семьи, социума,</w:t>
      </w:r>
      <w:r w:rsidRPr="006D25FA">
        <w:rPr>
          <w:color w:val="000000"/>
          <w:sz w:val="32"/>
          <w:szCs w:val="32"/>
        </w:rPr>
        <w:t xml:space="preserve"> направленного на формирование ребенка как личности, готовой к жизни в постоянно меняющемся окружающем мире, его условиях.</w:t>
      </w:r>
    </w:p>
    <w:p w:rsidR="002555B3" w:rsidRPr="00753B65" w:rsidRDefault="002555B3" w:rsidP="006D25FA">
      <w:pPr>
        <w:pStyle w:val="a4"/>
        <w:spacing w:line="276" w:lineRule="auto"/>
        <w:rPr>
          <w:rFonts w:eastAsia="Times New Roman"/>
          <w:sz w:val="32"/>
          <w:szCs w:val="32"/>
          <w:lang w:eastAsia="ru-RU"/>
        </w:rPr>
      </w:pPr>
      <w:r w:rsidRPr="00753B65">
        <w:rPr>
          <w:rFonts w:eastAsia="Times New Roman"/>
          <w:b/>
          <w:bCs/>
          <w:iCs/>
          <w:sz w:val="32"/>
          <w:szCs w:val="32"/>
          <w:lang w:eastAsia="ru-RU"/>
        </w:rPr>
        <w:t>Сведения о кадровом составе учреждения</w:t>
      </w:r>
    </w:p>
    <w:p w:rsidR="002555B3" w:rsidRPr="006D25FA" w:rsidRDefault="002555B3" w:rsidP="006D25FA">
      <w:pPr>
        <w:pStyle w:val="a4"/>
        <w:spacing w:line="276" w:lineRule="auto"/>
        <w:ind w:firstLine="0"/>
        <w:rPr>
          <w:rFonts w:eastAsia="Times New Roman"/>
          <w:sz w:val="32"/>
          <w:szCs w:val="32"/>
          <w:lang w:eastAsia="ru-RU"/>
        </w:rPr>
      </w:pPr>
      <w:r w:rsidRPr="006D25FA">
        <w:rPr>
          <w:rFonts w:eastAsia="Times New Roman"/>
          <w:sz w:val="32"/>
          <w:szCs w:val="32"/>
          <w:lang w:eastAsia="ru-RU"/>
        </w:rPr>
        <w:t>Всего педагогов — 6 человек, из них воспитателей — 6 человек, музыкальный руководитель, инструктор по физвоспитанию, психолог совмещение.</w:t>
      </w:r>
    </w:p>
    <w:p w:rsidR="002555B3" w:rsidRPr="006D25FA" w:rsidRDefault="002555B3" w:rsidP="006D25FA">
      <w:pPr>
        <w:pStyle w:val="a4"/>
        <w:spacing w:line="276" w:lineRule="auto"/>
        <w:ind w:firstLine="0"/>
        <w:rPr>
          <w:rFonts w:eastAsia="Times New Roman"/>
          <w:sz w:val="32"/>
          <w:szCs w:val="32"/>
          <w:lang w:eastAsia="ru-RU"/>
        </w:rPr>
      </w:pPr>
      <w:r w:rsidRPr="006D25FA">
        <w:rPr>
          <w:rFonts w:eastAsia="Times New Roman"/>
          <w:sz w:val="32"/>
          <w:szCs w:val="32"/>
          <w:lang w:eastAsia="ru-RU"/>
        </w:rPr>
        <w:lastRenderedPageBreak/>
        <w:t>5 педагогов имеют высшее образование – 83 %, средне — специальное педагогическое -1 человек – 17 %.</w:t>
      </w:r>
    </w:p>
    <w:p w:rsidR="002555B3" w:rsidRPr="006D25FA" w:rsidRDefault="002555B3" w:rsidP="006D25FA">
      <w:pPr>
        <w:pStyle w:val="a4"/>
        <w:spacing w:line="276" w:lineRule="auto"/>
        <w:ind w:firstLine="0"/>
        <w:rPr>
          <w:sz w:val="32"/>
          <w:szCs w:val="32"/>
        </w:rPr>
      </w:pPr>
      <w:r w:rsidRPr="006D25FA">
        <w:rPr>
          <w:sz w:val="32"/>
          <w:szCs w:val="32"/>
        </w:rPr>
        <w:t xml:space="preserve">Педагогические кадры дошкольного учреждения постоянно и систематически повышают свою </w:t>
      </w:r>
      <w:proofErr w:type="gramStart"/>
      <w:r w:rsidRPr="006D25FA">
        <w:rPr>
          <w:sz w:val="32"/>
          <w:szCs w:val="32"/>
        </w:rPr>
        <w:t>квалификацию  через</w:t>
      </w:r>
      <w:proofErr w:type="gramEnd"/>
      <w:r w:rsidRPr="006D25FA">
        <w:rPr>
          <w:sz w:val="32"/>
          <w:szCs w:val="32"/>
        </w:rPr>
        <w:t xml:space="preserve"> непрерывное образование и курсы повышения квалификации, а так же методическую работу в детском саду и самообразование, вебинары.</w:t>
      </w:r>
    </w:p>
    <w:p w:rsidR="002555B3" w:rsidRPr="006D25FA" w:rsidRDefault="002555B3" w:rsidP="006D25FA">
      <w:pPr>
        <w:pStyle w:val="a4"/>
        <w:spacing w:line="276" w:lineRule="auto"/>
        <w:ind w:firstLine="0"/>
        <w:rPr>
          <w:sz w:val="32"/>
          <w:szCs w:val="32"/>
        </w:rPr>
      </w:pPr>
      <w:r w:rsidRPr="006D25FA">
        <w:rPr>
          <w:sz w:val="32"/>
          <w:szCs w:val="32"/>
        </w:rPr>
        <w:t xml:space="preserve">В 2019-2020 учебном году наши педагоги прошли курсы повышения квалификации, прослушали курсы вебинаров, получили удостоверения и сертификаты участников, принимали участия в онлайн мероприятиях проводимых сообществом «Воспитатели России», в работе дошкольного марафона Большого онлайн-фестиваля дошкольного образования «Воспитатели России», в деловой программе Московского международного салона образования – 2020, приняли участие в работе </w:t>
      </w:r>
      <w:r w:rsidRPr="006D25FA">
        <w:rPr>
          <w:sz w:val="32"/>
          <w:szCs w:val="32"/>
          <w:lang w:val="en-US"/>
        </w:rPr>
        <w:t>VI</w:t>
      </w:r>
      <w:r w:rsidRPr="006D25FA">
        <w:rPr>
          <w:sz w:val="32"/>
          <w:szCs w:val="32"/>
        </w:rPr>
        <w:t xml:space="preserve"> Всероссийского съезда работников дошкольного образования</w:t>
      </w:r>
      <w:r w:rsidR="00FF4513" w:rsidRPr="006D25FA">
        <w:rPr>
          <w:sz w:val="32"/>
          <w:szCs w:val="32"/>
        </w:rPr>
        <w:t>.</w:t>
      </w:r>
    </w:p>
    <w:p w:rsidR="002555B3" w:rsidRPr="006D25FA" w:rsidRDefault="002555B3" w:rsidP="006D25FA">
      <w:pPr>
        <w:pStyle w:val="a4"/>
        <w:spacing w:line="276" w:lineRule="auto"/>
        <w:ind w:firstLine="0"/>
        <w:rPr>
          <w:rFonts w:eastAsia="Times New Roman"/>
          <w:sz w:val="32"/>
          <w:szCs w:val="32"/>
          <w:lang w:eastAsia="ru-RU"/>
        </w:rPr>
      </w:pPr>
      <w:r w:rsidRPr="006D25FA">
        <w:rPr>
          <w:rFonts w:eastAsia="Times New Roman"/>
          <w:sz w:val="32"/>
          <w:szCs w:val="32"/>
          <w:lang w:eastAsia="ru-RU"/>
        </w:rPr>
        <w:t>Повышение квалификации – 9</w:t>
      </w:r>
      <w:r w:rsidR="00FF4513" w:rsidRPr="006D25FA">
        <w:rPr>
          <w:rFonts w:eastAsia="Times New Roman"/>
          <w:sz w:val="32"/>
          <w:szCs w:val="32"/>
          <w:lang w:eastAsia="ru-RU"/>
        </w:rPr>
        <w:t xml:space="preserve"> человек</w:t>
      </w:r>
      <w:r w:rsidRPr="006D25FA">
        <w:rPr>
          <w:rFonts w:eastAsia="Times New Roman"/>
          <w:sz w:val="32"/>
          <w:szCs w:val="32"/>
          <w:lang w:eastAsia="ru-RU"/>
        </w:rPr>
        <w:t xml:space="preserve"> (100% охват), в том числе повышение квалификации педагогических работников – 6</w:t>
      </w:r>
      <w:r w:rsidR="00FF4513" w:rsidRPr="006D25FA">
        <w:rPr>
          <w:rFonts w:eastAsia="Times New Roman"/>
          <w:sz w:val="32"/>
          <w:szCs w:val="32"/>
          <w:lang w:eastAsia="ru-RU"/>
        </w:rPr>
        <w:t xml:space="preserve"> человек</w:t>
      </w:r>
      <w:r w:rsidRPr="006D25FA">
        <w:rPr>
          <w:rFonts w:eastAsia="Times New Roman"/>
          <w:sz w:val="32"/>
          <w:szCs w:val="32"/>
          <w:lang w:eastAsia="ru-RU"/>
        </w:rPr>
        <w:t xml:space="preserve">, поваров </w:t>
      </w:r>
      <w:r w:rsidR="00FF4513" w:rsidRPr="006D25FA">
        <w:rPr>
          <w:rFonts w:eastAsia="Times New Roman"/>
          <w:sz w:val="32"/>
          <w:szCs w:val="32"/>
          <w:lang w:eastAsia="ru-RU"/>
        </w:rPr>
        <w:t xml:space="preserve">– </w:t>
      </w:r>
      <w:r w:rsidRPr="006D25FA">
        <w:rPr>
          <w:rFonts w:eastAsia="Times New Roman"/>
          <w:sz w:val="32"/>
          <w:szCs w:val="32"/>
          <w:lang w:eastAsia="ru-RU"/>
        </w:rPr>
        <w:t>2</w:t>
      </w:r>
      <w:r w:rsidR="00FF4513" w:rsidRPr="006D25FA">
        <w:rPr>
          <w:rFonts w:eastAsia="Times New Roman"/>
          <w:sz w:val="32"/>
          <w:szCs w:val="32"/>
          <w:lang w:eastAsia="ru-RU"/>
        </w:rPr>
        <w:t xml:space="preserve"> чел</w:t>
      </w:r>
      <w:r w:rsidRPr="006D25FA">
        <w:rPr>
          <w:rFonts w:eastAsia="Times New Roman"/>
          <w:sz w:val="32"/>
          <w:szCs w:val="32"/>
          <w:lang w:eastAsia="ru-RU"/>
        </w:rPr>
        <w:t>, руководителя -1</w:t>
      </w:r>
      <w:r w:rsidR="00FF4513" w:rsidRPr="006D25FA">
        <w:rPr>
          <w:rFonts w:eastAsia="Times New Roman"/>
          <w:sz w:val="32"/>
          <w:szCs w:val="32"/>
          <w:lang w:eastAsia="ru-RU"/>
        </w:rPr>
        <w:t xml:space="preserve"> чел</w:t>
      </w:r>
      <w:r w:rsidRPr="006D25FA">
        <w:rPr>
          <w:rFonts w:eastAsia="Times New Roman"/>
          <w:sz w:val="32"/>
          <w:szCs w:val="32"/>
          <w:lang w:eastAsia="ru-RU"/>
        </w:rPr>
        <w:t>;</w:t>
      </w:r>
    </w:p>
    <w:p w:rsidR="002555B3" w:rsidRPr="006D25FA" w:rsidRDefault="002555B3" w:rsidP="006D25FA">
      <w:pPr>
        <w:pStyle w:val="a4"/>
        <w:spacing w:line="276" w:lineRule="auto"/>
        <w:ind w:firstLine="0"/>
        <w:rPr>
          <w:rFonts w:eastAsia="Times New Roman"/>
          <w:sz w:val="32"/>
          <w:szCs w:val="32"/>
          <w:lang w:eastAsia="ru-RU"/>
        </w:rPr>
      </w:pPr>
      <w:r w:rsidRPr="006D25FA">
        <w:rPr>
          <w:rFonts w:eastAsia="Times New Roman"/>
          <w:sz w:val="32"/>
          <w:szCs w:val="32"/>
          <w:lang w:eastAsia="ru-RU"/>
        </w:rPr>
        <w:t>Сертификаты, повышение квалификации на курсах вебинаров «Воспитатели России» - 17</w:t>
      </w:r>
      <w:r w:rsidR="00FF4513" w:rsidRPr="006D25FA">
        <w:rPr>
          <w:rFonts w:eastAsia="Times New Roman"/>
          <w:sz w:val="32"/>
          <w:szCs w:val="32"/>
          <w:lang w:eastAsia="ru-RU"/>
        </w:rPr>
        <w:t xml:space="preserve"> человек</w:t>
      </w:r>
      <w:r w:rsidRPr="006D25FA">
        <w:rPr>
          <w:rFonts w:eastAsia="Times New Roman"/>
          <w:sz w:val="32"/>
          <w:szCs w:val="32"/>
          <w:lang w:eastAsia="ru-RU"/>
        </w:rPr>
        <w:t>;</w:t>
      </w:r>
    </w:p>
    <w:p w:rsidR="002555B3" w:rsidRPr="006D25FA" w:rsidRDefault="002555B3" w:rsidP="006D25FA">
      <w:pPr>
        <w:pStyle w:val="a4"/>
        <w:spacing w:line="276" w:lineRule="auto"/>
        <w:ind w:firstLine="0"/>
        <w:rPr>
          <w:rFonts w:eastAsia="Times New Roman"/>
          <w:sz w:val="32"/>
          <w:szCs w:val="32"/>
          <w:lang w:eastAsia="ru-RU"/>
        </w:rPr>
      </w:pPr>
      <w:r w:rsidRPr="006D25FA">
        <w:rPr>
          <w:rFonts w:eastAsia="Times New Roman"/>
          <w:sz w:val="32"/>
          <w:szCs w:val="32"/>
          <w:lang w:eastAsia="ru-RU"/>
        </w:rPr>
        <w:t>Сертификат участника семинара</w:t>
      </w:r>
      <w:r w:rsidR="00FF4513" w:rsidRPr="006D25FA">
        <w:rPr>
          <w:rFonts w:eastAsia="Times New Roman"/>
          <w:sz w:val="32"/>
          <w:szCs w:val="32"/>
          <w:lang w:eastAsia="ru-RU"/>
        </w:rPr>
        <w:t xml:space="preserve"> </w:t>
      </w:r>
      <w:r w:rsidRPr="006D25FA">
        <w:rPr>
          <w:rFonts w:eastAsia="Times New Roman"/>
          <w:sz w:val="32"/>
          <w:szCs w:val="32"/>
          <w:lang w:eastAsia="ru-RU"/>
        </w:rPr>
        <w:t xml:space="preserve">- </w:t>
      </w:r>
      <w:proofErr w:type="gramStart"/>
      <w:r w:rsidRPr="006D25FA">
        <w:rPr>
          <w:rFonts w:eastAsia="Times New Roman"/>
          <w:sz w:val="32"/>
          <w:szCs w:val="32"/>
          <w:lang w:eastAsia="ru-RU"/>
        </w:rPr>
        <w:t>практикума  Центра</w:t>
      </w:r>
      <w:proofErr w:type="gramEnd"/>
      <w:r w:rsidRPr="006D25FA">
        <w:rPr>
          <w:rFonts w:eastAsia="Times New Roman"/>
          <w:sz w:val="32"/>
          <w:szCs w:val="32"/>
          <w:lang w:eastAsia="ru-RU"/>
        </w:rPr>
        <w:t xml:space="preserve"> развития </w:t>
      </w:r>
      <w:r w:rsidRPr="006D25FA">
        <w:rPr>
          <w:rFonts w:eastAsia="Times New Roman"/>
          <w:sz w:val="32"/>
          <w:szCs w:val="32"/>
          <w:lang w:val="en-US" w:eastAsia="ru-RU"/>
        </w:rPr>
        <w:t>STEAM</w:t>
      </w:r>
      <w:r w:rsidRPr="006D25FA">
        <w:rPr>
          <w:rFonts w:eastAsia="Times New Roman"/>
          <w:sz w:val="32"/>
          <w:szCs w:val="32"/>
          <w:lang w:eastAsia="ru-RU"/>
        </w:rPr>
        <w:t>-образования   с февраля по сентябрь 2020г. – 23</w:t>
      </w:r>
      <w:r w:rsidR="00FF4513" w:rsidRPr="006D25FA">
        <w:rPr>
          <w:rFonts w:eastAsia="Times New Roman"/>
          <w:sz w:val="32"/>
          <w:szCs w:val="32"/>
          <w:lang w:eastAsia="ru-RU"/>
        </w:rPr>
        <w:t xml:space="preserve"> человека</w:t>
      </w:r>
      <w:r w:rsidRPr="006D25FA">
        <w:rPr>
          <w:rFonts w:eastAsia="Times New Roman"/>
          <w:sz w:val="32"/>
          <w:szCs w:val="32"/>
          <w:lang w:eastAsia="ru-RU"/>
        </w:rPr>
        <w:t>;</w:t>
      </w:r>
    </w:p>
    <w:p w:rsidR="00FF4513" w:rsidRPr="006D25FA" w:rsidRDefault="002555B3" w:rsidP="006D25FA">
      <w:pPr>
        <w:pStyle w:val="a4"/>
        <w:spacing w:line="276" w:lineRule="auto"/>
        <w:ind w:firstLine="0"/>
        <w:rPr>
          <w:rFonts w:eastAsia="Times New Roman"/>
          <w:sz w:val="32"/>
          <w:szCs w:val="32"/>
          <w:lang w:eastAsia="ru-RU"/>
        </w:rPr>
      </w:pPr>
      <w:r w:rsidRPr="006D25FA">
        <w:rPr>
          <w:rFonts w:eastAsia="Times New Roman"/>
          <w:sz w:val="32"/>
          <w:szCs w:val="32"/>
          <w:lang w:eastAsia="ru-RU"/>
        </w:rPr>
        <w:t xml:space="preserve">Сертификат летнего семинара-практикума Центра развития </w:t>
      </w:r>
      <w:r w:rsidRPr="006D25FA">
        <w:rPr>
          <w:rFonts w:eastAsia="Times New Roman"/>
          <w:sz w:val="32"/>
          <w:szCs w:val="32"/>
          <w:lang w:val="en-US" w:eastAsia="ru-RU"/>
        </w:rPr>
        <w:t>STEAM</w:t>
      </w:r>
      <w:r w:rsidRPr="006D25FA">
        <w:rPr>
          <w:rFonts w:eastAsia="Times New Roman"/>
          <w:sz w:val="32"/>
          <w:szCs w:val="32"/>
          <w:lang w:eastAsia="ru-RU"/>
        </w:rPr>
        <w:t>-образования-  2</w:t>
      </w:r>
      <w:r w:rsidR="00FF4513" w:rsidRPr="006D25FA">
        <w:rPr>
          <w:rFonts w:eastAsia="Times New Roman"/>
          <w:sz w:val="32"/>
          <w:szCs w:val="32"/>
          <w:lang w:eastAsia="ru-RU"/>
        </w:rPr>
        <w:t xml:space="preserve"> чел</w:t>
      </w:r>
      <w:r w:rsidRPr="006D25FA">
        <w:rPr>
          <w:rFonts w:eastAsia="Times New Roman"/>
          <w:sz w:val="32"/>
          <w:szCs w:val="32"/>
          <w:lang w:eastAsia="ru-RU"/>
        </w:rPr>
        <w:t>;</w:t>
      </w:r>
    </w:p>
    <w:p w:rsidR="002555B3" w:rsidRPr="006D25FA" w:rsidRDefault="002555B3" w:rsidP="006D25FA">
      <w:pPr>
        <w:pStyle w:val="a4"/>
        <w:spacing w:line="276" w:lineRule="auto"/>
        <w:ind w:firstLine="0"/>
        <w:rPr>
          <w:rFonts w:eastAsia="Times New Roman"/>
          <w:sz w:val="32"/>
          <w:szCs w:val="32"/>
          <w:lang w:eastAsia="ru-RU"/>
        </w:rPr>
      </w:pPr>
      <w:r w:rsidRPr="006D25FA">
        <w:rPr>
          <w:rFonts w:eastAsia="Times New Roman"/>
          <w:sz w:val="32"/>
          <w:szCs w:val="32"/>
          <w:lang w:eastAsia="ru-RU"/>
        </w:rPr>
        <w:t>Сертификат участника вебинара издательства «Русское слово», апрель-июнь 2020г. – 6</w:t>
      </w:r>
      <w:r w:rsidR="00FF4513" w:rsidRPr="006D25FA">
        <w:rPr>
          <w:rFonts w:eastAsia="Times New Roman"/>
          <w:sz w:val="32"/>
          <w:szCs w:val="32"/>
          <w:lang w:eastAsia="ru-RU"/>
        </w:rPr>
        <w:t xml:space="preserve"> чел</w:t>
      </w:r>
      <w:r w:rsidRPr="006D25FA">
        <w:rPr>
          <w:rFonts w:eastAsia="Times New Roman"/>
          <w:sz w:val="32"/>
          <w:szCs w:val="32"/>
          <w:lang w:eastAsia="ru-RU"/>
        </w:rPr>
        <w:t>;</w:t>
      </w:r>
    </w:p>
    <w:p w:rsidR="002555B3" w:rsidRPr="006D25FA" w:rsidRDefault="002555B3" w:rsidP="006D25FA">
      <w:pPr>
        <w:pStyle w:val="a4"/>
        <w:spacing w:line="276" w:lineRule="auto"/>
        <w:ind w:firstLine="0"/>
        <w:rPr>
          <w:sz w:val="32"/>
          <w:szCs w:val="32"/>
        </w:rPr>
      </w:pPr>
      <w:r w:rsidRPr="006D25FA">
        <w:rPr>
          <w:sz w:val="32"/>
          <w:szCs w:val="32"/>
        </w:rPr>
        <w:t>Сертификат ММСО – 20</w:t>
      </w:r>
      <w:r w:rsidR="00FF4513" w:rsidRPr="006D25FA">
        <w:rPr>
          <w:sz w:val="32"/>
          <w:szCs w:val="32"/>
        </w:rPr>
        <w:t xml:space="preserve"> чел</w:t>
      </w:r>
      <w:r w:rsidRPr="006D25FA">
        <w:rPr>
          <w:sz w:val="32"/>
          <w:szCs w:val="32"/>
        </w:rPr>
        <w:t xml:space="preserve">, приняли участие в деловой программе Московского международного салона образования – 2020 с 26 по 29 апреля 2020г., </w:t>
      </w:r>
      <w:proofErr w:type="gramStart"/>
      <w:r w:rsidRPr="006D25FA">
        <w:rPr>
          <w:sz w:val="32"/>
          <w:szCs w:val="32"/>
        </w:rPr>
        <w:t>Сертификат  с</w:t>
      </w:r>
      <w:proofErr w:type="gramEnd"/>
      <w:r w:rsidRPr="006D25FA">
        <w:rPr>
          <w:sz w:val="32"/>
          <w:szCs w:val="32"/>
        </w:rPr>
        <w:t xml:space="preserve"> 14 по 27 мая ММСО – 20</w:t>
      </w:r>
      <w:r w:rsidR="00FF4513" w:rsidRPr="006D25FA">
        <w:rPr>
          <w:sz w:val="32"/>
          <w:szCs w:val="32"/>
        </w:rPr>
        <w:t xml:space="preserve"> чел</w:t>
      </w:r>
      <w:r w:rsidRPr="006D25FA">
        <w:rPr>
          <w:sz w:val="32"/>
          <w:szCs w:val="32"/>
        </w:rPr>
        <w:t>, Воспитатели России сертификаты – 8</w:t>
      </w:r>
      <w:r w:rsidR="00FF4513" w:rsidRPr="006D25FA">
        <w:rPr>
          <w:sz w:val="32"/>
          <w:szCs w:val="32"/>
        </w:rPr>
        <w:t xml:space="preserve"> чел</w:t>
      </w:r>
      <w:r w:rsidRPr="006D25FA">
        <w:rPr>
          <w:sz w:val="32"/>
          <w:szCs w:val="32"/>
        </w:rPr>
        <w:t>;</w:t>
      </w:r>
    </w:p>
    <w:p w:rsidR="002555B3" w:rsidRPr="006D25FA" w:rsidRDefault="002555B3" w:rsidP="006D25FA">
      <w:pPr>
        <w:pStyle w:val="a4"/>
        <w:spacing w:line="276" w:lineRule="auto"/>
        <w:ind w:firstLine="0"/>
        <w:rPr>
          <w:rFonts w:eastAsia="Times New Roman"/>
          <w:sz w:val="32"/>
          <w:szCs w:val="32"/>
          <w:lang w:eastAsia="ru-RU"/>
        </w:rPr>
      </w:pPr>
      <w:r w:rsidRPr="006D25FA">
        <w:rPr>
          <w:sz w:val="32"/>
          <w:szCs w:val="32"/>
        </w:rPr>
        <w:t xml:space="preserve">Сертификат участника работе </w:t>
      </w:r>
      <w:r w:rsidRPr="006D25FA">
        <w:rPr>
          <w:sz w:val="32"/>
          <w:szCs w:val="32"/>
          <w:lang w:val="en-US"/>
        </w:rPr>
        <w:t>VI</w:t>
      </w:r>
      <w:r w:rsidRPr="006D25FA">
        <w:rPr>
          <w:sz w:val="32"/>
          <w:szCs w:val="32"/>
        </w:rPr>
        <w:t xml:space="preserve"> Всероссийского съезда работников дошкольного образования – 7</w:t>
      </w:r>
      <w:r w:rsidR="00FF4513" w:rsidRPr="006D25FA">
        <w:rPr>
          <w:sz w:val="32"/>
          <w:szCs w:val="32"/>
        </w:rPr>
        <w:t xml:space="preserve"> чел</w:t>
      </w:r>
      <w:r w:rsidRPr="006D25FA">
        <w:rPr>
          <w:sz w:val="32"/>
          <w:szCs w:val="32"/>
        </w:rPr>
        <w:t>;</w:t>
      </w:r>
    </w:p>
    <w:p w:rsidR="002555B3" w:rsidRPr="006D25FA" w:rsidRDefault="002555B3" w:rsidP="006D25FA">
      <w:pPr>
        <w:pStyle w:val="a4"/>
        <w:spacing w:line="276" w:lineRule="auto"/>
        <w:ind w:firstLine="0"/>
        <w:rPr>
          <w:sz w:val="32"/>
          <w:szCs w:val="32"/>
        </w:rPr>
      </w:pPr>
      <w:r w:rsidRPr="006D25FA">
        <w:rPr>
          <w:sz w:val="32"/>
          <w:szCs w:val="32"/>
        </w:rPr>
        <w:lastRenderedPageBreak/>
        <w:t>Сертификат участника вебинара «Экологическое воспитание в ДОУ и школе. Знакомство с подвижными занятиями «Экологика» от компании «Инновации детям»</w:t>
      </w:r>
      <w:r w:rsidR="00FF4513" w:rsidRPr="006D25FA">
        <w:rPr>
          <w:sz w:val="32"/>
          <w:szCs w:val="32"/>
        </w:rPr>
        <w:t xml:space="preserve"> </w:t>
      </w:r>
      <w:r w:rsidRPr="006D25FA">
        <w:rPr>
          <w:sz w:val="32"/>
          <w:szCs w:val="32"/>
        </w:rPr>
        <w:t>2020г. -2;</w:t>
      </w:r>
    </w:p>
    <w:p w:rsidR="002555B3" w:rsidRPr="006D25FA" w:rsidRDefault="002555B3" w:rsidP="006D25FA">
      <w:pPr>
        <w:pStyle w:val="a4"/>
        <w:spacing w:line="276" w:lineRule="auto"/>
        <w:ind w:firstLine="0"/>
        <w:rPr>
          <w:sz w:val="32"/>
          <w:szCs w:val="32"/>
        </w:rPr>
      </w:pPr>
      <w:r w:rsidRPr="006D25FA">
        <w:rPr>
          <w:sz w:val="32"/>
          <w:szCs w:val="32"/>
        </w:rPr>
        <w:t>Сертификаты на прослушивании вебинаров «Мерсибо» - 4.</w:t>
      </w:r>
    </w:p>
    <w:p w:rsidR="002555B3" w:rsidRPr="006D25FA" w:rsidRDefault="002555B3" w:rsidP="006D25FA">
      <w:pPr>
        <w:pStyle w:val="a4"/>
        <w:spacing w:line="276" w:lineRule="auto"/>
        <w:ind w:firstLine="0"/>
        <w:rPr>
          <w:sz w:val="32"/>
          <w:szCs w:val="32"/>
        </w:rPr>
      </w:pPr>
      <w:r w:rsidRPr="006D25FA">
        <w:rPr>
          <w:sz w:val="32"/>
          <w:szCs w:val="32"/>
        </w:rPr>
        <w:t>Наши достижения и победы за 2019-2020 учебный год:</w:t>
      </w:r>
    </w:p>
    <w:p w:rsidR="002555B3" w:rsidRPr="006D25FA" w:rsidRDefault="002555B3" w:rsidP="006D25FA">
      <w:pPr>
        <w:pStyle w:val="a4"/>
        <w:spacing w:line="276" w:lineRule="auto"/>
        <w:ind w:firstLine="0"/>
        <w:rPr>
          <w:rFonts w:eastAsia="Times New Roman"/>
          <w:sz w:val="32"/>
          <w:szCs w:val="32"/>
          <w:lang w:eastAsia="ru-RU"/>
        </w:rPr>
      </w:pPr>
      <w:r w:rsidRPr="006D25FA">
        <w:rPr>
          <w:sz w:val="32"/>
          <w:szCs w:val="32"/>
        </w:rPr>
        <w:t>Приняли участия в конкурсе</w:t>
      </w:r>
      <w:proofErr w:type="gramStart"/>
      <w:r w:rsidRPr="006D25FA">
        <w:rPr>
          <w:sz w:val="32"/>
          <w:szCs w:val="32"/>
        </w:rPr>
        <w:t xml:space="preserve">   «</w:t>
      </w:r>
      <w:proofErr w:type="gramEnd"/>
      <w:r w:rsidRPr="006D25FA">
        <w:rPr>
          <w:sz w:val="32"/>
          <w:szCs w:val="32"/>
        </w:rPr>
        <w:t xml:space="preserve">Лучший детский сад Республики Дагестан – 2019г», получили огромный опыт работы и залог нашего дальнейшего успеха, получили сертификат участника конкурса; </w:t>
      </w:r>
    </w:p>
    <w:p w:rsidR="002555B3" w:rsidRPr="006D25FA" w:rsidRDefault="002555B3" w:rsidP="006D25FA">
      <w:pPr>
        <w:pStyle w:val="a4"/>
        <w:spacing w:line="276" w:lineRule="auto"/>
        <w:ind w:firstLine="0"/>
        <w:rPr>
          <w:rFonts w:eastAsia="Times New Roman"/>
          <w:sz w:val="32"/>
          <w:szCs w:val="32"/>
          <w:lang w:eastAsia="ru-RU"/>
        </w:rPr>
      </w:pPr>
      <w:r w:rsidRPr="006D25FA">
        <w:rPr>
          <w:rFonts w:eastAsia="Times New Roman"/>
          <w:sz w:val="32"/>
          <w:szCs w:val="32"/>
          <w:lang w:eastAsia="ru-RU"/>
        </w:rPr>
        <w:t xml:space="preserve">МКДОУ «Детский сад» принял участие в районном </w:t>
      </w:r>
      <w:proofErr w:type="gramStart"/>
      <w:r w:rsidRPr="006D25FA">
        <w:rPr>
          <w:rFonts w:eastAsia="Times New Roman"/>
          <w:sz w:val="32"/>
          <w:szCs w:val="32"/>
          <w:lang w:eastAsia="ru-RU"/>
        </w:rPr>
        <w:t>конкурсе  юных</w:t>
      </w:r>
      <w:proofErr w:type="gramEnd"/>
      <w:r w:rsidRPr="006D25FA">
        <w:rPr>
          <w:rFonts w:eastAsia="Times New Roman"/>
          <w:sz w:val="32"/>
          <w:szCs w:val="32"/>
          <w:lang w:eastAsia="ru-RU"/>
        </w:rPr>
        <w:t xml:space="preserve"> чтецов, наш воспитанник Ибрагимов Ибрагим занял первое место;</w:t>
      </w:r>
    </w:p>
    <w:p w:rsidR="002555B3" w:rsidRPr="006D25FA" w:rsidRDefault="002555B3" w:rsidP="006D25FA">
      <w:pPr>
        <w:pStyle w:val="a4"/>
        <w:spacing w:line="276" w:lineRule="auto"/>
        <w:ind w:firstLine="0"/>
        <w:rPr>
          <w:sz w:val="32"/>
          <w:szCs w:val="32"/>
        </w:rPr>
      </w:pPr>
      <w:r w:rsidRPr="006D25FA">
        <w:rPr>
          <w:rFonts w:eastAsia="Times New Roman"/>
          <w:sz w:val="32"/>
          <w:szCs w:val="32"/>
          <w:lang w:eastAsia="ru-RU"/>
        </w:rPr>
        <w:t xml:space="preserve">Стали участниками двух республиканских конкурсов к 75- летию Победы в ВОВ. Были представлены работы наших воспитанников на конкурс «Открытка для ветерана» Алишаевой М. и Ибрагимова И. </w:t>
      </w:r>
    </w:p>
    <w:p w:rsidR="002555B3" w:rsidRPr="006D25FA" w:rsidRDefault="002555B3" w:rsidP="006D25FA">
      <w:pPr>
        <w:pStyle w:val="a4"/>
        <w:spacing w:line="276" w:lineRule="auto"/>
        <w:ind w:firstLine="0"/>
        <w:rPr>
          <w:rFonts w:eastAsia="Times New Roman"/>
          <w:sz w:val="32"/>
          <w:szCs w:val="32"/>
          <w:lang w:eastAsia="ru-RU"/>
        </w:rPr>
      </w:pPr>
      <w:r w:rsidRPr="006D25FA">
        <w:rPr>
          <w:rFonts w:eastAsia="Times New Roman"/>
          <w:sz w:val="32"/>
          <w:szCs w:val="32"/>
          <w:lang w:eastAsia="ru-RU"/>
        </w:rPr>
        <w:t>Приняли участие в 3-х Всероссийских конкурсах: - Всероссийский центр гражданских и молодежных инициатив «Идея», «Мой родной край», участник воспитанник группы «Звездочка» Ибрагимов Ибрагим, воспитатель Акаева З.Ш., получил Диплом 3 степени, благодарственные письма в адрес Максудовой З.Ш. и Акаевой З.Ш.;</w:t>
      </w:r>
    </w:p>
    <w:p w:rsidR="002555B3" w:rsidRPr="006D25FA" w:rsidRDefault="002555B3" w:rsidP="006D25FA">
      <w:pPr>
        <w:pStyle w:val="a4"/>
        <w:spacing w:line="276" w:lineRule="auto"/>
        <w:ind w:firstLine="0"/>
        <w:rPr>
          <w:rFonts w:eastAsia="Times New Roman"/>
          <w:sz w:val="32"/>
          <w:szCs w:val="32"/>
          <w:lang w:eastAsia="ru-RU"/>
        </w:rPr>
      </w:pPr>
      <w:r w:rsidRPr="006D25FA">
        <w:rPr>
          <w:rFonts w:eastAsia="Times New Roman"/>
          <w:sz w:val="32"/>
          <w:szCs w:val="32"/>
          <w:lang w:eastAsia="ru-RU"/>
        </w:rPr>
        <w:t xml:space="preserve">Диплом участника Всероссийской патриотической акции «Лепестки Георгевских </w:t>
      </w:r>
      <w:proofErr w:type="gramStart"/>
      <w:r w:rsidRPr="006D25FA">
        <w:rPr>
          <w:rFonts w:eastAsia="Times New Roman"/>
          <w:sz w:val="32"/>
          <w:szCs w:val="32"/>
          <w:lang w:eastAsia="ru-RU"/>
        </w:rPr>
        <w:t>лент….</w:t>
      </w:r>
      <w:proofErr w:type="gramEnd"/>
      <w:r w:rsidRPr="006D25FA">
        <w:rPr>
          <w:rFonts w:eastAsia="Times New Roman"/>
          <w:sz w:val="32"/>
          <w:szCs w:val="32"/>
          <w:lang w:eastAsia="ru-RU"/>
        </w:rPr>
        <w:t>», воспитатель Акаева З.Ш., Благодарственное письмо Максудовой З.Ш.;</w:t>
      </w:r>
    </w:p>
    <w:p w:rsidR="002555B3" w:rsidRPr="006D25FA" w:rsidRDefault="002555B3" w:rsidP="006D25FA">
      <w:pPr>
        <w:pStyle w:val="a4"/>
        <w:spacing w:line="276" w:lineRule="auto"/>
        <w:ind w:firstLine="0"/>
        <w:rPr>
          <w:rFonts w:eastAsia="Times New Roman"/>
          <w:sz w:val="32"/>
          <w:szCs w:val="32"/>
          <w:lang w:eastAsia="ru-RU"/>
        </w:rPr>
      </w:pPr>
      <w:r w:rsidRPr="006D25FA">
        <w:rPr>
          <w:rFonts w:eastAsia="Times New Roman"/>
          <w:sz w:val="32"/>
          <w:szCs w:val="32"/>
          <w:lang w:eastAsia="ru-RU"/>
        </w:rPr>
        <w:t>Диплом участника Всероссийского конкурса воспитателей «Доутесса» воспитатель Сулейманова Р.О.;</w:t>
      </w:r>
    </w:p>
    <w:p w:rsidR="002555B3" w:rsidRPr="006D25FA" w:rsidRDefault="002555B3" w:rsidP="006D25FA">
      <w:pPr>
        <w:pStyle w:val="a4"/>
        <w:spacing w:line="276" w:lineRule="auto"/>
        <w:ind w:firstLine="0"/>
        <w:rPr>
          <w:rFonts w:eastAsia="Times New Roman"/>
          <w:sz w:val="32"/>
          <w:szCs w:val="32"/>
          <w:lang w:eastAsia="ru-RU"/>
        </w:rPr>
      </w:pPr>
      <w:r w:rsidRPr="006D25FA">
        <w:rPr>
          <w:rFonts w:eastAsia="Times New Roman"/>
          <w:sz w:val="32"/>
          <w:szCs w:val="32"/>
          <w:lang w:eastAsia="ru-RU"/>
        </w:rPr>
        <w:t>В 2019-2020 у. г. работали над реализацией Проекта «Создания Экспериментария в детском саду в 20</w:t>
      </w:r>
      <w:r w:rsidR="00FF4513" w:rsidRPr="006D25FA">
        <w:rPr>
          <w:rFonts w:eastAsia="Times New Roman"/>
          <w:sz w:val="32"/>
          <w:szCs w:val="32"/>
          <w:lang w:eastAsia="ru-RU"/>
        </w:rPr>
        <w:t>20</w:t>
      </w:r>
      <w:r w:rsidRPr="006D25FA">
        <w:rPr>
          <w:rFonts w:eastAsia="Times New Roman"/>
          <w:sz w:val="32"/>
          <w:szCs w:val="32"/>
          <w:lang w:eastAsia="ru-RU"/>
        </w:rPr>
        <w:t xml:space="preserve">г.»; </w:t>
      </w:r>
    </w:p>
    <w:p w:rsidR="002555B3" w:rsidRPr="006D25FA" w:rsidRDefault="002555B3" w:rsidP="006D25FA">
      <w:pPr>
        <w:pStyle w:val="a4"/>
        <w:spacing w:line="276" w:lineRule="auto"/>
        <w:ind w:firstLine="0"/>
        <w:rPr>
          <w:rFonts w:eastAsia="Times New Roman"/>
          <w:sz w:val="32"/>
          <w:szCs w:val="32"/>
          <w:lang w:eastAsia="ru-RU"/>
        </w:rPr>
      </w:pPr>
      <w:r w:rsidRPr="006D25FA">
        <w:rPr>
          <w:rFonts w:eastAsia="Times New Roman"/>
          <w:sz w:val="32"/>
          <w:szCs w:val="32"/>
          <w:lang w:eastAsia="ru-RU"/>
        </w:rPr>
        <w:t>Разработали и представили Проект на республиканский конкурс этапа Всероссийского конкурса программ и методических разработок материалов по дополнительному естественнонаучному образованию детей «БиоТОП ПРОФИ», экологический проект, согласно приказа МО и Н РД № 1123-09/19 от 22.05.2019г., заняли третье место;</w:t>
      </w:r>
    </w:p>
    <w:p w:rsidR="002555B3" w:rsidRPr="006D25FA" w:rsidRDefault="002555B3" w:rsidP="006D25FA">
      <w:pPr>
        <w:pStyle w:val="a4"/>
        <w:spacing w:line="276" w:lineRule="auto"/>
        <w:ind w:firstLine="0"/>
        <w:rPr>
          <w:rFonts w:eastAsia="Times New Roman"/>
          <w:sz w:val="32"/>
          <w:szCs w:val="32"/>
          <w:lang w:eastAsia="ru-RU"/>
        </w:rPr>
      </w:pPr>
      <w:r w:rsidRPr="006D25FA">
        <w:rPr>
          <w:rFonts w:eastAsia="Times New Roman"/>
          <w:sz w:val="32"/>
          <w:szCs w:val="32"/>
          <w:lang w:eastAsia="ru-RU"/>
        </w:rPr>
        <w:t xml:space="preserve">Воспитатель Ибрагимова П.А. получила </w:t>
      </w:r>
      <w:proofErr w:type="gramStart"/>
      <w:r w:rsidRPr="006D25FA">
        <w:rPr>
          <w:rFonts w:eastAsia="Times New Roman"/>
          <w:sz w:val="32"/>
          <w:szCs w:val="32"/>
          <w:lang w:eastAsia="ru-RU"/>
        </w:rPr>
        <w:t>Свидетельство  образовательного</w:t>
      </w:r>
      <w:proofErr w:type="gramEnd"/>
      <w:r w:rsidRPr="006D25FA">
        <w:rPr>
          <w:rFonts w:eastAsia="Times New Roman"/>
          <w:sz w:val="32"/>
          <w:szCs w:val="32"/>
          <w:lang w:eastAsia="ru-RU"/>
        </w:rPr>
        <w:t xml:space="preserve"> портала «НИКА»»,  регистрационный номер СС №01-07-2020-62096 от 0</w:t>
      </w:r>
      <w:r w:rsidR="00FF4513" w:rsidRPr="006D25FA">
        <w:rPr>
          <w:rFonts w:eastAsia="Times New Roman"/>
          <w:sz w:val="32"/>
          <w:szCs w:val="32"/>
          <w:lang w:eastAsia="ru-RU"/>
        </w:rPr>
        <w:t>1.07.2020г., является участником</w:t>
      </w:r>
      <w:r w:rsidRPr="006D25FA">
        <w:rPr>
          <w:rFonts w:eastAsia="Times New Roman"/>
          <w:sz w:val="32"/>
          <w:szCs w:val="32"/>
          <w:lang w:eastAsia="ru-RU"/>
        </w:rPr>
        <w:t xml:space="preserve"> образовательного </w:t>
      </w:r>
      <w:r w:rsidRPr="006D25FA">
        <w:rPr>
          <w:rFonts w:eastAsia="Times New Roman"/>
          <w:sz w:val="32"/>
          <w:szCs w:val="32"/>
          <w:lang w:eastAsia="ru-RU"/>
        </w:rPr>
        <w:lastRenderedPageBreak/>
        <w:t>сообщества, будет принимать участие в конкурсе проводимым ОП «НИКА».</w:t>
      </w:r>
    </w:p>
    <w:p w:rsidR="002555B3" w:rsidRPr="006D25FA" w:rsidRDefault="002555B3" w:rsidP="006D25FA">
      <w:pPr>
        <w:pStyle w:val="a4"/>
        <w:spacing w:line="276" w:lineRule="auto"/>
        <w:ind w:firstLine="0"/>
        <w:rPr>
          <w:rFonts w:eastAsia="Times New Roman"/>
          <w:sz w:val="32"/>
          <w:szCs w:val="32"/>
          <w:lang w:eastAsia="ru-RU"/>
        </w:rPr>
      </w:pPr>
      <w:r w:rsidRPr="006D25FA">
        <w:rPr>
          <w:rFonts w:eastAsia="Times New Roman"/>
          <w:sz w:val="32"/>
          <w:szCs w:val="32"/>
          <w:lang w:eastAsia="ru-RU"/>
        </w:rPr>
        <w:t xml:space="preserve">Воспитатель группы «Радуга», Ибрагимова П.А. приняла участие в Республиканском конкурсе «Безопасное </w:t>
      </w:r>
      <w:proofErr w:type="gramStart"/>
      <w:r w:rsidRPr="006D25FA">
        <w:rPr>
          <w:rFonts w:eastAsia="Times New Roman"/>
          <w:sz w:val="32"/>
          <w:szCs w:val="32"/>
          <w:lang w:eastAsia="ru-RU"/>
        </w:rPr>
        <w:t>детство  -</w:t>
      </w:r>
      <w:proofErr w:type="gramEnd"/>
      <w:r w:rsidRPr="006D25FA">
        <w:rPr>
          <w:rFonts w:eastAsia="Times New Roman"/>
          <w:sz w:val="32"/>
          <w:szCs w:val="32"/>
          <w:lang w:eastAsia="ru-RU"/>
        </w:rPr>
        <w:t xml:space="preserve"> 2020г», получила сертификат участника</w:t>
      </w:r>
      <w:r w:rsidR="00FF4513" w:rsidRPr="006D25FA">
        <w:rPr>
          <w:rFonts w:eastAsia="Times New Roman"/>
          <w:sz w:val="32"/>
          <w:szCs w:val="32"/>
          <w:lang w:eastAsia="ru-RU"/>
        </w:rPr>
        <w:t>.</w:t>
      </w:r>
    </w:p>
    <w:p w:rsidR="002555B3" w:rsidRPr="006D25FA" w:rsidRDefault="002555B3" w:rsidP="006D25FA">
      <w:pPr>
        <w:pStyle w:val="a4"/>
        <w:spacing w:line="276" w:lineRule="auto"/>
        <w:ind w:firstLine="0"/>
        <w:rPr>
          <w:rFonts w:eastAsia="Times New Roman"/>
          <w:sz w:val="32"/>
          <w:szCs w:val="32"/>
          <w:lang w:eastAsia="ru-RU"/>
        </w:rPr>
      </w:pPr>
      <w:r w:rsidRPr="006D25FA">
        <w:rPr>
          <w:rFonts w:eastAsia="Times New Roman"/>
          <w:sz w:val="32"/>
          <w:szCs w:val="32"/>
          <w:lang w:eastAsia="ru-RU"/>
        </w:rPr>
        <w:t>За 2019-2020 учебный год, в рамках проекта «Культура и традиции народов», организовали и провели туристическую поездку в город Дербент и Сулакский каньон, совместно с профкомитетом организации.</w:t>
      </w:r>
    </w:p>
    <w:p w:rsidR="002555B3" w:rsidRPr="006D25FA" w:rsidRDefault="002555B3" w:rsidP="006D25FA">
      <w:pPr>
        <w:pStyle w:val="a4"/>
        <w:spacing w:line="276" w:lineRule="auto"/>
        <w:ind w:firstLine="0"/>
        <w:rPr>
          <w:rFonts w:eastAsia="Times New Roman"/>
          <w:sz w:val="32"/>
          <w:szCs w:val="32"/>
          <w:lang w:eastAsia="ru-RU"/>
        </w:rPr>
      </w:pPr>
      <w:r w:rsidRPr="006D25FA">
        <w:rPr>
          <w:rFonts w:eastAsia="Times New Roman"/>
          <w:sz w:val="32"/>
          <w:szCs w:val="32"/>
          <w:lang w:eastAsia="ru-RU"/>
        </w:rPr>
        <w:t>В нашем ДОУ одной из главных целей образовательного процесса является формирование единого сообщества: родители – дети - педагоги, основанного на гармоничных партнерских отношениях.</w:t>
      </w:r>
    </w:p>
    <w:p w:rsidR="00753B65" w:rsidRDefault="002555B3" w:rsidP="00753B65">
      <w:pPr>
        <w:pStyle w:val="a4"/>
        <w:spacing w:line="276" w:lineRule="auto"/>
        <w:ind w:firstLine="0"/>
        <w:rPr>
          <w:rFonts w:eastAsia="Times New Roman"/>
          <w:sz w:val="32"/>
          <w:szCs w:val="32"/>
          <w:lang w:eastAsia="ru-RU"/>
        </w:rPr>
      </w:pPr>
      <w:r w:rsidRPr="006D25FA">
        <w:rPr>
          <w:rFonts w:eastAsia="Times New Roman"/>
          <w:sz w:val="32"/>
          <w:szCs w:val="32"/>
          <w:lang w:eastAsia="ru-RU"/>
        </w:rPr>
        <w:t xml:space="preserve">С этой целью на базе нашего МКДОУ создан Консультационный центр обеспечивающих получение детьми дошкольного образования в форме семейного образования. Работа Консультационного </w:t>
      </w:r>
      <w:proofErr w:type="gramStart"/>
      <w:r w:rsidRPr="006D25FA">
        <w:rPr>
          <w:rFonts w:eastAsia="Times New Roman"/>
          <w:sz w:val="32"/>
          <w:szCs w:val="32"/>
          <w:lang w:eastAsia="ru-RU"/>
        </w:rPr>
        <w:t>центра  осуществляется</w:t>
      </w:r>
      <w:proofErr w:type="gramEnd"/>
      <w:r w:rsidRPr="006D25FA">
        <w:rPr>
          <w:rFonts w:eastAsia="Times New Roman"/>
          <w:sz w:val="32"/>
          <w:szCs w:val="32"/>
          <w:lang w:eastAsia="ru-RU"/>
        </w:rPr>
        <w:t xml:space="preserve"> на базе МКДОУ «Детский сад «Солнышко», реализующего основную общеобразовательную программу дошкольного образования.</w:t>
      </w:r>
    </w:p>
    <w:p w:rsidR="002555B3" w:rsidRPr="004E3ED5" w:rsidRDefault="002555B3" w:rsidP="00753B65">
      <w:pPr>
        <w:pStyle w:val="a4"/>
        <w:spacing w:line="276" w:lineRule="auto"/>
        <w:ind w:firstLine="0"/>
        <w:rPr>
          <w:rFonts w:eastAsia="Times New Roman"/>
          <w:b/>
          <w:sz w:val="32"/>
          <w:szCs w:val="32"/>
          <w:lang w:eastAsia="ru-RU"/>
        </w:rPr>
      </w:pPr>
      <w:r w:rsidRPr="002555B3">
        <w:rPr>
          <w:rFonts w:eastAsia="Times New Roman"/>
          <w:b/>
          <w:bCs/>
          <w:sz w:val="32"/>
          <w:szCs w:val="32"/>
          <w:lang w:eastAsia="ru-RU"/>
        </w:rPr>
        <w:t xml:space="preserve"> </w:t>
      </w:r>
      <w:r w:rsidRPr="004E3ED5">
        <w:rPr>
          <w:rFonts w:eastAsia="Times New Roman"/>
          <w:b/>
          <w:bCs/>
          <w:sz w:val="32"/>
          <w:szCs w:val="32"/>
          <w:lang w:eastAsia="ru-RU"/>
        </w:rPr>
        <w:t>Социальное партнёрство</w:t>
      </w:r>
      <w:r w:rsidRPr="004E3ED5">
        <w:rPr>
          <w:rFonts w:eastAsia="Times New Roman"/>
          <w:b/>
          <w:sz w:val="32"/>
          <w:szCs w:val="32"/>
          <w:lang w:eastAsia="ru-RU"/>
        </w:rPr>
        <w:t>.</w:t>
      </w:r>
    </w:p>
    <w:p w:rsidR="002555B3" w:rsidRPr="006D25FA" w:rsidRDefault="002555B3" w:rsidP="006D25FA">
      <w:pPr>
        <w:pStyle w:val="a4"/>
        <w:ind w:firstLine="0"/>
        <w:rPr>
          <w:bCs/>
          <w:sz w:val="32"/>
          <w:szCs w:val="32"/>
          <w:lang w:eastAsia="ru-RU"/>
        </w:rPr>
      </w:pPr>
      <w:r w:rsidRPr="006D25FA">
        <w:rPr>
          <w:sz w:val="32"/>
          <w:szCs w:val="32"/>
          <w:lang w:eastAsia="ru-RU"/>
        </w:rPr>
        <w:t xml:space="preserve">В рамках методической работы осуществляется </w:t>
      </w:r>
      <w:r w:rsidRPr="006D25FA">
        <w:rPr>
          <w:bCs/>
          <w:sz w:val="32"/>
          <w:szCs w:val="32"/>
          <w:lang w:eastAsia="ru-RU"/>
        </w:rPr>
        <w:t xml:space="preserve">взаимодействие </w:t>
      </w:r>
      <w:r w:rsidRPr="006D25FA">
        <w:rPr>
          <w:sz w:val="32"/>
          <w:szCs w:val="32"/>
          <w:lang w:eastAsia="ru-RU"/>
        </w:rPr>
        <w:t xml:space="preserve">детского сада с учреждениями образования и культуры по разработанным планам: организованы совместные мероприятия с ОП Лакского района, </w:t>
      </w:r>
      <w:r w:rsidRPr="006D25FA">
        <w:rPr>
          <w:bCs/>
          <w:sz w:val="32"/>
          <w:szCs w:val="32"/>
          <w:lang w:eastAsia="ru-RU"/>
        </w:rPr>
        <w:t>с детской библиотекой</w:t>
      </w:r>
      <w:r w:rsidRPr="006D25FA">
        <w:rPr>
          <w:sz w:val="32"/>
          <w:szCs w:val="32"/>
          <w:lang w:eastAsia="ru-RU"/>
        </w:rPr>
        <w:t xml:space="preserve">, с </w:t>
      </w:r>
      <w:r w:rsidRPr="006D25FA">
        <w:rPr>
          <w:bCs/>
          <w:sz w:val="32"/>
          <w:szCs w:val="32"/>
          <w:lang w:eastAsia="ru-RU"/>
        </w:rPr>
        <w:t xml:space="preserve">районным музеем, РОВД, </w:t>
      </w:r>
      <w:proofErr w:type="gramStart"/>
      <w:r w:rsidRPr="006D25FA">
        <w:rPr>
          <w:bCs/>
          <w:sz w:val="32"/>
          <w:szCs w:val="32"/>
          <w:lang w:eastAsia="ru-RU"/>
        </w:rPr>
        <w:t>ЦСОН,  МЧС</w:t>
      </w:r>
      <w:proofErr w:type="gramEnd"/>
      <w:r w:rsidRPr="006D25FA">
        <w:rPr>
          <w:bCs/>
          <w:sz w:val="32"/>
          <w:szCs w:val="32"/>
          <w:lang w:eastAsia="ru-RU"/>
        </w:rPr>
        <w:t xml:space="preserve"> (пожарная часть).</w:t>
      </w:r>
    </w:p>
    <w:p w:rsidR="002555B3" w:rsidRPr="006D25FA" w:rsidRDefault="002555B3" w:rsidP="006D25FA">
      <w:pPr>
        <w:pStyle w:val="a4"/>
        <w:ind w:firstLine="0"/>
        <w:rPr>
          <w:sz w:val="32"/>
          <w:szCs w:val="32"/>
          <w:lang w:eastAsia="ru-RU"/>
        </w:rPr>
      </w:pPr>
      <w:r w:rsidRPr="006D25FA">
        <w:rPr>
          <w:sz w:val="32"/>
          <w:szCs w:val="32"/>
          <w:lang w:eastAsia="ru-RU"/>
        </w:rPr>
        <w:t xml:space="preserve">Детей приглашали на мероприятия, на просмотр мультфильмов. Организовывались целевые прогулки, экскурсии в музей, </w:t>
      </w:r>
      <w:proofErr w:type="gramStart"/>
      <w:r w:rsidRPr="006D25FA">
        <w:rPr>
          <w:sz w:val="32"/>
          <w:szCs w:val="32"/>
          <w:lang w:eastAsia="ru-RU"/>
        </w:rPr>
        <w:t>библиотеку,  аптеку</w:t>
      </w:r>
      <w:proofErr w:type="gramEnd"/>
      <w:r w:rsidRPr="006D25FA">
        <w:rPr>
          <w:sz w:val="32"/>
          <w:szCs w:val="32"/>
          <w:lang w:eastAsia="ru-RU"/>
        </w:rPr>
        <w:t>, пожарное депо  с целью воспитания интереса и уважения к новым профессиям.</w:t>
      </w:r>
    </w:p>
    <w:p w:rsidR="002555B3" w:rsidRPr="006D25FA" w:rsidRDefault="002555B3" w:rsidP="006D25FA">
      <w:pPr>
        <w:pStyle w:val="a4"/>
        <w:ind w:firstLine="0"/>
        <w:rPr>
          <w:sz w:val="32"/>
          <w:szCs w:val="32"/>
          <w:lang w:eastAsia="ru-RU"/>
        </w:rPr>
      </w:pPr>
      <w:r w:rsidRPr="006D25FA">
        <w:rPr>
          <w:sz w:val="32"/>
          <w:szCs w:val="32"/>
          <w:lang w:eastAsia="ru-RU"/>
        </w:rPr>
        <w:t xml:space="preserve">В детском </w:t>
      </w:r>
      <w:proofErr w:type="gramStart"/>
      <w:r w:rsidRPr="006D25FA">
        <w:rPr>
          <w:sz w:val="32"/>
          <w:szCs w:val="32"/>
          <w:lang w:eastAsia="ru-RU"/>
        </w:rPr>
        <w:t>саду  проводилась</w:t>
      </w:r>
      <w:proofErr w:type="gramEnd"/>
      <w:r w:rsidRPr="006D25FA">
        <w:rPr>
          <w:sz w:val="32"/>
          <w:szCs w:val="32"/>
          <w:lang w:eastAsia="ru-RU"/>
        </w:rPr>
        <w:t xml:space="preserve">  «Неделя безопасности по правилам дорожного движения и безопасного поведения «Уроки дорожной грамоты»,  это работа по формированию у детей дошкольного возраста навыков безопасного поведения в дорожно-транспортной среде, в жизни, неделя эколят- дошколят, по экологическому воспитанию дошкольников, воспитания у детей любви к родному краю, окружающей среде, природе родного края.</w:t>
      </w:r>
    </w:p>
    <w:p w:rsidR="002555B3" w:rsidRPr="006D25FA" w:rsidRDefault="002555B3" w:rsidP="006D25FA">
      <w:pPr>
        <w:pStyle w:val="a4"/>
        <w:ind w:firstLine="0"/>
        <w:rPr>
          <w:sz w:val="32"/>
          <w:szCs w:val="32"/>
          <w:lang w:eastAsia="ru-RU"/>
        </w:rPr>
      </w:pPr>
      <w:r w:rsidRPr="006D25FA">
        <w:rPr>
          <w:sz w:val="32"/>
          <w:szCs w:val="32"/>
          <w:lang w:eastAsia="ru-RU"/>
        </w:rPr>
        <w:t xml:space="preserve">Итогом работы всего педагогического коллектива можно считать качественный анализ уровня подготовки детей к обучению в школе, </w:t>
      </w:r>
      <w:r w:rsidRPr="006D25FA">
        <w:rPr>
          <w:sz w:val="32"/>
          <w:szCs w:val="32"/>
          <w:lang w:eastAsia="ru-RU"/>
        </w:rPr>
        <w:lastRenderedPageBreak/>
        <w:t>уровень развития детей и соответствие возрастной норме, уровень адаптивности детей к детскому саду.</w:t>
      </w:r>
    </w:p>
    <w:p w:rsidR="002555B3" w:rsidRPr="006D25FA" w:rsidRDefault="002555B3" w:rsidP="006D25FA">
      <w:pPr>
        <w:pStyle w:val="a4"/>
        <w:ind w:firstLine="0"/>
        <w:rPr>
          <w:sz w:val="32"/>
          <w:szCs w:val="32"/>
          <w:lang w:eastAsia="ru-RU"/>
        </w:rPr>
      </w:pPr>
      <w:r w:rsidRPr="006D25FA">
        <w:rPr>
          <w:sz w:val="32"/>
          <w:szCs w:val="32"/>
          <w:lang w:eastAsia="ru-RU"/>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2555B3" w:rsidRPr="006D25FA" w:rsidRDefault="002555B3" w:rsidP="006D25FA">
      <w:pPr>
        <w:pStyle w:val="a4"/>
        <w:ind w:firstLine="0"/>
        <w:rPr>
          <w:sz w:val="32"/>
          <w:szCs w:val="32"/>
          <w:lang w:eastAsia="ru-RU"/>
        </w:rPr>
      </w:pPr>
      <w:r w:rsidRPr="006D25FA">
        <w:rPr>
          <w:sz w:val="32"/>
          <w:szCs w:val="32"/>
          <w:lang w:eastAsia="ru-RU"/>
        </w:rPr>
        <w:t>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2555B3" w:rsidRPr="006D25FA" w:rsidRDefault="002555B3" w:rsidP="006D25FA">
      <w:pPr>
        <w:pStyle w:val="a4"/>
        <w:ind w:firstLine="0"/>
        <w:rPr>
          <w:sz w:val="32"/>
          <w:szCs w:val="32"/>
          <w:lang w:eastAsia="ru-RU"/>
        </w:rPr>
      </w:pPr>
      <w:r w:rsidRPr="006D25FA">
        <w:rPr>
          <w:sz w:val="32"/>
          <w:szCs w:val="32"/>
          <w:lang w:eastAsia="ru-RU"/>
        </w:rPr>
        <w:t>Деятельность коллектива ДОУ «Солнышко» в течение 2019-2020 учебного года была разнообразной и многоплановой. Достигнутые результаты работы, в целом, соответствуют поставленным в начале учебного года целям и задачам</w:t>
      </w:r>
      <w:r w:rsidRPr="006D25FA">
        <w:rPr>
          <w:b/>
          <w:bCs/>
          <w:sz w:val="32"/>
          <w:szCs w:val="32"/>
          <w:lang w:eastAsia="ru-RU"/>
        </w:rPr>
        <w:t xml:space="preserve">. </w:t>
      </w:r>
    </w:p>
    <w:p w:rsidR="002555B3" w:rsidRPr="006D25FA" w:rsidRDefault="002555B3" w:rsidP="006D25FA">
      <w:pPr>
        <w:pStyle w:val="a4"/>
        <w:ind w:firstLine="0"/>
        <w:rPr>
          <w:sz w:val="32"/>
          <w:szCs w:val="32"/>
          <w:lang w:eastAsia="ru-RU"/>
        </w:rPr>
      </w:pPr>
      <w:r w:rsidRPr="006D25FA">
        <w:rPr>
          <w:sz w:val="32"/>
          <w:szCs w:val="32"/>
          <w:lang w:eastAsia="ru-RU"/>
        </w:rPr>
        <w:t xml:space="preserve">Перспективы годовой </w:t>
      </w:r>
      <w:r w:rsidRPr="006D25FA">
        <w:rPr>
          <w:bCs/>
          <w:sz w:val="32"/>
          <w:szCs w:val="32"/>
          <w:lang w:eastAsia="ru-RU"/>
        </w:rPr>
        <w:t>работы на следующий учебный год, 2020-2021уг</w:t>
      </w:r>
      <w:r w:rsidRPr="006D25FA">
        <w:rPr>
          <w:sz w:val="32"/>
          <w:szCs w:val="32"/>
          <w:lang w:eastAsia="ru-RU"/>
        </w:rPr>
        <w:t>:</w:t>
      </w:r>
    </w:p>
    <w:p w:rsidR="00DA3C8A" w:rsidRPr="006D25FA" w:rsidRDefault="002555B3" w:rsidP="006D25FA">
      <w:pPr>
        <w:pStyle w:val="a4"/>
        <w:ind w:firstLine="0"/>
        <w:rPr>
          <w:sz w:val="32"/>
          <w:szCs w:val="32"/>
          <w:lang w:eastAsia="ru-RU"/>
        </w:rPr>
      </w:pPr>
      <w:r w:rsidRPr="00753B65">
        <w:rPr>
          <w:b/>
          <w:sz w:val="32"/>
          <w:szCs w:val="32"/>
          <w:lang w:eastAsia="ru-RU"/>
        </w:rPr>
        <w:t>Цель:</w:t>
      </w:r>
      <w:r w:rsidRPr="006D25FA">
        <w:rPr>
          <w:sz w:val="32"/>
          <w:szCs w:val="32"/>
          <w:lang w:eastAsia="ru-RU"/>
        </w:rPr>
        <w:t xml:space="preserve"> построение </w:t>
      </w:r>
      <w:r w:rsidRPr="006D25FA">
        <w:rPr>
          <w:bCs/>
          <w:sz w:val="32"/>
          <w:szCs w:val="32"/>
          <w:lang w:eastAsia="ru-RU"/>
        </w:rPr>
        <w:t>работы</w:t>
      </w:r>
      <w:r w:rsidRPr="006D25FA">
        <w:rPr>
          <w:sz w:val="32"/>
          <w:szCs w:val="32"/>
          <w:lang w:eastAsia="ru-RU"/>
        </w:rPr>
        <w:t xml:space="preserve"> ДОУ в соответствии с ФГОС, создание благоприятных условий для полноценного проживания ребёнком дошкольного детства, формирование базовых основ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w:t>
      </w:r>
    </w:p>
    <w:p w:rsidR="002555B3" w:rsidRPr="00753B65" w:rsidRDefault="002555B3" w:rsidP="00753B65">
      <w:pPr>
        <w:pStyle w:val="a4"/>
        <w:ind w:firstLine="0"/>
        <w:rPr>
          <w:b/>
          <w:sz w:val="32"/>
          <w:szCs w:val="32"/>
          <w:lang w:eastAsia="ru-RU"/>
        </w:rPr>
      </w:pPr>
      <w:r w:rsidRPr="00753B65">
        <w:rPr>
          <w:b/>
          <w:sz w:val="32"/>
          <w:szCs w:val="32"/>
          <w:lang w:eastAsia="ru-RU"/>
        </w:rPr>
        <w:t>Задачи:</w:t>
      </w:r>
    </w:p>
    <w:p w:rsidR="002555B3" w:rsidRPr="006D25FA" w:rsidRDefault="002555B3" w:rsidP="006D25FA">
      <w:pPr>
        <w:pStyle w:val="a4"/>
        <w:rPr>
          <w:sz w:val="32"/>
          <w:szCs w:val="32"/>
          <w:lang w:eastAsia="ru-RU"/>
        </w:rPr>
      </w:pPr>
      <w:r w:rsidRPr="006D25FA">
        <w:rPr>
          <w:sz w:val="32"/>
          <w:szCs w:val="32"/>
          <w:lang w:eastAsia="ru-RU"/>
        </w:rPr>
        <w:t>1. Формировать профессиональную компетентность педагогов в области освоения ФГОС ДОУ;</w:t>
      </w:r>
    </w:p>
    <w:p w:rsidR="002555B3" w:rsidRPr="006D25FA" w:rsidRDefault="002555B3" w:rsidP="006D25FA">
      <w:pPr>
        <w:pStyle w:val="a4"/>
        <w:rPr>
          <w:sz w:val="32"/>
          <w:szCs w:val="32"/>
          <w:lang w:eastAsia="ru-RU"/>
        </w:rPr>
      </w:pPr>
      <w:r w:rsidRPr="006D25FA">
        <w:rPr>
          <w:sz w:val="32"/>
          <w:szCs w:val="32"/>
          <w:lang w:eastAsia="ru-RU"/>
        </w:rPr>
        <w:t>2. Направить усилия педагогов на оптимизацию в соответствии с ФГОС и образовательной программой ДОУ;</w:t>
      </w:r>
    </w:p>
    <w:p w:rsidR="002555B3" w:rsidRPr="006D25FA" w:rsidRDefault="002555B3" w:rsidP="006D25FA">
      <w:pPr>
        <w:pStyle w:val="a4"/>
        <w:rPr>
          <w:sz w:val="32"/>
          <w:szCs w:val="32"/>
          <w:lang w:eastAsia="ru-RU"/>
        </w:rPr>
      </w:pPr>
      <w:r w:rsidRPr="006D25FA">
        <w:rPr>
          <w:sz w:val="32"/>
          <w:szCs w:val="32"/>
          <w:lang w:eastAsia="ru-RU"/>
        </w:rPr>
        <w:t>3. Моделировать макро и микро развивающую предметно –</w:t>
      </w:r>
    </w:p>
    <w:p w:rsidR="002555B3" w:rsidRPr="006D25FA" w:rsidRDefault="002555B3" w:rsidP="006D25FA">
      <w:pPr>
        <w:pStyle w:val="a4"/>
        <w:rPr>
          <w:sz w:val="32"/>
          <w:szCs w:val="32"/>
          <w:lang w:eastAsia="ru-RU"/>
        </w:rPr>
      </w:pPr>
      <w:proofErr w:type="gramStart"/>
      <w:r w:rsidRPr="006D25FA">
        <w:rPr>
          <w:sz w:val="32"/>
          <w:szCs w:val="32"/>
          <w:lang w:eastAsia="ru-RU"/>
        </w:rPr>
        <w:t>пространственную</w:t>
      </w:r>
      <w:proofErr w:type="gramEnd"/>
      <w:r w:rsidRPr="006D25FA">
        <w:rPr>
          <w:sz w:val="32"/>
          <w:szCs w:val="32"/>
          <w:lang w:eastAsia="ru-RU"/>
        </w:rPr>
        <w:t xml:space="preserve"> среду ДОУ в условиях ФГОС;</w:t>
      </w:r>
    </w:p>
    <w:p w:rsidR="002555B3" w:rsidRPr="006D25FA" w:rsidRDefault="002555B3" w:rsidP="006D25FA">
      <w:pPr>
        <w:pStyle w:val="a4"/>
        <w:rPr>
          <w:sz w:val="32"/>
          <w:szCs w:val="32"/>
          <w:lang w:eastAsia="ru-RU"/>
        </w:rPr>
      </w:pPr>
      <w:r w:rsidRPr="006D25FA">
        <w:rPr>
          <w:sz w:val="32"/>
          <w:szCs w:val="32"/>
          <w:lang w:eastAsia="ru-RU"/>
        </w:rPr>
        <w:t xml:space="preserve">4. </w:t>
      </w:r>
      <w:r w:rsidRPr="006D25FA">
        <w:rPr>
          <w:bCs/>
          <w:sz w:val="32"/>
          <w:szCs w:val="32"/>
          <w:lang w:eastAsia="ru-RU"/>
        </w:rPr>
        <w:t xml:space="preserve">Использовать проектный метод обучения </w:t>
      </w:r>
      <w:proofErr w:type="gramStart"/>
      <w:r w:rsidRPr="006D25FA">
        <w:rPr>
          <w:bCs/>
          <w:sz w:val="32"/>
          <w:szCs w:val="32"/>
          <w:lang w:eastAsia="ru-RU"/>
        </w:rPr>
        <w:t xml:space="preserve">дошкольников, </w:t>
      </w:r>
      <w:r w:rsidRPr="006D25FA">
        <w:rPr>
          <w:sz w:val="32"/>
          <w:szCs w:val="32"/>
          <w:lang w:eastAsia="ru-RU"/>
        </w:rPr>
        <w:t xml:space="preserve"> основанный</w:t>
      </w:r>
      <w:proofErr w:type="gramEnd"/>
      <w:r w:rsidRPr="006D25FA">
        <w:rPr>
          <w:sz w:val="32"/>
          <w:szCs w:val="32"/>
          <w:lang w:eastAsia="ru-RU"/>
        </w:rPr>
        <w:t xml:space="preserve"> на принципах научности и доступности для развития познавательно-исследовательской деятельности детей дошкольного возраста, с целью развития их интеллектуальных способностей, познавательного интереса, творческой инициативы;</w:t>
      </w:r>
    </w:p>
    <w:p w:rsidR="002555B3" w:rsidRPr="006D25FA" w:rsidRDefault="002555B3" w:rsidP="006D25FA">
      <w:pPr>
        <w:pStyle w:val="a4"/>
        <w:rPr>
          <w:sz w:val="32"/>
          <w:szCs w:val="32"/>
          <w:lang w:eastAsia="ru-RU"/>
        </w:rPr>
      </w:pPr>
      <w:r w:rsidRPr="006D25FA">
        <w:rPr>
          <w:sz w:val="32"/>
          <w:szCs w:val="32"/>
          <w:lang w:eastAsia="ru-RU"/>
        </w:rPr>
        <w:t>5. Совершенствовать оздоровительно-воспитательную систему, направленную на осуществление комплексного подхода в воспитании здоровой гармонично - развитой личности;</w:t>
      </w:r>
    </w:p>
    <w:p w:rsidR="002555B3" w:rsidRPr="006D25FA" w:rsidRDefault="002555B3" w:rsidP="006D25FA">
      <w:pPr>
        <w:pStyle w:val="a4"/>
        <w:rPr>
          <w:sz w:val="32"/>
          <w:szCs w:val="32"/>
          <w:lang w:eastAsia="ru-RU"/>
        </w:rPr>
      </w:pPr>
      <w:r w:rsidRPr="006D25FA">
        <w:rPr>
          <w:sz w:val="32"/>
          <w:szCs w:val="32"/>
          <w:lang w:eastAsia="ru-RU"/>
        </w:rPr>
        <w:lastRenderedPageBreak/>
        <w:t>6. Поиск инновационных подходов к взаимодействию с семьями воспитанников, социальным окружением;</w:t>
      </w:r>
    </w:p>
    <w:p w:rsidR="002555B3" w:rsidRPr="006D25FA" w:rsidRDefault="002555B3" w:rsidP="006D25FA">
      <w:pPr>
        <w:pStyle w:val="a4"/>
        <w:rPr>
          <w:sz w:val="32"/>
          <w:szCs w:val="32"/>
          <w:lang w:eastAsia="ru-RU"/>
        </w:rPr>
      </w:pPr>
      <w:r w:rsidRPr="006D25FA">
        <w:rPr>
          <w:sz w:val="32"/>
          <w:szCs w:val="32"/>
          <w:lang w:eastAsia="ru-RU"/>
        </w:rPr>
        <w:t>7.  Пополнение материально-технической базы дошкольного учреждения: игровым оборудованием; методической, детской художественной и познавательной литературой;</w:t>
      </w:r>
    </w:p>
    <w:p w:rsidR="002555B3" w:rsidRPr="006D25FA" w:rsidRDefault="002555B3" w:rsidP="006D25FA">
      <w:pPr>
        <w:pStyle w:val="a4"/>
        <w:rPr>
          <w:sz w:val="32"/>
          <w:szCs w:val="32"/>
          <w:lang w:eastAsia="ru-RU"/>
        </w:rPr>
      </w:pPr>
      <w:r w:rsidRPr="006D25FA">
        <w:rPr>
          <w:sz w:val="32"/>
          <w:szCs w:val="32"/>
          <w:lang w:eastAsia="ru-RU"/>
        </w:rPr>
        <w:t>8. Реализовать проект МО и Н РД «Создание Экспрементария в детском саду»;</w:t>
      </w:r>
    </w:p>
    <w:p w:rsidR="00DA3C8A" w:rsidRPr="006D25FA" w:rsidRDefault="002555B3" w:rsidP="006D25FA">
      <w:pPr>
        <w:pStyle w:val="a4"/>
        <w:rPr>
          <w:sz w:val="32"/>
          <w:szCs w:val="32"/>
          <w:lang w:eastAsia="ru-RU"/>
        </w:rPr>
      </w:pPr>
      <w:r w:rsidRPr="006D25FA">
        <w:rPr>
          <w:sz w:val="32"/>
          <w:szCs w:val="32"/>
          <w:lang w:eastAsia="ru-RU"/>
        </w:rPr>
        <w:t xml:space="preserve">9. Реализация проекта по экологии, культуре и традициям </w:t>
      </w:r>
      <w:r w:rsidR="00DA3C8A" w:rsidRPr="006D25FA">
        <w:rPr>
          <w:sz w:val="32"/>
          <w:szCs w:val="32"/>
          <w:lang w:eastAsia="ru-RU"/>
        </w:rPr>
        <w:t>Л</w:t>
      </w:r>
      <w:r w:rsidRPr="006D25FA">
        <w:rPr>
          <w:sz w:val="32"/>
          <w:szCs w:val="32"/>
          <w:lang w:eastAsia="ru-RU"/>
        </w:rPr>
        <w:t>акского народа, внедрение СТЕАМ –технологии, патриотического воспитания дошкольников, гигиеническое воспитание в рамках дополнительного образования дошкольников.</w:t>
      </w:r>
    </w:p>
    <w:p w:rsidR="00EA7062" w:rsidRPr="006D25FA" w:rsidRDefault="003B677F" w:rsidP="00753B65">
      <w:pPr>
        <w:pStyle w:val="a4"/>
        <w:ind w:firstLine="0"/>
        <w:rPr>
          <w:b/>
          <w:sz w:val="32"/>
          <w:szCs w:val="32"/>
          <w:lang w:eastAsia="ru-RU"/>
        </w:rPr>
      </w:pPr>
      <w:r w:rsidRPr="006D25FA">
        <w:rPr>
          <w:sz w:val="32"/>
          <w:szCs w:val="32"/>
          <w:lang w:eastAsia="ru-RU"/>
        </w:rPr>
        <w:t xml:space="preserve">МКДОУ «Детский сад «Солнышко» </w:t>
      </w:r>
      <w:r w:rsidR="006F0ABE" w:rsidRPr="006D25FA">
        <w:rPr>
          <w:sz w:val="32"/>
          <w:szCs w:val="32"/>
          <w:lang w:eastAsia="ru-RU"/>
        </w:rPr>
        <w:t>имеет официальный сайт</w:t>
      </w:r>
      <w:r w:rsidRPr="006D25FA">
        <w:rPr>
          <w:sz w:val="32"/>
          <w:szCs w:val="32"/>
          <w:lang w:eastAsia="ru-RU"/>
        </w:rPr>
        <w:t>, который функционирует с 2017г., зарегистрирован в социальных сетях (</w:t>
      </w:r>
      <w:r w:rsidRPr="006D25FA">
        <w:rPr>
          <w:sz w:val="32"/>
          <w:szCs w:val="32"/>
          <w:lang w:val="en-US" w:eastAsia="ru-RU"/>
        </w:rPr>
        <w:t>facebook</w:t>
      </w:r>
      <w:r w:rsidRPr="006D25FA">
        <w:rPr>
          <w:sz w:val="32"/>
          <w:szCs w:val="32"/>
          <w:lang w:eastAsia="ru-RU"/>
        </w:rPr>
        <w:t xml:space="preserve">, </w:t>
      </w:r>
      <w:r w:rsidRPr="006D25FA">
        <w:rPr>
          <w:sz w:val="32"/>
          <w:szCs w:val="32"/>
          <w:lang w:val="en-US" w:eastAsia="ru-RU"/>
        </w:rPr>
        <w:t>instagram</w:t>
      </w:r>
      <w:r w:rsidRPr="006D25FA">
        <w:rPr>
          <w:sz w:val="32"/>
          <w:szCs w:val="32"/>
          <w:lang w:eastAsia="ru-RU"/>
        </w:rPr>
        <w:t>).</w:t>
      </w:r>
    </w:p>
    <w:p w:rsidR="006D25FA" w:rsidRDefault="006D25FA" w:rsidP="00BD65F0">
      <w:pPr>
        <w:pStyle w:val="a4"/>
        <w:ind w:firstLine="567"/>
        <w:jc w:val="center"/>
        <w:rPr>
          <w:rFonts w:eastAsia="Times New Roman"/>
          <w:b/>
          <w:sz w:val="32"/>
          <w:szCs w:val="32"/>
          <w:lang w:eastAsia="ru-RU"/>
        </w:rPr>
      </w:pPr>
    </w:p>
    <w:p w:rsidR="0000385A" w:rsidRPr="00F433E8" w:rsidRDefault="0000385A" w:rsidP="00BD65F0">
      <w:pPr>
        <w:pStyle w:val="a4"/>
        <w:ind w:firstLine="567"/>
        <w:jc w:val="center"/>
        <w:rPr>
          <w:rFonts w:eastAsia="Times New Roman"/>
          <w:b/>
          <w:sz w:val="32"/>
          <w:szCs w:val="32"/>
          <w:lang w:eastAsia="ru-RU"/>
        </w:rPr>
      </w:pPr>
      <w:r w:rsidRPr="00F433E8">
        <w:rPr>
          <w:rFonts w:eastAsia="Times New Roman"/>
          <w:b/>
          <w:sz w:val="32"/>
          <w:szCs w:val="32"/>
          <w:lang w:eastAsia="ru-RU"/>
        </w:rPr>
        <w:t>Комиссия по делам несовершеннолетних и защите их прав</w:t>
      </w:r>
    </w:p>
    <w:p w:rsidR="0000385A" w:rsidRPr="001C7790" w:rsidRDefault="0000385A" w:rsidP="0000385A">
      <w:pPr>
        <w:pStyle w:val="a4"/>
        <w:jc w:val="center"/>
        <w:rPr>
          <w:color w:val="FF0000"/>
          <w:sz w:val="32"/>
          <w:szCs w:val="32"/>
        </w:rPr>
      </w:pPr>
    </w:p>
    <w:p w:rsidR="00F433E8" w:rsidRPr="00F433E8" w:rsidRDefault="00F433E8" w:rsidP="00F433E8">
      <w:pPr>
        <w:shd w:val="clear" w:color="auto" w:fill="FFFFFF"/>
        <w:spacing w:after="200" w:line="276" w:lineRule="auto"/>
        <w:rPr>
          <w:rFonts w:eastAsia="Times New Roman"/>
          <w:sz w:val="32"/>
          <w:szCs w:val="32"/>
        </w:rPr>
      </w:pPr>
      <w:r w:rsidRPr="00F433E8">
        <w:rPr>
          <w:rFonts w:eastAsia="Times New Roman"/>
          <w:sz w:val="32"/>
          <w:szCs w:val="32"/>
        </w:rPr>
        <w:t>В целях повышения эффективности работы по профилактике безнадзорности и правонарушений несовершеннолетних, формирования межведомственного взаимодействия органов и учреждений системы профилактики Лакского муниципального района создана и действует Комиссия по делам несовершеннолетних и защите их прав (далее Комиссия).</w:t>
      </w:r>
    </w:p>
    <w:p w:rsidR="00F433E8" w:rsidRPr="00F433E8" w:rsidRDefault="00F433E8" w:rsidP="00F433E8">
      <w:pPr>
        <w:shd w:val="clear" w:color="auto" w:fill="FFFFFF"/>
        <w:spacing w:after="200" w:line="276" w:lineRule="auto"/>
        <w:rPr>
          <w:rFonts w:eastAsia="Times New Roman"/>
          <w:sz w:val="32"/>
          <w:szCs w:val="32"/>
        </w:rPr>
      </w:pPr>
      <w:r w:rsidRPr="00F433E8">
        <w:rPr>
          <w:rFonts w:eastAsia="Times New Roman"/>
          <w:sz w:val="32"/>
          <w:szCs w:val="32"/>
        </w:rPr>
        <w:t>В состав входит 11 человек: председатель комиссии -  заместитель главы администрации МР «Лакский район» КуннуевАбубакар Магомедович, заместитель председателя комиссии - Начальник Управления образования Гамзаев Явсупи Магомедович, ответственный секретарь комиссии – Майранова Загидат Магомедовна, и 8 членов комиссии - руководители и представители всех органов служб и профилактики.</w:t>
      </w:r>
    </w:p>
    <w:p w:rsidR="00F433E8" w:rsidRPr="00F433E8" w:rsidRDefault="00F433E8" w:rsidP="00F433E8">
      <w:pPr>
        <w:shd w:val="clear" w:color="auto" w:fill="FFFFFF"/>
        <w:spacing w:after="200" w:line="276" w:lineRule="auto"/>
        <w:rPr>
          <w:rFonts w:eastAsia="Times New Roman"/>
          <w:sz w:val="32"/>
          <w:szCs w:val="32"/>
        </w:rPr>
      </w:pPr>
      <w:r w:rsidRPr="00F433E8">
        <w:rPr>
          <w:rFonts w:eastAsia="Times New Roman"/>
          <w:sz w:val="32"/>
          <w:szCs w:val="32"/>
        </w:rPr>
        <w:t>Деятельность Комиссии Лакского муниципального района осуществляется в соответствии с планом работы, который принят 12 января 2020 года на заседании Комиссии, утвержден председателем и членами комиссии.</w:t>
      </w:r>
    </w:p>
    <w:p w:rsidR="00F433E8" w:rsidRPr="00F433E8" w:rsidRDefault="00F433E8" w:rsidP="00F433E8">
      <w:pPr>
        <w:shd w:val="clear" w:color="auto" w:fill="FFFFFF"/>
        <w:spacing w:after="200" w:line="276" w:lineRule="auto"/>
        <w:rPr>
          <w:rFonts w:eastAsia="Times New Roman"/>
          <w:sz w:val="32"/>
          <w:szCs w:val="32"/>
        </w:rPr>
      </w:pPr>
      <w:r w:rsidRPr="00F433E8">
        <w:rPr>
          <w:rFonts w:eastAsia="Times New Roman"/>
          <w:sz w:val="32"/>
          <w:szCs w:val="32"/>
        </w:rPr>
        <w:lastRenderedPageBreak/>
        <w:t xml:space="preserve">В </w:t>
      </w:r>
      <w:r>
        <w:rPr>
          <w:rFonts w:eastAsia="Times New Roman"/>
          <w:sz w:val="32"/>
          <w:szCs w:val="32"/>
        </w:rPr>
        <w:t>нашем</w:t>
      </w:r>
      <w:r w:rsidRPr="00F433E8">
        <w:rPr>
          <w:rFonts w:eastAsia="Times New Roman"/>
          <w:sz w:val="32"/>
          <w:szCs w:val="32"/>
        </w:rPr>
        <w:t xml:space="preserve"> районе проживает 2892 /две тысяча восемьсот девяносто два / несовершеннолетних.</w:t>
      </w:r>
    </w:p>
    <w:p w:rsidR="00F433E8" w:rsidRPr="00F433E8" w:rsidRDefault="00F433E8" w:rsidP="00F433E8">
      <w:pPr>
        <w:shd w:val="clear" w:color="auto" w:fill="FFFFFF"/>
        <w:spacing w:after="200" w:line="276" w:lineRule="auto"/>
        <w:rPr>
          <w:rFonts w:eastAsia="Times New Roman"/>
          <w:sz w:val="32"/>
          <w:szCs w:val="32"/>
        </w:rPr>
      </w:pPr>
      <w:r w:rsidRPr="00F433E8">
        <w:rPr>
          <w:rFonts w:eastAsia="Times New Roman"/>
          <w:sz w:val="32"/>
          <w:szCs w:val="32"/>
        </w:rPr>
        <w:t xml:space="preserve">За </w:t>
      </w:r>
      <w:proofErr w:type="gramStart"/>
      <w:r w:rsidRPr="00F433E8">
        <w:rPr>
          <w:rFonts w:eastAsia="Times New Roman"/>
          <w:sz w:val="32"/>
          <w:szCs w:val="32"/>
        </w:rPr>
        <w:t>четвертый  квартал</w:t>
      </w:r>
      <w:proofErr w:type="gramEnd"/>
      <w:r w:rsidRPr="00F433E8">
        <w:rPr>
          <w:rFonts w:eastAsia="Times New Roman"/>
          <w:sz w:val="32"/>
          <w:szCs w:val="32"/>
        </w:rPr>
        <w:t xml:space="preserve"> 2020 года проведено 2 заседание комиссии по делам несовер</w:t>
      </w:r>
      <w:r w:rsidRPr="00F433E8">
        <w:rPr>
          <w:rFonts w:eastAsia="Times New Roman"/>
          <w:sz w:val="32"/>
          <w:szCs w:val="32"/>
        </w:rPr>
        <w:softHyphen/>
        <w:t>шеннолетних и защите их прав, на которых был рассмотре</w:t>
      </w:r>
      <w:r w:rsidRPr="00F433E8">
        <w:rPr>
          <w:rFonts w:eastAsia="Times New Roman"/>
          <w:sz w:val="32"/>
          <w:szCs w:val="32"/>
        </w:rPr>
        <w:softHyphen/>
        <w:t>н 1 материал. Рассмотрены следующие вопросы:</w:t>
      </w:r>
    </w:p>
    <w:p w:rsidR="00F433E8" w:rsidRPr="00F433E8" w:rsidRDefault="00F433E8" w:rsidP="00F433E8">
      <w:pPr>
        <w:shd w:val="clear" w:color="auto" w:fill="FFFFFF"/>
        <w:spacing w:after="200" w:line="276" w:lineRule="auto"/>
        <w:ind w:firstLine="709"/>
        <w:rPr>
          <w:rFonts w:eastAsia="Times New Roman"/>
          <w:sz w:val="32"/>
          <w:szCs w:val="32"/>
        </w:rPr>
      </w:pPr>
      <w:r w:rsidRPr="00F433E8">
        <w:rPr>
          <w:rFonts w:eastAsia="Times New Roman"/>
          <w:sz w:val="32"/>
          <w:szCs w:val="32"/>
        </w:rPr>
        <w:t xml:space="preserve">1) </w:t>
      </w:r>
      <w:r w:rsidR="00753B65">
        <w:rPr>
          <w:rFonts w:eastAsia="Times New Roman"/>
          <w:sz w:val="32"/>
          <w:szCs w:val="32"/>
        </w:rPr>
        <w:t>п</w:t>
      </w:r>
      <w:r w:rsidRPr="00F433E8">
        <w:rPr>
          <w:rFonts w:eastAsia="Times New Roman"/>
          <w:sz w:val="32"/>
          <w:szCs w:val="32"/>
        </w:rPr>
        <w:t>ринятие дополнительных утверждающих мер,</w:t>
      </w:r>
      <w:r>
        <w:rPr>
          <w:rFonts w:eastAsia="Times New Roman"/>
          <w:sz w:val="32"/>
          <w:szCs w:val="32"/>
        </w:rPr>
        <w:t xml:space="preserve"> </w:t>
      </w:r>
      <w:r w:rsidRPr="00F433E8">
        <w:rPr>
          <w:rFonts w:eastAsia="Times New Roman"/>
          <w:sz w:val="32"/>
          <w:szCs w:val="32"/>
        </w:rPr>
        <w:t>направленных на принятие дополнительных мер по профилактике гибели несовершеннолетних на пожарах</w:t>
      </w:r>
      <w:r>
        <w:rPr>
          <w:rFonts w:eastAsia="Times New Roman"/>
          <w:sz w:val="32"/>
          <w:szCs w:val="32"/>
        </w:rPr>
        <w:t>;</w:t>
      </w:r>
    </w:p>
    <w:p w:rsidR="00F433E8" w:rsidRPr="00F433E8" w:rsidRDefault="00F433E8" w:rsidP="00F433E8">
      <w:pPr>
        <w:shd w:val="clear" w:color="auto" w:fill="FFFFFF"/>
        <w:spacing w:after="200" w:line="276" w:lineRule="auto"/>
        <w:ind w:firstLine="709"/>
        <w:rPr>
          <w:rFonts w:eastAsia="Times New Roman"/>
          <w:sz w:val="32"/>
          <w:szCs w:val="32"/>
        </w:rPr>
      </w:pPr>
      <w:r w:rsidRPr="00F433E8">
        <w:rPr>
          <w:rFonts w:eastAsia="Times New Roman"/>
          <w:sz w:val="32"/>
          <w:szCs w:val="32"/>
        </w:rPr>
        <w:t xml:space="preserve"> 2) </w:t>
      </w:r>
      <w:r w:rsidR="00753B65">
        <w:rPr>
          <w:rFonts w:eastAsia="Times New Roman"/>
          <w:sz w:val="32"/>
          <w:szCs w:val="32"/>
        </w:rPr>
        <w:t>о</w:t>
      </w:r>
      <w:r w:rsidRPr="00F433E8">
        <w:rPr>
          <w:rFonts w:eastAsia="Times New Roman"/>
          <w:sz w:val="32"/>
          <w:szCs w:val="32"/>
        </w:rPr>
        <w:t>пределение работника КДН и ЗП для проведения совместных профилактических мероприятий с МО МВД России «Лакский»</w:t>
      </w:r>
      <w:r>
        <w:rPr>
          <w:rFonts w:eastAsia="Times New Roman"/>
          <w:sz w:val="32"/>
          <w:szCs w:val="32"/>
        </w:rPr>
        <w:t>.</w:t>
      </w:r>
    </w:p>
    <w:p w:rsidR="00F433E8" w:rsidRPr="00F433E8" w:rsidRDefault="00F433E8" w:rsidP="00F433E8">
      <w:pPr>
        <w:spacing w:line="276" w:lineRule="auto"/>
        <w:rPr>
          <w:rFonts w:eastAsia="Times New Roman"/>
          <w:sz w:val="32"/>
          <w:szCs w:val="32"/>
          <w:lang w:eastAsia="ru-RU"/>
        </w:rPr>
      </w:pPr>
      <w:r w:rsidRPr="00F433E8">
        <w:rPr>
          <w:rFonts w:eastAsia="Times New Roman"/>
          <w:sz w:val="32"/>
          <w:szCs w:val="32"/>
          <w:lang w:eastAsia="ru-RU"/>
        </w:rPr>
        <w:t xml:space="preserve">В Комиссии по делам несовершеннолетних и защите их прав на учете состоят 8 несовершеннолетних, в ПДН ОВД состоят 3 несовершеннолетних. </w:t>
      </w:r>
    </w:p>
    <w:p w:rsidR="00F433E8" w:rsidRPr="00F433E8" w:rsidRDefault="00F433E8" w:rsidP="00F433E8">
      <w:pPr>
        <w:spacing w:line="276" w:lineRule="auto"/>
        <w:rPr>
          <w:rFonts w:eastAsia="Times New Roman"/>
          <w:sz w:val="32"/>
          <w:szCs w:val="32"/>
          <w:lang w:eastAsia="ru-RU"/>
        </w:rPr>
      </w:pPr>
      <w:r w:rsidRPr="00F433E8">
        <w:rPr>
          <w:rFonts w:eastAsia="Times New Roman"/>
          <w:sz w:val="32"/>
          <w:szCs w:val="32"/>
          <w:lang w:eastAsia="ru-RU"/>
        </w:rPr>
        <w:t xml:space="preserve">В основном подростки состоят на учете, как дети из неблагополучных семей.  </w:t>
      </w:r>
    </w:p>
    <w:p w:rsidR="00F433E8" w:rsidRPr="00F433E8" w:rsidRDefault="00F433E8" w:rsidP="00F433E8">
      <w:pPr>
        <w:spacing w:line="276" w:lineRule="auto"/>
        <w:rPr>
          <w:rFonts w:eastAsia="Times New Roman"/>
          <w:sz w:val="32"/>
          <w:szCs w:val="32"/>
          <w:lang w:eastAsia="ru-RU"/>
        </w:rPr>
      </w:pPr>
      <w:r w:rsidRPr="00F433E8">
        <w:rPr>
          <w:rFonts w:eastAsia="Times New Roman"/>
          <w:sz w:val="32"/>
          <w:szCs w:val="32"/>
          <w:lang w:eastAsia="ru-RU"/>
        </w:rPr>
        <w:t>По плану и совместно с органами опеки и попечительства были проведены ежеквартальные обследования жилищно-бытовых условий подростков из неблагополучных семей и семей ликвидированных участников НВФ.</w:t>
      </w:r>
    </w:p>
    <w:p w:rsidR="00F433E8" w:rsidRPr="00F433E8" w:rsidRDefault="00F433E8" w:rsidP="00F433E8">
      <w:pPr>
        <w:spacing w:after="200" w:line="276" w:lineRule="auto"/>
        <w:rPr>
          <w:rFonts w:eastAsia="Calibri"/>
          <w:b/>
          <w:color w:val="000000"/>
          <w:sz w:val="32"/>
          <w:szCs w:val="32"/>
        </w:rPr>
      </w:pPr>
      <w:r w:rsidRPr="00F433E8">
        <w:rPr>
          <w:rFonts w:eastAsia="Calibri"/>
          <w:color w:val="000000"/>
          <w:sz w:val="32"/>
          <w:szCs w:val="32"/>
        </w:rPr>
        <w:t xml:space="preserve">Совместно со службой ПДН МО МВД РФ «Лакский», службой участковых уполномоченных, главами сельских администраций, специалистами управления образования, опеки и попечительства велась работа по выявлению беспризорных и безнадзорных, детей склонных к совершению правонарушений, проживающих в многодетных, неполных, малообеспеченных семьях. </w:t>
      </w:r>
    </w:p>
    <w:p w:rsidR="00ED037E" w:rsidRDefault="0000385A" w:rsidP="00ED037E">
      <w:pPr>
        <w:pStyle w:val="a4"/>
        <w:jc w:val="center"/>
        <w:rPr>
          <w:b/>
          <w:sz w:val="32"/>
          <w:szCs w:val="32"/>
          <w:lang w:eastAsia="ru-RU"/>
        </w:rPr>
      </w:pPr>
      <w:r w:rsidRPr="00066003">
        <w:rPr>
          <w:b/>
          <w:sz w:val="32"/>
          <w:szCs w:val="32"/>
          <w:lang w:eastAsia="ru-RU"/>
        </w:rPr>
        <w:t>Опека и попечительство</w:t>
      </w:r>
    </w:p>
    <w:p w:rsidR="007506CE" w:rsidRPr="001C7790" w:rsidRDefault="007506CE" w:rsidP="00ED037E">
      <w:pPr>
        <w:pStyle w:val="a4"/>
        <w:jc w:val="center"/>
        <w:rPr>
          <w:b/>
          <w:color w:val="FF0000"/>
          <w:sz w:val="32"/>
          <w:szCs w:val="32"/>
          <w:lang w:eastAsia="ru-RU"/>
        </w:rPr>
      </w:pPr>
    </w:p>
    <w:p w:rsidR="00066003" w:rsidRPr="006D5120" w:rsidRDefault="00066003" w:rsidP="006D5120">
      <w:pPr>
        <w:pStyle w:val="a4"/>
        <w:spacing w:line="276" w:lineRule="auto"/>
        <w:ind w:firstLine="0"/>
        <w:rPr>
          <w:sz w:val="32"/>
          <w:szCs w:val="32"/>
        </w:rPr>
      </w:pPr>
      <w:r w:rsidRPr="006D5120">
        <w:rPr>
          <w:sz w:val="32"/>
          <w:szCs w:val="32"/>
        </w:rPr>
        <w:t xml:space="preserve">На 01.01. 2020года на учете в органах опеки и попечительства состояло 16 детей из категории детей-сирот и детей, оставшихся без попечения родителей. За текущий 2020год были </w:t>
      </w:r>
      <w:r w:rsidR="00BD66C8" w:rsidRPr="006D5120">
        <w:rPr>
          <w:sz w:val="32"/>
          <w:szCs w:val="32"/>
        </w:rPr>
        <w:t>взяты под</w:t>
      </w:r>
      <w:r w:rsidRPr="006D5120">
        <w:rPr>
          <w:sz w:val="32"/>
          <w:szCs w:val="32"/>
        </w:rPr>
        <w:t xml:space="preserve"> опеку и </w:t>
      </w:r>
      <w:r w:rsidR="00BD66C8" w:rsidRPr="006D5120">
        <w:rPr>
          <w:sz w:val="32"/>
          <w:szCs w:val="32"/>
        </w:rPr>
        <w:t>поставлены на</w:t>
      </w:r>
      <w:r w:rsidRPr="006D5120">
        <w:rPr>
          <w:sz w:val="32"/>
          <w:szCs w:val="32"/>
        </w:rPr>
        <w:t xml:space="preserve"> </w:t>
      </w:r>
      <w:r w:rsidR="00BD66C8" w:rsidRPr="006D5120">
        <w:rPr>
          <w:sz w:val="32"/>
          <w:szCs w:val="32"/>
        </w:rPr>
        <w:t>учет 8</w:t>
      </w:r>
      <w:r w:rsidRPr="006D5120">
        <w:rPr>
          <w:sz w:val="32"/>
          <w:szCs w:val="32"/>
        </w:rPr>
        <w:t xml:space="preserve"> детей, двое из которых были привезены из Сирии. На каждого </w:t>
      </w:r>
      <w:r w:rsidRPr="006D5120">
        <w:rPr>
          <w:sz w:val="32"/>
          <w:szCs w:val="32"/>
        </w:rPr>
        <w:lastRenderedPageBreak/>
        <w:t xml:space="preserve">ребенка заведено личное дело в соответствии с Правилами ведения личных дел несовершеннолетних подопечных, утвержденным Постановлением Правительства РФ № 423 от 18.05.2009г. За </w:t>
      </w:r>
      <w:r w:rsidR="00BD66C8" w:rsidRPr="006D5120">
        <w:rPr>
          <w:sz w:val="32"/>
          <w:szCs w:val="32"/>
        </w:rPr>
        <w:t>отчетный период</w:t>
      </w:r>
      <w:r w:rsidRPr="006D5120">
        <w:rPr>
          <w:sz w:val="32"/>
          <w:szCs w:val="32"/>
        </w:rPr>
        <w:t xml:space="preserve"> 3 детей были сняты с учета в связи с совершеннолетием. </w:t>
      </w:r>
      <w:r w:rsidR="00BD66C8" w:rsidRPr="006D5120">
        <w:rPr>
          <w:sz w:val="32"/>
          <w:szCs w:val="32"/>
        </w:rPr>
        <w:t>На учете в</w:t>
      </w:r>
      <w:r w:rsidRPr="006D5120">
        <w:rPr>
          <w:sz w:val="32"/>
          <w:szCs w:val="32"/>
        </w:rPr>
        <w:t xml:space="preserve"> органах опеки и </w:t>
      </w:r>
      <w:r w:rsidR="00BD66C8" w:rsidRPr="006D5120">
        <w:rPr>
          <w:sz w:val="32"/>
          <w:szCs w:val="32"/>
        </w:rPr>
        <w:t>попечительства МР</w:t>
      </w:r>
      <w:r w:rsidRPr="006D5120">
        <w:rPr>
          <w:sz w:val="32"/>
          <w:szCs w:val="32"/>
        </w:rPr>
        <w:t xml:space="preserve"> «Лакский </w:t>
      </w:r>
      <w:r w:rsidR="00BD66C8" w:rsidRPr="006D5120">
        <w:rPr>
          <w:sz w:val="32"/>
          <w:szCs w:val="32"/>
        </w:rPr>
        <w:t>район» по</w:t>
      </w:r>
      <w:r w:rsidRPr="006D5120">
        <w:rPr>
          <w:sz w:val="32"/>
          <w:szCs w:val="32"/>
        </w:rPr>
        <w:t xml:space="preserve"> состоянию на 01.01.2021года состоят 21 детей-сирот и детей, оставшихся без попечения родителей. </w:t>
      </w:r>
    </w:p>
    <w:p w:rsidR="006D5120" w:rsidRDefault="00066003" w:rsidP="006D5120">
      <w:pPr>
        <w:pStyle w:val="a4"/>
        <w:spacing w:line="276" w:lineRule="auto"/>
        <w:ind w:firstLine="0"/>
        <w:rPr>
          <w:sz w:val="32"/>
          <w:szCs w:val="32"/>
        </w:rPr>
      </w:pPr>
      <w:r w:rsidRPr="006D5120">
        <w:rPr>
          <w:sz w:val="32"/>
          <w:szCs w:val="32"/>
        </w:rPr>
        <w:t xml:space="preserve">В соответствии с Федеральным законом  №48- ФЗ от 24.04.2008г  «Об опеке и попечительстве» ведущим специалистом ООП  совместно с секретарем ПДН и ЗП , инспектором ПДН  МО МВД России «Лакский», специалистами УСЗН, ЦСОН, работниками УО 2 раза в год проводится плановая проверка условий жизни несовершеннолетнего подопечного, соблюдения опекуном прав и законных интересов несовершеннолетнего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В ходе </w:t>
      </w:r>
      <w:r w:rsidR="00BD66C8" w:rsidRPr="006D5120">
        <w:rPr>
          <w:sz w:val="32"/>
          <w:szCs w:val="32"/>
        </w:rPr>
        <w:t>проверок нарушений</w:t>
      </w:r>
      <w:r w:rsidRPr="006D5120">
        <w:rPr>
          <w:sz w:val="32"/>
          <w:szCs w:val="32"/>
        </w:rPr>
        <w:t xml:space="preserve"> со стороны опекунов (</w:t>
      </w:r>
      <w:r w:rsidR="00BD66C8" w:rsidRPr="006D5120">
        <w:rPr>
          <w:sz w:val="32"/>
          <w:szCs w:val="32"/>
        </w:rPr>
        <w:t>попечителей) не</w:t>
      </w:r>
      <w:r w:rsidRPr="006D5120">
        <w:rPr>
          <w:sz w:val="32"/>
          <w:szCs w:val="32"/>
        </w:rPr>
        <w:t xml:space="preserve"> выявлено</w:t>
      </w:r>
      <w:r w:rsidR="00BD66C8" w:rsidRPr="006D5120">
        <w:rPr>
          <w:sz w:val="32"/>
          <w:szCs w:val="32"/>
        </w:rPr>
        <w:t>.</w:t>
      </w:r>
    </w:p>
    <w:p w:rsidR="00066003" w:rsidRPr="006D5120" w:rsidRDefault="00066003" w:rsidP="006D5120">
      <w:pPr>
        <w:pStyle w:val="a4"/>
        <w:spacing w:line="276" w:lineRule="auto"/>
        <w:ind w:firstLine="0"/>
        <w:rPr>
          <w:sz w:val="32"/>
          <w:szCs w:val="32"/>
        </w:rPr>
      </w:pPr>
      <w:r w:rsidRPr="006D5120">
        <w:rPr>
          <w:rFonts w:eastAsia="Times New Roman"/>
          <w:sz w:val="32"/>
          <w:szCs w:val="32"/>
          <w:lang w:eastAsia="ru-RU"/>
        </w:rPr>
        <w:t>В соответствии с Федеральным законом от 21 декабря 1996г №159- ФЗ «О дополнительных гарантиях по социальной  поддержке  детей-сирот и детей, оставшихся без попечения родителей», Законом  РД  от 29 декабря  2004года №58 «О дополнительных гарантиях по социальной  поддержке  детей-сирот и детей, оставшихся без попечения родителей» и Зако</w:t>
      </w:r>
      <w:r w:rsidR="00BD66C8" w:rsidRPr="006D5120">
        <w:rPr>
          <w:rFonts w:eastAsia="Times New Roman"/>
          <w:sz w:val="32"/>
          <w:szCs w:val="32"/>
          <w:lang w:eastAsia="ru-RU"/>
        </w:rPr>
        <w:t>ном  РД от 4декабря 2008г №57 «</w:t>
      </w:r>
      <w:r w:rsidRPr="006D5120">
        <w:rPr>
          <w:rFonts w:eastAsia="Times New Roman"/>
          <w:sz w:val="32"/>
          <w:szCs w:val="32"/>
          <w:lang w:eastAsia="ru-RU"/>
        </w:rPr>
        <w:t xml:space="preserve">О наделении органов местного самоуправления муниципальных районов и городских округов РД государственными полномочиями по обеспечению жилой площадью детей-сирот и детей, оставшихся без попечения родителей» в 2020году из 8 детей, состоящих в списках на получения жилья, 2 детям  было приобретено жилье  за счет республиканского бюджет: </w:t>
      </w:r>
    </w:p>
    <w:p w:rsidR="00066003" w:rsidRPr="006D5120" w:rsidRDefault="00066003" w:rsidP="006D5120">
      <w:pPr>
        <w:pStyle w:val="a4"/>
        <w:spacing w:line="276" w:lineRule="auto"/>
        <w:rPr>
          <w:rFonts w:eastAsia="Times New Roman"/>
          <w:sz w:val="32"/>
          <w:szCs w:val="32"/>
          <w:lang w:eastAsia="ru-RU"/>
        </w:rPr>
      </w:pPr>
      <w:r w:rsidRPr="006D5120">
        <w:rPr>
          <w:rFonts w:eastAsia="Times New Roman"/>
          <w:sz w:val="32"/>
          <w:szCs w:val="32"/>
          <w:lang w:eastAsia="ru-RU"/>
        </w:rPr>
        <w:t>-Меджидовой Умму-Хани Гаджи-</w:t>
      </w:r>
      <w:proofErr w:type="gramStart"/>
      <w:r w:rsidRPr="006D5120">
        <w:rPr>
          <w:rFonts w:eastAsia="Times New Roman"/>
          <w:sz w:val="32"/>
          <w:szCs w:val="32"/>
          <w:lang w:eastAsia="ru-RU"/>
        </w:rPr>
        <w:t>Исаевне  05.08.2000г.р</w:t>
      </w:r>
      <w:proofErr w:type="gramEnd"/>
      <w:r w:rsidRPr="006D5120">
        <w:rPr>
          <w:rFonts w:eastAsia="Times New Roman"/>
          <w:sz w:val="32"/>
          <w:szCs w:val="32"/>
          <w:lang w:eastAsia="ru-RU"/>
        </w:rPr>
        <w:t xml:space="preserve">  в с.Хурхи</w:t>
      </w:r>
    </w:p>
    <w:p w:rsidR="00066003" w:rsidRPr="006D5120" w:rsidRDefault="00066003" w:rsidP="006D5120">
      <w:pPr>
        <w:pStyle w:val="a4"/>
        <w:spacing w:line="276" w:lineRule="auto"/>
        <w:rPr>
          <w:rFonts w:eastAsia="Times New Roman"/>
          <w:sz w:val="32"/>
          <w:szCs w:val="32"/>
          <w:lang w:eastAsia="ru-RU"/>
        </w:rPr>
      </w:pPr>
      <w:r w:rsidRPr="006D5120">
        <w:rPr>
          <w:rFonts w:eastAsia="Times New Roman"/>
          <w:sz w:val="32"/>
          <w:szCs w:val="32"/>
          <w:lang w:eastAsia="ru-RU"/>
        </w:rPr>
        <w:t>-</w:t>
      </w:r>
      <w:proofErr w:type="gramStart"/>
      <w:r w:rsidRPr="006D5120">
        <w:rPr>
          <w:rFonts w:eastAsia="Times New Roman"/>
          <w:sz w:val="32"/>
          <w:szCs w:val="32"/>
          <w:lang w:eastAsia="ru-RU"/>
        </w:rPr>
        <w:t>Магомедовой  Анисат</w:t>
      </w:r>
      <w:proofErr w:type="gramEnd"/>
      <w:r w:rsidRPr="006D5120">
        <w:rPr>
          <w:rFonts w:eastAsia="Times New Roman"/>
          <w:sz w:val="32"/>
          <w:szCs w:val="32"/>
          <w:lang w:eastAsia="ru-RU"/>
        </w:rPr>
        <w:t xml:space="preserve">  Магомедгаджиевне 03.09.1999г.р  в с.Кумух</w:t>
      </w:r>
    </w:p>
    <w:p w:rsidR="00F3654A" w:rsidRDefault="00F3654A" w:rsidP="00FF24E6">
      <w:pPr>
        <w:tabs>
          <w:tab w:val="left" w:pos="5529"/>
        </w:tabs>
        <w:spacing w:line="276" w:lineRule="auto"/>
        <w:ind w:hanging="142"/>
        <w:jc w:val="center"/>
        <w:rPr>
          <w:rFonts w:eastAsia="Calibri"/>
          <w:b/>
          <w:sz w:val="32"/>
          <w:szCs w:val="32"/>
        </w:rPr>
      </w:pPr>
    </w:p>
    <w:p w:rsidR="00B22D81" w:rsidRDefault="00B22D81" w:rsidP="00FF24E6">
      <w:pPr>
        <w:tabs>
          <w:tab w:val="left" w:pos="5529"/>
        </w:tabs>
        <w:spacing w:line="276" w:lineRule="auto"/>
        <w:ind w:hanging="142"/>
        <w:jc w:val="center"/>
        <w:rPr>
          <w:rFonts w:eastAsia="Calibri"/>
          <w:b/>
          <w:sz w:val="32"/>
          <w:szCs w:val="32"/>
        </w:rPr>
      </w:pPr>
    </w:p>
    <w:p w:rsidR="00FF24E6" w:rsidRPr="00FF24E6" w:rsidRDefault="00FF24E6" w:rsidP="00FF24E6">
      <w:pPr>
        <w:tabs>
          <w:tab w:val="left" w:pos="5529"/>
        </w:tabs>
        <w:spacing w:line="276" w:lineRule="auto"/>
        <w:ind w:hanging="142"/>
        <w:jc w:val="center"/>
        <w:rPr>
          <w:rFonts w:eastAsia="Calibri"/>
          <w:b/>
          <w:sz w:val="32"/>
          <w:szCs w:val="32"/>
        </w:rPr>
      </w:pPr>
      <w:r>
        <w:rPr>
          <w:rFonts w:eastAsia="Calibri"/>
          <w:b/>
          <w:sz w:val="32"/>
          <w:szCs w:val="32"/>
        </w:rPr>
        <w:lastRenderedPageBreak/>
        <w:t>С</w:t>
      </w:r>
      <w:r w:rsidRPr="00FF24E6">
        <w:rPr>
          <w:rFonts w:eastAsia="Calibri"/>
          <w:b/>
          <w:sz w:val="32"/>
          <w:szCs w:val="32"/>
        </w:rPr>
        <w:t>П И С О К</w:t>
      </w:r>
    </w:p>
    <w:p w:rsidR="00FF24E6" w:rsidRPr="00FF24E6" w:rsidRDefault="00FF24E6" w:rsidP="00FF24E6">
      <w:pPr>
        <w:tabs>
          <w:tab w:val="left" w:pos="5529"/>
        </w:tabs>
        <w:spacing w:line="276" w:lineRule="auto"/>
        <w:ind w:hanging="142"/>
        <w:jc w:val="center"/>
        <w:rPr>
          <w:rFonts w:eastAsia="Calibri"/>
          <w:b/>
          <w:szCs w:val="28"/>
        </w:rPr>
      </w:pPr>
      <w:proofErr w:type="gramStart"/>
      <w:r w:rsidRPr="00FF24E6">
        <w:rPr>
          <w:rFonts w:eastAsia="Calibri"/>
          <w:b/>
          <w:szCs w:val="28"/>
        </w:rPr>
        <w:t>детей</w:t>
      </w:r>
      <w:proofErr w:type="gramEnd"/>
      <w:r w:rsidRPr="00FF24E6">
        <w:rPr>
          <w:rFonts w:eastAsia="Calibri"/>
          <w:b/>
          <w:szCs w:val="28"/>
        </w:rPr>
        <w:t xml:space="preserve">-сирот и детей, оставшихся без попечения родителей, </w:t>
      </w:r>
    </w:p>
    <w:p w:rsidR="00FF24E6" w:rsidRPr="00FF24E6" w:rsidRDefault="00FF24E6" w:rsidP="00FF24E6">
      <w:pPr>
        <w:tabs>
          <w:tab w:val="left" w:pos="5529"/>
        </w:tabs>
        <w:spacing w:line="276" w:lineRule="auto"/>
        <w:ind w:hanging="142"/>
        <w:jc w:val="center"/>
        <w:rPr>
          <w:rFonts w:eastAsia="Calibri"/>
          <w:b/>
          <w:szCs w:val="28"/>
        </w:rPr>
      </w:pPr>
      <w:proofErr w:type="gramStart"/>
      <w:r w:rsidRPr="00FF24E6">
        <w:rPr>
          <w:rFonts w:eastAsia="Calibri"/>
          <w:b/>
          <w:szCs w:val="28"/>
        </w:rPr>
        <w:t>а  также</w:t>
      </w:r>
      <w:proofErr w:type="gramEnd"/>
      <w:r w:rsidRPr="00FF24E6">
        <w:rPr>
          <w:rFonts w:eastAsia="Calibri"/>
          <w:b/>
          <w:szCs w:val="28"/>
        </w:rPr>
        <w:t xml:space="preserve"> лиц из их числа, имеющих право на обеспечение жильем</w:t>
      </w:r>
    </w:p>
    <w:p w:rsidR="00FF24E6" w:rsidRDefault="00FF24E6" w:rsidP="00FF24E6">
      <w:pPr>
        <w:tabs>
          <w:tab w:val="left" w:pos="5529"/>
        </w:tabs>
        <w:spacing w:line="276" w:lineRule="auto"/>
        <w:ind w:hanging="142"/>
        <w:jc w:val="center"/>
        <w:rPr>
          <w:rFonts w:eastAsia="Calibri"/>
          <w:b/>
          <w:szCs w:val="28"/>
        </w:rPr>
      </w:pPr>
      <w:r w:rsidRPr="00FF24E6">
        <w:rPr>
          <w:rFonts w:eastAsia="Calibri"/>
          <w:b/>
          <w:szCs w:val="28"/>
        </w:rPr>
        <w:t xml:space="preserve"> </w:t>
      </w:r>
      <w:proofErr w:type="gramStart"/>
      <w:r w:rsidRPr="00FF24E6">
        <w:rPr>
          <w:rFonts w:eastAsia="Calibri"/>
          <w:b/>
          <w:szCs w:val="28"/>
        </w:rPr>
        <w:t>по  Лакскому</w:t>
      </w:r>
      <w:proofErr w:type="gramEnd"/>
      <w:r w:rsidRPr="00FF24E6">
        <w:rPr>
          <w:rFonts w:eastAsia="Calibri"/>
          <w:b/>
          <w:szCs w:val="28"/>
        </w:rPr>
        <w:t xml:space="preserve"> району  на 2020 год </w:t>
      </w:r>
    </w:p>
    <w:p w:rsidR="006D5120" w:rsidRPr="00FF24E6" w:rsidRDefault="006D5120" w:rsidP="00FF24E6">
      <w:pPr>
        <w:tabs>
          <w:tab w:val="left" w:pos="5529"/>
        </w:tabs>
        <w:spacing w:line="276" w:lineRule="auto"/>
        <w:ind w:hanging="142"/>
        <w:jc w:val="center"/>
        <w:rPr>
          <w:rFonts w:eastAsia="Calibri"/>
          <w:b/>
          <w:szCs w:val="28"/>
        </w:rPr>
      </w:pPr>
    </w:p>
    <w:tbl>
      <w:tblPr>
        <w:tblStyle w:val="8"/>
        <w:tblW w:w="0" w:type="auto"/>
        <w:tblInd w:w="-459" w:type="dxa"/>
        <w:tblLook w:val="04A0" w:firstRow="1" w:lastRow="0" w:firstColumn="1" w:lastColumn="0" w:noHBand="0" w:noVBand="1"/>
      </w:tblPr>
      <w:tblGrid>
        <w:gridCol w:w="474"/>
        <w:gridCol w:w="1718"/>
        <w:gridCol w:w="1104"/>
        <w:gridCol w:w="1445"/>
        <w:gridCol w:w="860"/>
        <w:gridCol w:w="1104"/>
        <w:gridCol w:w="982"/>
        <w:gridCol w:w="1167"/>
        <w:gridCol w:w="1430"/>
      </w:tblGrid>
      <w:tr w:rsidR="00FF24E6" w:rsidRPr="00FF24E6" w:rsidTr="006D5120">
        <w:tc>
          <w:tcPr>
            <w:tcW w:w="481"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w:t>
            </w:r>
          </w:p>
          <w:p w:rsidR="00FF24E6" w:rsidRPr="00FF24E6" w:rsidRDefault="00FF24E6" w:rsidP="00FF24E6">
            <w:pPr>
              <w:tabs>
                <w:tab w:val="left" w:pos="5529"/>
              </w:tabs>
              <w:spacing w:after="200" w:line="276" w:lineRule="auto"/>
              <w:jc w:val="center"/>
              <w:rPr>
                <w:rFonts w:eastAsia="Calibri"/>
                <w:b/>
                <w:sz w:val="24"/>
                <w:szCs w:val="24"/>
              </w:rPr>
            </w:pPr>
            <w:proofErr w:type="gramStart"/>
            <w:r w:rsidRPr="00FF24E6">
              <w:rPr>
                <w:rFonts w:eastAsia="Calibri"/>
                <w:b/>
                <w:sz w:val="24"/>
                <w:szCs w:val="24"/>
              </w:rPr>
              <w:t>п</w:t>
            </w:r>
            <w:proofErr w:type="gramEnd"/>
            <w:r w:rsidRPr="00FF24E6">
              <w:rPr>
                <w:rFonts w:eastAsia="Calibri"/>
                <w:b/>
                <w:sz w:val="24"/>
                <w:szCs w:val="24"/>
              </w:rPr>
              <w:t>/п</w:t>
            </w:r>
          </w:p>
        </w:tc>
        <w:tc>
          <w:tcPr>
            <w:tcW w:w="1759"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Ф.И.О</w:t>
            </w:r>
          </w:p>
        </w:tc>
        <w:tc>
          <w:tcPr>
            <w:tcW w:w="1128"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Дата рождения</w:t>
            </w:r>
          </w:p>
        </w:tc>
        <w:tc>
          <w:tcPr>
            <w:tcW w:w="1478"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Дата постановки на учет в качестве нуждающегося в жилье</w:t>
            </w:r>
          </w:p>
        </w:tc>
        <w:tc>
          <w:tcPr>
            <w:tcW w:w="877"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 xml:space="preserve">Возраст </w:t>
            </w:r>
          </w:p>
        </w:tc>
        <w:tc>
          <w:tcPr>
            <w:tcW w:w="1128"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Статус</w:t>
            </w:r>
          </w:p>
        </w:tc>
        <w:tc>
          <w:tcPr>
            <w:tcW w:w="1003"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Род занятий</w:t>
            </w:r>
          </w:p>
        </w:tc>
        <w:tc>
          <w:tcPr>
            <w:tcW w:w="1193"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Адрес</w:t>
            </w:r>
          </w:p>
        </w:tc>
        <w:tc>
          <w:tcPr>
            <w:tcW w:w="1463"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Сведения об опекуне</w:t>
            </w:r>
          </w:p>
        </w:tc>
      </w:tr>
      <w:tr w:rsidR="00FF24E6" w:rsidRPr="00FF24E6" w:rsidTr="006D5120">
        <w:tc>
          <w:tcPr>
            <w:tcW w:w="481"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1</w:t>
            </w:r>
          </w:p>
        </w:tc>
        <w:tc>
          <w:tcPr>
            <w:tcW w:w="1759"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2</w:t>
            </w:r>
          </w:p>
        </w:tc>
        <w:tc>
          <w:tcPr>
            <w:tcW w:w="1128"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3</w:t>
            </w:r>
          </w:p>
        </w:tc>
        <w:tc>
          <w:tcPr>
            <w:tcW w:w="1478"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4</w:t>
            </w:r>
          </w:p>
        </w:tc>
        <w:tc>
          <w:tcPr>
            <w:tcW w:w="877"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5</w:t>
            </w:r>
          </w:p>
        </w:tc>
        <w:tc>
          <w:tcPr>
            <w:tcW w:w="1128"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6</w:t>
            </w:r>
          </w:p>
        </w:tc>
        <w:tc>
          <w:tcPr>
            <w:tcW w:w="1003"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7</w:t>
            </w:r>
          </w:p>
        </w:tc>
        <w:tc>
          <w:tcPr>
            <w:tcW w:w="1193"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8</w:t>
            </w:r>
          </w:p>
        </w:tc>
        <w:tc>
          <w:tcPr>
            <w:tcW w:w="1463" w:type="dxa"/>
          </w:tcPr>
          <w:p w:rsidR="00FF24E6" w:rsidRPr="00FF24E6" w:rsidRDefault="00FF24E6" w:rsidP="00FF24E6">
            <w:pPr>
              <w:tabs>
                <w:tab w:val="left" w:pos="5529"/>
              </w:tabs>
              <w:spacing w:after="200" w:line="276" w:lineRule="auto"/>
              <w:jc w:val="center"/>
              <w:rPr>
                <w:rFonts w:eastAsia="Calibri"/>
                <w:b/>
                <w:sz w:val="24"/>
                <w:szCs w:val="24"/>
              </w:rPr>
            </w:pPr>
            <w:r w:rsidRPr="00FF24E6">
              <w:rPr>
                <w:rFonts w:eastAsia="Calibri"/>
                <w:b/>
                <w:sz w:val="24"/>
                <w:szCs w:val="24"/>
              </w:rPr>
              <w:t>9</w:t>
            </w:r>
          </w:p>
        </w:tc>
      </w:tr>
      <w:tr w:rsidR="00FF24E6" w:rsidRPr="00FF24E6" w:rsidTr="006D5120">
        <w:trPr>
          <w:trHeight w:val="1946"/>
        </w:trPr>
        <w:tc>
          <w:tcPr>
            <w:tcW w:w="481"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1</w:t>
            </w:r>
          </w:p>
        </w:tc>
        <w:tc>
          <w:tcPr>
            <w:tcW w:w="1759"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Магомедов Муртазали Магомедович</w:t>
            </w:r>
          </w:p>
        </w:tc>
        <w:tc>
          <w:tcPr>
            <w:tcW w:w="112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18.09.1994г</w:t>
            </w:r>
          </w:p>
        </w:tc>
        <w:tc>
          <w:tcPr>
            <w:tcW w:w="147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2013</w:t>
            </w:r>
          </w:p>
        </w:tc>
        <w:tc>
          <w:tcPr>
            <w:tcW w:w="877"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24</w:t>
            </w:r>
          </w:p>
        </w:tc>
        <w:tc>
          <w:tcPr>
            <w:tcW w:w="112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соц.сирота</w:t>
            </w:r>
          </w:p>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Расп№282-р от 27.07.2010</w:t>
            </w:r>
          </w:p>
        </w:tc>
        <w:tc>
          <w:tcPr>
            <w:tcW w:w="1003" w:type="dxa"/>
          </w:tcPr>
          <w:p w:rsidR="00FF24E6" w:rsidRPr="00FF24E6" w:rsidRDefault="00FF24E6" w:rsidP="00FF24E6">
            <w:pPr>
              <w:tabs>
                <w:tab w:val="left" w:pos="5529"/>
              </w:tabs>
              <w:spacing w:after="200" w:line="276" w:lineRule="auto"/>
              <w:jc w:val="left"/>
              <w:rPr>
                <w:rFonts w:eastAsia="Calibri"/>
                <w:sz w:val="24"/>
                <w:szCs w:val="24"/>
              </w:rPr>
            </w:pPr>
            <w:proofErr w:type="gramStart"/>
            <w:r w:rsidRPr="00FF24E6">
              <w:rPr>
                <w:rFonts w:eastAsia="Calibri"/>
                <w:sz w:val="24"/>
                <w:szCs w:val="24"/>
              </w:rPr>
              <w:t>работает</w:t>
            </w:r>
            <w:proofErr w:type="gramEnd"/>
          </w:p>
        </w:tc>
        <w:tc>
          <w:tcPr>
            <w:tcW w:w="1193"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с.Унчукатль</w:t>
            </w:r>
          </w:p>
        </w:tc>
        <w:tc>
          <w:tcPr>
            <w:tcW w:w="1463"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Магомедова Хадижат Нуратиновна</w:t>
            </w:r>
          </w:p>
        </w:tc>
      </w:tr>
      <w:tr w:rsidR="00FF24E6" w:rsidRPr="00FF24E6" w:rsidTr="006D5120">
        <w:tc>
          <w:tcPr>
            <w:tcW w:w="481"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2</w:t>
            </w:r>
          </w:p>
        </w:tc>
        <w:tc>
          <w:tcPr>
            <w:tcW w:w="1759"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 xml:space="preserve">Сагидов </w:t>
            </w:r>
            <w:proofErr w:type="gramStart"/>
            <w:r w:rsidRPr="00FF24E6">
              <w:rPr>
                <w:rFonts w:eastAsia="Calibri"/>
                <w:sz w:val="24"/>
                <w:szCs w:val="24"/>
              </w:rPr>
              <w:t>Шамиль  Камилович</w:t>
            </w:r>
            <w:proofErr w:type="gramEnd"/>
          </w:p>
        </w:tc>
        <w:tc>
          <w:tcPr>
            <w:tcW w:w="112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18.06.1995г</w:t>
            </w:r>
          </w:p>
        </w:tc>
        <w:tc>
          <w:tcPr>
            <w:tcW w:w="147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2013</w:t>
            </w:r>
          </w:p>
        </w:tc>
        <w:tc>
          <w:tcPr>
            <w:tcW w:w="877"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23</w:t>
            </w:r>
          </w:p>
        </w:tc>
        <w:tc>
          <w:tcPr>
            <w:tcW w:w="112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соц.сирота</w:t>
            </w:r>
          </w:p>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Расп№267-р от 06.07.2010</w:t>
            </w:r>
          </w:p>
        </w:tc>
        <w:tc>
          <w:tcPr>
            <w:tcW w:w="1003" w:type="dxa"/>
          </w:tcPr>
          <w:p w:rsidR="00FF24E6" w:rsidRPr="00FF24E6" w:rsidRDefault="00FF24E6" w:rsidP="00FF24E6">
            <w:pPr>
              <w:tabs>
                <w:tab w:val="left" w:pos="5529"/>
              </w:tabs>
              <w:spacing w:after="200" w:line="276" w:lineRule="auto"/>
              <w:jc w:val="left"/>
              <w:rPr>
                <w:rFonts w:eastAsia="Calibri"/>
                <w:sz w:val="24"/>
                <w:szCs w:val="24"/>
              </w:rPr>
            </w:pPr>
            <w:proofErr w:type="gramStart"/>
            <w:r w:rsidRPr="00FF24E6">
              <w:rPr>
                <w:rFonts w:eastAsia="Calibri"/>
                <w:sz w:val="24"/>
                <w:szCs w:val="24"/>
              </w:rPr>
              <w:t>работает</w:t>
            </w:r>
            <w:proofErr w:type="gramEnd"/>
          </w:p>
        </w:tc>
        <w:tc>
          <w:tcPr>
            <w:tcW w:w="1193"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с.Унчукатль</w:t>
            </w:r>
          </w:p>
        </w:tc>
        <w:tc>
          <w:tcPr>
            <w:tcW w:w="1463"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Сагидова Курбанпатимат Мазгаровна</w:t>
            </w:r>
          </w:p>
        </w:tc>
      </w:tr>
      <w:tr w:rsidR="00FF24E6" w:rsidRPr="00FF24E6" w:rsidTr="006D5120">
        <w:tc>
          <w:tcPr>
            <w:tcW w:w="481"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3</w:t>
            </w:r>
          </w:p>
        </w:tc>
        <w:tc>
          <w:tcPr>
            <w:tcW w:w="1759"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Султанов Умар Шарапутдинович</w:t>
            </w:r>
          </w:p>
        </w:tc>
        <w:tc>
          <w:tcPr>
            <w:tcW w:w="112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02.11.1997г</w:t>
            </w:r>
          </w:p>
        </w:tc>
        <w:tc>
          <w:tcPr>
            <w:tcW w:w="147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2015</w:t>
            </w:r>
          </w:p>
        </w:tc>
        <w:tc>
          <w:tcPr>
            <w:tcW w:w="877"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21</w:t>
            </w:r>
          </w:p>
        </w:tc>
        <w:tc>
          <w:tcPr>
            <w:tcW w:w="112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Сирота Пост№69 от 19.03.2015г</w:t>
            </w:r>
          </w:p>
        </w:tc>
        <w:tc>
          <w:tcPr>
            <w:tcW w:w="1003" w:type="dxa"/>
          </w:tcPr>
          <w:p w:rsidR="00FF24E6" w:rsidRPr="00FF24E6" w:rsidRDefault="00FF24E6" w:rsidP="00FF24E6">
            <w:pPr>
              <w:tabs>
                <w:tab w:val="left" w:pos="5529"/>
              </w:tabs>
              <w:spacing w:after="200" w:line="276" w:lineRule="auto"/>
              <w:jc w:val="left"/>
              <w:rPr>
                <w:rFonts w:eastAsia="Calibri"/>
                <w:sz w:val="24"/>
                <w:szCs w:val="24"/>
              </w:rPr>
            </w:pPr>
            <w:proofErr w:type="gramStart"/>
            <w:r w:rsidRPr="00FF24E6">
              <w:rPr>
                <w:rFonts w:eastAsia="Calibri"/>
                <w:sz w:val="24"/>
                <w:szCs w:val="24"/>
              </w:rPr>
              <w:t>студент</w:t>
            </w:r>
            <w:proofErr w:type="gramEnd"/>
            <w:r w:rsidRPr="00FF24E6">
              <w:rPr>
                <w:rFonts w:eastAsia="Calibri"/>
                <w:sz w:val="24"/>
                <w:szCs w:val="24"/>
              </w:rPr>
              <w:t xml:space="preserve"> </w:t>
            </w:r>
          </w:p>
        </w:tc>
        <w:tc>
          <w:tcPr>
            <w:tcW w:w="1193"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с.Щара</w:t>
            </w:r>
          </w:p>
        </w:tc>
        <w:tc>
          <w:tcPr>
            <w:tcW w:w="1463"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Султанова Роза Ибадулаховна</w:t>
            </w:r>
          </w:p>
        </w:tc>
      </w:tr>
      <w:tr w:rsidR="00FF24E6" w:rsidRPr="00FF24E6" w:rsidTr="006D5120">
        <w:tc>
          <w:tcPr>
            <w:tcW w:w="481"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4</w:t>
            </w:r>
          </w:p>
        </w:tc>
        <w:tc>
          <w:tcPr>
            <w:tcW w:w="1759" w:type="dxa"/>
          </w:tcPr>
          <w:p w:rsidR="00FF24E6" w:rsidRPr="00FF24E6" w:rsidRDefault="00FF24E6" w:rsidP="00FF24E6">
            <w:pPr>
              <w:tabs>
                <w:tab w:val="left" w:pos="1729"/>
                <w:tab w:val="left" w:pos="5529"/>
              </w:tabs>
              <w:spacing w:after="200" w:line="276" w:lineRule="auto"/>
              <w:jc w:val="left"/>
              <w:rPr>
                <w:rFonts w:eastAsia="Calibri"/>
                <w:sz w:val="24"/>
                <w:szCs w:val="24"/>
              </w:rPr>
            </w:pPr>
            <w:r w:rsidRPr="00FF24E6">
              <w:rPr>
                <w:rFonts w:eastAsia="Calibri"/>
                <w:sz w:val="24"/>
                <w:szCs w:val="24"/>
              </w:rPr>
              <w:t>Магомедова Анисат Магомедгаджиевна</w:t>
            </w:r>
          </w:p>
        </w:tc>
        <w:tc>
          <w:tcPr>
            <w:tcW w:w="112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03.09.1999г</w:t>
            </w:r>
          </w:p>
        </w:tc>
        <w:tc>
          <w:tcPr>
            <w:tcW w:w="147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2015</w:t>
            </w:r>
          </w:p>
        </w:tc>
        <w:tc>
          <w:tcPr>
            <w:tcW w:w="877"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19</w:t>
            </w:r>
          </w:p>
        </w:tc>
        <w:tc>
          <w:tcPr>
            <w:tcW w:w="112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Соц.сирота</w:t>
            </w:r>
          </w:p>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 xml:space="preserve">Расп№54-р от 01.03.2004 </w:t>
            </w:r>
          </w:p>
        </w:tc>
        <w:tc>
          <w:tcPr>
            <w:tcW w:w="1003" w:type="dxa"/>
          </w:tcPr>
          <w:p w:rsidR="00FF24E6" w:rsidRPr="00FF24E6" w:rsidRDefault="00FF24E6" w:rsidP="00FF24E6">
            <w:pPr>
              <w:tabs>
                <w:tab w:val="left" w:pos="5529"/>
              </w:tabs>
              <w:spacing w:after="200" w:line="276" w:lineRule="auto"/>
              <w:jc w:val="left"/>
              <w:rPr>
                <w:rFonts w:eastAsia="Calibri"/>
                <w:sz w:val="24"/>
                <w:szCs w:val="24"/>
              </w:rPr>
            </w:pPr>
            <w:proofErr w:type="gramStart"/>
            <w:r w:rsidRPr="00FF24E6">
              <w:rPr>
                <w:rFonts w:eastAsia="Calibri"/>
                <w:sz w:val="24"/>
                <w:szCs w:val="24"/>
              </w:rPr>
              <w:t>студентка</w:t>
            </w:r>
            <w:proofErr w:type="gramEnd"/>
          </w:p>
        </w:tc>
        <w:tc>
          <w:tcPr>
            <w:tcW w:w="1193"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с.Кумух</w:t>
            </w:r>
          </w:p>
        </w:tc>
        <w:tc>
          <w:tcPr>
            <w:tcW w:w="1463"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 xml:space="preserve">Магомедова </w:t>
            </w:r>
            <w:proofErr w:type="gramStart"/>
            <w:r w:rsidRPr="00FF24E6">
              <w:rPr>
                <w:rFonts w:eastAsia="Calibri"/>
                <w:sz w:val="24"/>
                <w:szCs w:val="24"/>
              </w:rPr>
              <w:t>Гулизар  Камиловна</w:t>
            </w:r>
            <w:proofErr w:type="gramEnd"/>
          </w:p>
        </w:tc>
      </w:tr>
      <w:tr w:rsidR="00FF24E6" w:rsidRPr="00FF24E6" w:rsidTr="006D5120">
        <w:tc>
          <w:tcPr>
            <w:tcW w:w="481"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lastRenderedPageBreak/>
              <w:t>5</w:t>
            </w:r>
          </w:p>
        </w:tc>
        <w:tc>
          <w:tcPr>
            <w:tcW w:w="1759" w:type="dxa"/>
          </w:tcPr>
          <w:p w:rsidR="00FF24E6" w:rsidRPr="00FF24E6" w:rsidRDefault="00FF24E6" w:rsidP="00FF24E6">
            <w:pPr>
              <w:tabs>
                <w:tab w:val="left" w:pos="1729"/>
                <w:tab w:val="left" w:pos="5529"/>
              </w:tabs>
              <w:spacing w:after="200" w:line="276" w:lineRule="auto"/>
              <w:jc w:val="left"/>
              <w:rPr>
                <w:rFonts w:eastAsia="Calibri"/>
                <w:sz w:val="24"/>
                <w:szCs w:val="24"/>
              </w:rPr>
            </w:pPr>
            <w:r w:rsidRPr="00FF24E6">
              <w:rPr>
                <w:rFonts w:eastAsia="Calibri"/>
                <w:sz w:val="24"/>
                <w:szCs w:val="24"/>
              </w:rPr>
              <w:t>Замиров Амир Гасанович</w:t>
            </w:r>
          </w:p>
        </w:tc>
        <w:tc>
          <w:tcPr>
            <w:tcW w:w="112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13.11.2000г</w:t>
            </w:r>
          </w:p>
        </w:tc>
        <w:tc>
          <w:tcPr>
            <w:tcW w:w="147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2016</w:t>
            </w:r>
          </w:p>
        </w:tc>
        <w:tc>
          <w:tcPr>
            <w:tcW w:w="877"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18</w:t>
            </w:r>
          </w:p>
        </w:tc>
        <w:tc>
          <w:tcPr>
            <w:tcW w:w="112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Соц.сирота</w:t>
            </w:r>
          </w:p>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Пост№97 от 28.07.2016г</w:t>
            </w:r>
          </w:p>
        </w:tc>
        <w:tc>
          <w:tcPr>
            <w:tcW w:w="1003" w:type="dxa"/>
          </w:tcPr>
          <w:p w:rsidR="00FF24E6" w:rsidRPr="00FF24E6" w:rsidRDefault="00FF24E6" w:rsidP="00FF24E6">
            <w:pPr>
              <w:tabs>
                <w:tab w:val="left" w:pos="5529"/>
              </w:tabs>
              <w:spacing w:after="200" w:line="276" w:lineRule="auto"/>
              <w:jc w:val="left"/>
              <w:rPr>
                <w:rFonts w:eastAsia="Calibri"/>
                <w:sz w:val="24"/>
                <w:szCs w:val="24"/>
              </w:rPr>
            </w:pPr>
            <w:proofErr w:type="gramStart"/>
            <w:r w:rsidRPr="00FF24E6">
              <w:rPr>
                <w:rFonts w:eastAsia="Calibri"/>
                <w:sz w:val="24"/>
                <w:szCs w:val="24"/>
              </w:rPr>
              <w:t>студент</w:t>
            </w:r>
            <w:proofErr w:type="gramEnd"/>
          </w:p>
        </w:tc>
        <w:tc>
          <w:tcPr>
            <w:tcW w:w="1193"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с.Кумух</w:t>
            </w:r>
          </w:p>
        </w:tc>
        <w:tc>
          <w:tcPr>
            <w:tcW w:w="1463"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Замирова Патимат Маликовна</w:t>
            </w:r>
          </w:p>
        </w:tc>
      </w:tr>
      <w:tr w:rsidR="00FF24E6" w:rsidRPr="00FF24E6" w:rsidTr="006D5120">
        <w:tc>
          <w:tcPr>
            <w:tcW w:w="481"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6</w:t>
            </w:r>
          </w:p>
        </w:tc>
        <w:tc>
          <w:tcPr>
            <w:tcW w:w="1759" w:type="dxa"/>
          </w:tcPr>
          <w:p w:rsidR="00FF24E6" w:rsidRPr="00FF24E6" w:rsidRDefault="00FF24E6" w:rsidP="00FF24E6">
            <w:pPr>
              <w:tabs>
                <w:tab w:val="left" w:pos="1729"/>
                <w:tab w:val="left" w:pos="5529"/>
              </w:tabs>
              <w:spacing w:after="200" w:line="276" w:lineRule="auto"/>
              <w:jc w:val="left"/>
              <w:rPr>
                <w:rFonts w:eastAsia="Calibri"/>
                <w:sz w:val="24"/>
                <w:szCs w:val="24"/>
              </w:rPr>
            </w:pPr>
            <w:r w:rsidRPr="00FF24E6">
              <w:rPr>
                <w:rFonts w:eastAsia="Calibri"/>
                <w:sz w:val="24"/>
                <w:szCs w:val="24"/>
              </w:rPr>
              <w:t>Меджидова Умму-Хани Гаджи-Исаевна</w:t>
            </w:r>
          </w:p>
        </w:tc>
        <w:tc>
          <w:tcPr>
            <w:tcW w:w="112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05.08.2000г</w:t>
            </w:r>
          </w:p>
        </w:tc>
        <w:tc>
          <w:tcPr>
            <w:tcW w:w="147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2018</w:t>
            </w:r>
          </w:p>
        </w:tc>
        <w:tc>
          <w:tcPr>
            <w:tcW w:w="877"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18</w:t>
            </w:r>
          </w:p>
        </w:tc>
        <w:tc>
          <w:tcPr>
            <w:tcW w:w="112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Сирота</w:t>
            </w:r>
          </w:p>
          <w:p w:rsidR="00FF24E6" w:rsidRPr="00FF24E6" w:rsidRDefault="00FF24E6" w:rsidP="00FF24E6">
            <w:pPr>
              <w:tabs>
                <w:tab w:val="left" w:pos="5529"/>
              </w:tabs>
              <w:spacing w:after="200" w:line="276" w:lineRule="auto"/>
              <w:jc w:val="left"/>
              <w:rPr>
                <w:rFonts w:eastAsia="Calibri"/>
                <w:sz w:val="24"/>
                <w:szCs w:val="24"/>
              </w:rPr>
            </w:pPr>
            <w:proofErr w:type="gramStart"/>
            <w:r w:rsidRPr="00FF24E6">
              <w:rPr>
                <w:rFonts w:eastAsia="Calibri"/>
                <w:sz w:val="24"/>
                <w:szCs w:val="24"/>
              </w:rPr>
              <w:t>Пост.№</w:t>
            </w:r>
            <w:proofErr w:type="gramEnd"/>
            <w:r w:rsidRPr="00FF24E6">
              <w:rPr>
                <w:rFonts w:eastAsia="Calibri"/>
                <w:sz w:val="24"/>
                <w:szCs w:val="24"/>
              </w:rPr>
              <w:t>21 от</w:t>
            </w:r>
          </w:p>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 xml:space="preserve"> 02.02.2018 </w:t>
            </w:r>
          </w:p>
        </w:tc>
        <w:tc>
          <w:tcPr>
            <w:tcW w:w="1003" w:type="dxa"/>
          </w:tcPr>
          <w:p w:rsidR="00FF24E6" w:rsidRPr="00FF24E6" w:rsidRDefault="00FF24E6" w:rsidP="00FF24E6">
            <w:pPr>
              <w:tabs>
                <w:tab w:val="left" w:pos="5529"/>
              </w:tabs>
              <w:spacing w:after="200" w:line="276" w:lineRule="auto"/>
              <w:jc w:val="left"/>
              <w:rPr>
                <w:rFonts w:eastAsia="Calibri"/>
                <w:sz w:val="24"/>
                <w:szCs w:val="24"/>
              </w:rPr>
            </w:pPr>
            <w:proofErr w:type="gramStart"/>
            <w:r w:rsidRPr="00FF24E6">
              <w:rPr>
                <w:rFonts w:eastAsia="Calibri"/>
                <w:sz w:val="24"/>
                <w:szCs w:val="24"/>
              </w:rPr>
              <w:t>студентка</w:t>
            </w:r>
            <w:proofErr w:type="gramEnd"/>
          </w:p>
        </w:tc>
        <w:tc>
          <w:tcPr>
            <w:tcW w:w="1193"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с.Хурхи</w:t>
            </w:r>
          </w:p>
        </w:tc>
        <w:tc>
          <w:tcPr>
            <w:tcW w:w="1463"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Куннуева Кистаман Курбановна</w:t>
            </w:r>
          </w:p>
        </w:tc>
      </w:tr>
      <w:tr w:rsidR="00FF24E6" w:rsidRPr="00FF24E6" w:rsidTr="006D5120">
        <w:tc>
          <w:tcPr>
            <w:tcW w:w="481"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7</w:t>
            </w:r>
          </w:p>
        </w:tc>
        <w:tc>
          <w:tcPr>
            <w:tcW w:w="1759" w:type="dxa"/>
          </w:tcPr>
          <w:p w:rsidR="00FF24E6" w:rsidRPr="00FF24E6" w:rsidRDefault="00FF24E6" w:rsidP="00FF24E6">
            <w:pPr>
              <w:tabs>
                <w:tab w:val="left" w:pos="1729"/>
                <w:tab w:val="left" w:pos="5529"/>
              </w:tabs>
              <w:spacing w:after="200" w:line="276" w:lineRule="auto"/>
              <w:jc w:val="left"/>
              <w:rPr>
                <w:rFonts w:eastAsia="Calibri"/>
                <w:sz w:val="24"/>
                <w:szCs w:val="24"/>
              </w:rPr>
            </w:pPr>
            <w:r w:rsidRPr="00FF24E6">
              <w:rPr>
                <w:rFonts w:eastAsia="Calibri"/>
                <w:sz w:val="24"/>
                <w:szCs w:val="24"/>
              </w:rPr>
              <w:t>Кадиева Патимат Асельдеровна</w:t>
            </w:r>
          </w:p>
        </w:tc>
        <w:tc>
          <w:tcPr>
            <w:tcW w:w="112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03.01.2001г</w:t>
            </w:r>
          </w:p>
        </w:tc>
        <w:tc>
          <w:tcPr>
            <w:tcW w:w="147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2018</w:t>
            </w:r>
          </w:p>
        </w:tc>
        <w:tc>
          <w:tcPr>
            <w:tcW w:w="877"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18</w:t>
            </w:r>
          </w:p>
        </w:tc>
        <w:tc>
          <w:tcPr>
            <w:tcW w:w="112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Соц. Сирота</w:t>
            </w:r>
          </w:p>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Пост№137 от 24.10.2017 г.</w:t>
            </w:r>
          </w:p>
        </w:tc>
        <w:tc>
          <w:tcPr>
            <w:tcW w:w="1003" w:type="dxa"/>
          </w:tcPr>
          <w:p w:rsidR="00FF24E6" w:rsidRPr="00FF24E6" w:rsidRDefault="00FF24E6" w:rsidP="00FF24E6">
            <w:pPr>
              <w:tabs>
                <w:tab w:val="left" w:pos="5529"/>
              </w:tabs>
              <w:spacing w:after="200" w:line="276" w:lineRule="auto"/>
              <w:jc w:val="left"/>
              <w:rPr>
                <w:rFonts w:eastAsia="Calibri"/>
                <w:sz w:val="24"/>
                <w:szCs w:val="24"/>
              </w:rPr>
            </w:pPr>
            <w:proofErr w:type="gramStart"/>
            <w:r w:rsidRPr="00FF24E6">
              <w:rPr>
                <w:rFonts w:eastAsia="Calibri"/>
                <w:sz w:val="24"/>
                <w:szCs w:val="24"/>
              </w:rPr>
              <w:t>студентка</w:t>
            </w:r>
            <w:proofErr w:type="gramEnd"/>
          </w:p>
        </w:tc>
        <w:tc>
          <w:tcPr>
            <w:tcW w:w="1193"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с.Шовкра</w:t>
            </w:r>
          </w:p>
        </w:tc>
        <w:tc>
          <w:tcPr>
            <w:tcW w:w="1463"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Кадиева Фрунзина Абдурагимовна</w:t>
            </w:r>
          </w:p>
        </w:tc>
      </w:tr>
      <w:tr w:rsidR="00FF24E6" w:rsidRPr="00FF24E6" w:rsidTr="006D5120">
        <w:tc>
          <w:tcPr>
            <w:tcW w:w="481"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8</w:t>
            </w:r>
          </w:p>
        </w:tc>
        <w:tc>
          <w:tcPr>
            <w:tcW w:w="1759" w:type="dxa"/>
          </w:tcPr>
          <w:p w:rsidR="00FF24E6" w:rsidRPr="00FF24E6" w:rsidRDefault="00FF24E6" w:rsidP="00FF24E6">
            <w:pPr>
              <w:tabs>
                <w:tab w:val="left" w:pos="1729"/>
                <w:tab w:val="left" w:pos="5529"/>
              </w:tabs>
              <w:spacing w:after="200" w:line="276" w:lineRule="auto"/>
              <w:jc w:val="left"/>
              <w:rPr>
                <w:rFonts w:eastAsia="Calibri"/>
                <w:sz w:val="24"/>
                <w:szCs w:val="24"/>
              </w:rPr>
            </w:pPr>
            <w:r w:rsidRPr="00FF24E6">
              <w:rPr>
                <w:rFonts w:eastAsia="Calibri"/>
                <w:sz w:val="24"/>
                <w:szCs w:val="24"/>
              </w:rPr>
              <w:t>Идрисова (Шихамирова) Сафира Муртазалиевна</w:t>
            </w:r>
          </w:p>
        </w:tc>
        <w:tc>
          <w:tcPr>
            <w:tcW w:w="112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01.01.1998г</w:t>
            </w:r>
          </w:p>
        </w:tc>
        <w:tc>
          <w:tcPr>
            <w:tcW w:w="147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2019</w:t>
            </w:r>
          </w:p>
        </w:tc>
        <w:tc>
          <w:tcPr>
            <w:tcW w:w="877"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21</w:t>
            </w:r>
          </w:p>
        </w:tc>
        <w:tc>
          <w:tcPr>
            <w:tcW w:w="1128"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Пост № 365</w:t>
            </w:r>
          </w:p>
          <w:p w:rsidR="00FF24E6" w:rsidRPr="00FF24E6" w:rsidRDefault="00FF24E6" w:rsidP="00FF24E6">
            <w:pPr>
              <w:tabs>
                <w:tab w:val="left" w:pos="5529"/>
              </w:tabs>
              <w:spacing w:after="200" w:line="276" w:lineRule="auto"/>
              <w:jc w:val="left"/>
              <w:rPr>
                <w:rFonts w:eastAsia="Calibri"/>
                <w:sz w:val="24"/>
                <w:szCs w:val="24"/>
              </w:rPr>
            </w:pPr>
            <w:proofErr w:type="gramStart"/>
            <w:r w:rsidRPr="00FF24E6">
              <w:rPr>
                <w:rFonts w:eastAsia="Calibri"/>
                <w:sz w:val="24"/>
                <w:szCs w:val="24"/>
              </w:rPr>
              <w:t>от</w:t>
            </w:r>
            <w:proofErr w:type="gramEnd"/>
            <w:r w:rsidRPr="00FF24E6">
              <w:rPr>
                <w:rFonts w:eastAsia="Calibri"/>
                <w:sz w:val="24"/>
                <w:szCs w:val="24"/>
              </w:rPr>
              <w:t xml:space="preserve"> 28.09.2010г</w:t>
            </w:r>
          </w:p>
        </w:tc>
        <w:tc>
          <w:tcPr>
            <w:tcW w:w="1003" w:type="dxa"/>
          </w:tcPr>
          <w:p w:rsidR="00FF24E6" w:rsidRPr="00FF24E6" w:rsidRDefault="00FF24E6" w:rsidP="00FF24E6">
            <w:pPr>
              <w:tabs>
                <w:tab w:val="left" w:pos="5529"/>
              </w:tabs>
              <w:spacing w:after="200" w:line="276" w:lineRule="auto"/>
              <w:jc w:val="left"/>
              <w:rPr>
                <w:rFonts w:eastAsia="Calibri"/>
                <w:sz w:val="24"/>
                <w:szCs w:val="24"/>
              </w:rPr>
            </w:pPr>
          </w:p>
        </w:tc>
        <w:tc>
          <w:tcPr>
            <w:tcW w:w="1193"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с.Палисма</w:t>
            </w:r>
          </w:p>
        </w:tc>
        <w:tc>
          <w:tcPr>
            <w:tcW w:w="1463" w:type="dxa"/>
          </w:tcPr>
          <w:p w:rsidR="00FF24E6" w:rsidRPr="00FF24E6" w:rsidRDefault="00FF24E6" w:rsidP="00FF24E6">
            <w:pPr>
              <w:tabs>
                <w:tab w:val="left" w:pos="5529"/>
              </w:tabs>
              <w:spacing w:after="200" w:line="276" w:lineRule="auto"/>
              <w:jc w:val="left"/>
              <w:rPr>
                <w:rFonts w:eastAsia="Calibri"/>
                <w:sz w:val="24"/>
                <w:szCs w:val="24"/>
              </w:rPr>
            </w:pPr>
            <w:r w:rsidRPr="00FF24E6">
              <w:rPr>
                <w:rFonts w:eastAsia="Calibri"/>
                <w:sz w:val="24"/>
                <w:szCs w:val="24"/>
              </w:rPr>
              <w:t>Муртазалиева Маржанат Магомедовна</w:t>
            </w:r>
          </w:p>
        </w:tc>
      </w:tr>
    </w:tbl>
    <w:p w:rsidR="00E17C14" w:rsidRPr="001C7790" w:rsidRDefault="00E17C14" w:rsidP="0000385A">
      <w:pPr>
        <w:tabs>
          <w:tab w:val="left" w:pos="5529"/>
        </w:tabs>
        <w:ind w:hanging="142"/>
        <w:jc w:val="center"/>
        <w:rPr>
          <w:b/>
          <w:color w:val="FF0000"/>
          <w:sz w:val="32"/>
          <w:szCs w:val="32"/>
        </w:rPr>
      </w:pPr>
    </w:p>
    <w:p w:rsidR="00E17C14" w:rsidRPr="001C7790" w:rsidRDefault="00E17C14" w:rsidP="00F455B4">
      <w:pPr>
        <w:spacing w:line="336" w:lineRule="auto"/>
        <w:ind w:firstLine="708"/>
        <w:rPr>
          <w:color w:val="FF0000"/>
          <w:szCs w:val="28"/>
        </w:rPr>
      </w:pPr>
    </w:p>
    <w:p w:rsidR="005835BE" w:rsidRPr="00515E9B" w:rsidRDefault="005835BE" w:rsidP="005835BE">
      <w:pPr>
        <w:pStyle w:val="a4"/>
        <w:jc w:val="center"/>
        <w:rPr>
          <w:b/>
          <w:sz w:val="32"/>
          <w:szCs w:val="32"/>
        </w:rPr>
      </w:pPr>
      <w:r w:rsidRPr="00515E9B">
        <w:rPr>
          <w:b/>
          <w:sz w:val="32"/>
          <w:szCs w:val="32"/>
        </w:rPr>
        <w:t>Молодежная политика</w:t>
      </w:r>
    </w:p>
    <w:p w:rsidR="005835BE" w:rsidRPr="001C7790" w:rsidRDefault="005835BE" w:rsidP="005835BE">
      <w:pPr>
        <w:pStyle w:val="a4"/>
        <w:jc w:val="center"/>
        <w:rPr>
          <w:b/>
          <w:color w:val="FF0000"/>
          <w:sz w:val="32"/>
          <w:szCs w:val="32"/>
        </w:rPr>
      </w:pPr>
    </w:p>
    <w:p w:rsidR="00515E9B" w:rsidRPr="006D5120" w:rsidRDefault="00515E9B" w:rsidP="006D5120">
      <w:pPr>
        <w:pStyle w:val="a4"/>
        <w:spacing w:line="276" w:lineRule="auto"/>
        <w:ind w:firstLine="0"/>
        <w:rPr>
          <w:sz w:val="32"/>
          <w:szCs w:val="32"/>
        </w:rPr>
      </w:pPr>
      <w:r w:rsidRPr="006D5120">
        <w:rPr>
          <w:sz w:val="32"/>
          <w:szCs w:val="32"/>
        </w:rPr>
        <w:t>Отделом по делам молодежи, спорта и туризму администрации МР «Лакский район» проделана определенная работа по реализации Государственной молодежной политики в районе.</w:t>
      </w:r>
    </w:p>
    <w:p w:rsidR="00515E9B" w:rsidRPr="006D5120" w:rsidRDefault="00515E9B" w:rsidP="006D5120">
      <w:pPr>
        <w:pStyle w:val="a4"/>
        <w:spacing w:line="276" w:lineRule="auto"/>
        <w:ind w:firstLine="0"/>
        <w:rPr>
          <w:sz w:val="32"/>
          <w:szCs w:val="32"/>
        </w:rPr>
      </w:pPr>
      <w:r w:rsidRPr="006D5120">
        <w:rPr>
          <w:sz w:val="32"/>
          <w:szCs w:val="32"/>
        </w:rPr>
        <w:t>Вопросы реализации Государственной молодежной политики всегда находили понимание и поддержку в администрации района и других заинтересованных органах.</w:t>
      </w:r>
    </w:p>
    <w:p w:rsidR="00515E9B" w:rsidRPr="006D5120" w:rsidRDefault="00515E9B" w:rsidP="006D5120">
      <w:pPr>
        <w:pStyle w:val="a4"/>
        <w:spacing w:line="276" w:lineRule="auto"/>
        <w:ind w:firstLine="0"/>
        <w:rPr>
          <w:rFonts w:eastAsia="Times New Roman"/>
          <w:sz w:val="32"/>
          <w:szCs w:val="32"/>
        </w:rPr>
      </w:pPr>
      <w:r w:rsidRPr="006D5120">
        <w:rPr>
          <w:rFonts w:eastAsia="Times New Roman"/>
          <w:sz w:val="32"/>
          <w:szCs w:val="32"/>
        </w:rPr>
        <w:t xml:space="preserve">В рамках исполнения муниципальной программы «Реализация молодежной политики в муниципальном районе «Лакский район» на </w:t>
      </w:r>
      <w:r w:rsidRPr="006D5120">
        <w:rPr>
          <w:rFonts w:eastAsia="Times New Roman"/>
          <w:sz w:val="32"/>
          <w:szCs w:val="32"/>
        </w:rPr>
        <w:lastRenderedPageBreak/>
        <w:t>2018-2020 годы» совместно с управлением образования, МКУК «ЦК, МП.С.Т.и ЦБС», военным комиссариатом и другими заинтересованными организациями проведен ряд мероприятий посвященных 75-ой годовщине победы в ВОВ 1941-1945 гг.</w:t>
      </w:r>
    </w:p>
    <w:p w:rsidR="0006145F" w:rsidRPr="006D5120" w:rsidRDefault="00515E9B" w:rsidP="006D5120">
      <w:pPr>
        <w:pStyle w:val="a4"/>
        <w:spacing w:line="276" w:lineRule="auto"/>
        <w:ind w:firstLine="0"/>
        <w:rPr>
          <w:sz w:val="32"/>
          <w:szCs w:val="32"/>
          <w:shd w:val="clear" w:color="auto" w:fill="FFFFFF"/>
        </w:rPr>
      </w:pPr>
      <w:r w:rsidRPr="006D5120">
        <w:rPr>
          <w:sz w:val="32"/>
          <w:szCs w:val="32"/>
          <w:shd w:val="clear" w:color="auto" w:fill="FFFFFF"/>
        </w:rPr>
        <w:t>В рамках всероссийской акции памяти Блокадный хлеб, 27 января 2020 года в день полного освобождения от фашисткой блокады Ленинграда во многих образовательных учреждениях района проведена Всероссийская акция памяти «Блокадный хлеб», были проведены Уроки памяти «Блокадный хлеб» которая дали старт Году памяти и славы, объявленный Указом Президента Российской Федерации от 8 июля 2019 года № 327. Она призвана напомнить о мужестве жителей Ленинграда, переживших беспрецедентную блокаду миллионного города вражескими захватчиками. Ключевым символом данной Акции является кусочек хлеба весом в 125 граммов – такой поек получали жители Ленинграда в самые тяжелые времена блокады.      Основная цель Акции – укрепление в памяти школьников о тех событиях, которые позволили сегодняшнему поколению выразить благодарность за подвиг мирных граждан в годы Великой Отечественн</w:t>
      </w:r>
      <w:r w:rsidR="0006145F" w:rsidRPr="006D5120">
        <w:rPr>
          <w:sz w:val="32"/>
          <w:szCs w:val="32"/>
          <w:shd w:val="clear" w:color="auto" w:fill="FFFFFF"/>
        </w:rPr>
        <w:t xml:space="preserve">ой войны. </w:t>
      </w:r>
    </w:p>
    <w:p w:rsidR="00515E9B" w:rsidRPr="006D5120" w:rsidRDefault="0006145F" w:rsidP="006D5120">
      <w:pPr>
        <w:pStyle w:val="a4"/>
        <w:spacing w:line="276" w:lineRule="auto"/>
        <w:ind w:firstLine="0"/>
        <w:rPr>
          <w:sz w:val="32"/>
          <w:szCs w:val="32"/>
        </w:rPr>
      </w:pPr>
      <w:r w:rsidRPr="006D5120">
        <w:rPr>
          <w:sz w:val="32"/>
          <w:szCs w:val="32"/>
          <w:shd w:val="clear" w:color="auto" w:fill="FFFFFF"/>
        </w:rPr>
        <w:t>Также в стенах МКОУ «</w:t>
      </w:r>
      <w:r w:rsidR="00515E9B" w:rsidRPr="006D5120">
        <w:rPr>
          <w:sz w:val="32"/>
          <w:szCs w:val="32"/>
          <w:shd w:val="clear" w:color="auto" w:fill="FFFFFF"/>
        </w:rPr>
        <w:t>Кумухская СОШ» с участием начальника отдела по делам молодёжи, спорта и туризму МР</w:t>
      </w:r>
      <w:r w:rsidRPr="006D5120">
        <w:rPr>
          <w:sz w:val="32"/>
          <w:szCs w:val="32"/>
          <w:shd w:val="clear" w:color="auto" w:fill="FFFFFF"/>
        </w:rPr>
        <w:t xml:space="preserve"> «</w:t>
      </w:r>
      <w:r w:rsidR="00515E9B" w:rsidRPr="006D5120">
        <w:rPr>
          <w:sz w:val="32"/>
          <w:szCs w:val="32"/>
          <w:shd w:val="clear" w:color="auto" w:fill="FFFFFF"/>
        </w:rPr>
        <w:t>Лакский район» совместно завучем по воспитательной работе и историком школы с показом видео и фотоматериала проведен урок на тематику со старшеклассниками.</w:t>
      </w:r>
    </w:p>
    <w:p w:rsidR="0006145F" w:rsidRPr="006D5120" w:rsidRDefault="00515E9B" w:rsidP="006D5120">
      <w:pPr>
        <w:pStyle w:val="a4"/>
        <w:spacing w:line="276" w:lineRule="auto"/>
        <w:ind w:firstLine="0"/>
        <w:rPr>
          <w:rFonts w:eastAsia="Times New Roman"/>
          <w:sz w:val="32"/>
          <w:szCs w:val="32"/>
          <w:shd w:val="clear" w:color="auto" w:fill="FFFFFF"/>
        </w:rPr>
      </w:pPr>
      <w:r w:rsidRPr="006D5120">
        <w:rPr>
          <w:rFonts w:eastAsia="Times New Roman"/>
          <w:sz w:val="32"/>
          <w:szCs w:val="32"/>
          <w:shd w:val="clear" w:color="auto" w:fill="FFFFFF"/>
        </w:rPr>
        <w:t>14 февраля 20</w:t>
      </w:r>
      <w:r w:rsidR="00753B65">
        <w:rPr>
          <w:rFonts w:eastAsia="Times New Roman"/>
          <w:sz w:val="32"/>
          <w:szCs w:val="32"/>
          <w:shd w:val="clear" w:color="auto" w:fill="FFFFFF"/>
        </w:rPr>
        <w:t>20</w:t>
      </w:r>
      <w:r w:rsidRPr="006D5120">
        <w:rPr>
          <w:rFonts w:eastAsia="Times New Roman"/>
          <w:sz w:val="32"/>
          <w:szCs w:val="32"/>
          <w:shd w:val="clear" w:color="auto" w:fill="FFFFFF"/>
        </w:rPr>
        <w:t xml:space="preserve"> года МКОУ «Кумухская СОШ» проведен «Урок мужества» среди старших классов, посвященный 30-й годовщине вывода Советских войск из Афганистана под девизом «Молодежь против экстремизма и терроризма», совместно военным комиссариатом по Лакскому и Кулинскому району, управлением образования, аппаратом антитеррористической комиссии МР «Лакский район на котором приняли участие ветераны Афганск</w:t>
      </w:r>
      <w:r w:rsidR="0006145F" w:rsidRPr="006D5120">
        <w:rPr>
          <w:rFonts w:eastAsia="Times New Roman"/>
          <w:sz w:val="32"/>
          <w:szCs w:val="32"/>
          <w:shd w:val="clear" w:color="auto" w:fill="FFFFFF"/>
        </w:rPr>
        <w:t>их</w:t>
      </w:r>
      <w:r w:rsidRPr="006D5120">
        <w:rPr>
          <w:rFonts w:eastAsia="Times New Roman"/>
          <w:sz w:val="32"/>
          <w:szCs w:val="32"/>
          <w:shd w:val="clear" w:color="auto" w:fill="FFFFFF"/>
        </w:rPr>
        <w:t xml:space="preserve"> событий. Также в кабинете у главы района был организован круглый стол с ветеранами афганских событий. </w:t>
      </w:r>
    </w:p>
    <w:p w:rsidR="00515E9B" w:rsidRPr="006D5120" w:rsidRDefault="00515E9B" w:rsidP="006D5120">
      <w:pPr>
        <w:pStyle w:val="a4"/>
        <w:spacing w:line="276" w:lineRule="auto"/>
        <w:ind w:firstLine="0"/>
        <w:rPr>
          <w:rFonts w:eastAsia="Times New Roman"/>
          <w:sz w:val="32"/>
          <w:szCs w:val="32"/>
        </w:rPr>
      </w:pPr>
      <w:r w:rsidRPr="006D5120">
        <w:rPr>
          <w:rFonts w:eastAsia="Times New Roman"/>
          <w:sz w:val="32"/>
          <w:szCs w:val="32"/>
        </w:rPr>
        <w:lastRenderedPageBreak/>
        <w:t>22 февраля ко Дню защитника Отечества с возложением венка памятнику павшим Великой Отечественной войне 1941-1945 годов</w:t>
      </w:r>
      <w:r w:rsidRPr="006D5120">
        <w:rPr>
          <w:rFonts w:eastAsia="Times New Roman"/>
          <w:sz w:val="32"/>
          <w:szCs w:val="32"/>
          <w:shd w:val="clear" w:color="auto" w:fill="FFFFFF"/>
        </w:rPr>
        <w:t xml:space="preserve"> </w:t>
      </w:r>
      <w:r w:rsidRPr="006D5120">
        <w:rPr>
          <w:rFonts w:eastAsia="Times New Roman"/>
          <w:sz w:val="32"/>
          <w:szCs w:val="32"/>
        </w:rPr>
        <w:t>была организована торжественное мероприятие в актовом зале, в котором приняли работники организаций, учреждений участие приняли более 100 человек.</w:t>
      </w:r>
    </w:p>
    <w:p w:rsidR="00515E9B" w:rsidRPr="006D5120" w:rsidRDefault="00515E9B" w:rsidP="006D5120">
      <w:pPr>
        <w:pStyle w:val="a4"/>
        <w:spacing w:line="276" w:lineRule="auto"/>
        <w:ind w:firstLine="0"/>
        <w:rPr>
          <w:rFonts w:eastAsia="Times New Roman"/>
          <w:sz w:val="32"/>
          <w:szCs w:val="32"/>
        </w:rPr>
      </w:pPr>
      <w:r w:rsidRPr="006D5120">
        <w:rPr>
          <w:rFonts w:eastAsia="Times New Roman"/>
          <w:sz w:val="32"/>
          <w:szCs w:val="32"/>
          <w:shd w:val="clear" w:color="auto" w:fill="FFFFFF"/>
        </w:rPr>
        <w:t>20 февраля в с. Леваши Левашинского района РД приняли участие на зональном этапе ежегодного Республиканского конкурса песни на национальных языках Дагестана «Голос гор» организованной Министерством по делам молодёжи РД, где участник района занял первое место и представил район на республиканском конкурсе.</w:t>
      </w:r>
    </w:p>
    <w:p w:rsidR="00515E9B" w:rsidRPr="006D5120" w:rsidRDefault="00515E9B" w:rsidP="006D5120">
      <w:pPr>
        <w:pStyle w:val="a4"/>
        <w:spacing w:line="276" w:lineRule="auto"/>
        <w:ind w:firstLine="0"/>
        <w:rPr>
          <w:sz w:val="32"/>
          <w:szCs w:val="32"/>
          <w:shd w:val="clear" w:color="auto" w:fill="FFFFFF"/>
        </w:rPr>
      </w:pPr>
      <w:r w:rsidRPr="006D5120">
        <w:rPr>
          <w:sz w:val="32"/>
          <w:szCs w:val="32"/>
          <w:shd w:val="clear" w:color="auto" w:fill="FFFFFF"/>
        </w:rPr>
        <w:t>2 марта, в районе прошел слет местных отделений всероссийского военно-патриотического общественного движения «Юнармия», более 50 участников.</w:t>
      </w:r>
    </w:p>
    <w:p w:rsidR="00515E9B" w:rsidRPr="006D5120" w:rsidRDefault="00515E9B" w:rsidP="006D5120">
      <w:pPr>
        <w:pStyle w:val="a4"/>
        <w:spacing w:line="276" w:lineRule="auto"/>
        <w:ind w:firstLine="0"/>
        <w:rPr>
          <w:sz w:val="32"/>
          <w:szCs w:val="32"/>
          <w:shd w:val="clear" w:color="auto" w:fill="FFFFFF"/>
        </w:rPr>
      </w:pPr>
      <w:r w:rsidRPr="006D5120">
        <w:rPr>
          <w:sz w:val="32"/>
          <w:szCs w:val="32"/>
          <w:shd w:val="clear" w:color="auto" w:fill="FFFFFF"/>
        </w:rPr>
        <w:t xml:space="preserve">В рамках всероссийской акции «Вместе против террора» в память о жертвах теракта в метро Санкт-Петербурга 3 апреля 2017 года в </w:t>
      </w:r>
      <w:r w:rsidR="0006145F" w:rsidRPr="006D5120">
        <w:rPr>
          <w:sz w:val="32"/>
          <w:szCs w:val="32"/>
          <w:shd w:val="clear" w:color="auto" w:fill="FFFFFF"/>
        </w:rPr>
        <w:t>р</w:t>
      </w:r>
      <w:r w:rsidRPr="006D5120">
        <w:rPr>
          <w:sz w:val="32"/>
          <w:szCs w:val="32"/>
          <w:shd w:val="clear" w:color="auto" w:fill="FFFFFF"/>
        </w:rPr>
        <w:t xml:space="preserve">айоне перед зданием МКОУ «Кумухская </w:t>
      </w:r>
      <w:r w:rsidR="0006145F" w:rsidRPr="006D5120">
        <w:rPr>
          <w:sz w:val="32"/>
          <w:szCs w:val="32"/>
          <w:shd w:val="clear" w:color="auto" w:fill="FFFFFF"/>
        </w:rPr>
        <w:t>СОШ</w:t>
      </w:r>
      <w:r w:rsidRPr="006D5120">
        <w:rPr>
          <w:sz w:val="32"/>
          <w:szCs w:val="32"/>
          <w:shd w:val="clear" w:color="auto" w:fill="FFFFFF"/>
        </w:rPr>
        <w:t>» прошел митинг «Дагестан против террора» с участием школьников и молодежи района, в котором приняли участие более 150 человек,</w:t>
      </w:r>
    </w:p>
    <w:p w:rsidR="00515E9B" w:rsidRPr="006D5120" w:rsidRDefault="00515E9B" w:rsidP="006D5120">
      <w:pPr>
        <w:pStyle w:val="a4"/>
        <w:spacing w:line="276" w:lineRule="auto"/>
        <w:ind w:firstLine="0"/>
        <w:rPr>
          <w:sz w:val="32"/>
          <w:szCs w:val="32"/>
          <w:shd w:val="clear" w:color="auto" w:fill="FFFFFF"/>
        </w:rPr>
      </w:pPr>
      <w:r w:rsidRPr="006D5120">
        <w:rPr>
          <w:sz w:val="32"/>
          <w:szCs w:val="32"/>
          <w:shd w:val="clear" w:color="auto" w:fill="FFFFFF"/>
        </w:rPr>
        <w:t>24 марта в спортивном зале с. Кумух под эгидой «Молодежь района против терроризма и экстремизма» проведен традиционный районный турнир по волейболу на переходящий Кубок отдела по делам молодёжи, спорта и туризму администрации МР «Лакский район» среди молодежных команд, на котором приняли участие 8 команд ,80 участников.</w:t>
      </w:r>
    </w:p>
    <w:p w:rsidR="00515E9B" w:rsidRPr="006D5120" w:rsidRDefault="00515E9B" w:rsidP="006D5120">
      <w:pPr>
        <w:pStyle w:val="a4"/>
        <w:spacing w:line="276" w:lineRule="auto"/>
        <w:ind w:firstLine="0"/>
        <w:rPr>
          <w:sz w:val="32"/>
          <w:szCs w:val="32"/>
          <w:bdr w:val="none" w:sz="0" w:space="0" w:color="auto" w:frame="1"/>
          <w:shd w:val="clear" w:color="auto" w:fill="FFFFFF"/>
          <w:lang w:eastAsia="ru-RU"/>
        </w:rPr>
      </w:pPr>
      <w:r w:rsidRPr="006D5120">
        <w:rPr>
          <w:sz w:val="32"/>
          <w:szCs w:val="32"/>
          <w:shd w:val="clear" w:color="auto" w:fill="FFFFFF"/>
        </w:rPr>
        <w:t>5 апреля в с. Кумух проведен муниципальный этап военно-спортивной игры «Зарница» среди допризывной молодежи, посвященный 7</w:t>
      </w:r>
      <w:r w:rsidR="0006145F" w:rsidRPr="006D5120">
        <w:rPr>
          <w:sz w:val="32"/>
          <w:szCs w:val="32"/>
          <w:shd w:val="clear" w:color="auto" w:fill="FFFFFF"/>
        </w:rPr>
        <w:t>5</w:t>
      </w:r>
      <w:r w:rsidRPr="006D5120">
        <w:rPr>
          <w:sz w:val="32"/>
          <w:szCs w:val="32"/>
          <w:shd w:val="clear" w:color="auto" w:fill="FFFFFF"/>
        </w:rPr>
        <w:t>-й годовщине Победы в Великой Отечественной войне 1941-1945 годов. На мероприятии приняли участие 6 средних образовательных учреждений района по 7 участников от 14</w:t>
      </w:r>
      <w:r w:rsidR="0006145F" w:rsidRPr="006D5120">
        <w:rPr>
          <w:sz w:val="32"/>
          <w:szCs w:val="32"/>
          <w:shd w:val="clear" w:color="auto" w:fill="FFFFFF"/>
        </w:rPr>
        <w:t xml:space="preserve">-17 лет, общее количество более 60 </w:t>
      </w:r>
      <w:r w:rsidRPr="006D5120">
        <w:rPr>
          <w:sz w:val="32"/>
          <w:szCs w:val="32"/>
          <w:shd w:val="clear" w:color="auto" w:fill="FFFFFF"/>
        </w:rPr>
        <w:t>человек.</w:t>
      </w:r>
      <w:r w:rsidRPr="006D5120">
        <w:rPr>
          <w:sz w:val="32"/>
          <w:szCs w:val="32"/>
          <w:bdr w:val="none" w:sz="0" w:space="0" w:color="auto" w:frame="1"/>
          <w:shd w:val="clear" w:color="auto" w:fill="FFFFFF"/>
          <w:lang w:eastAsia="ru-RU"/>
        </w:rPr>
        <w:br/>
      </w:r>
      <w:r w:rsidR="0006145F" w:rsidRPr="006D5120">
        <w:rPr>
          <w:sz w:val="32"/>
          <w:szCs w:val="32"/>
          <w:bdr w:val="none" w:sz="0" w:space="0" w:color="auto" w:frame="1"/>
          <w:shd w:val="clear" w:color="auto" w:fill="FFFFFF"/>
          <w:lang w:eastAsia="ru-RU"/>
        </w:rPr>
        <w:t xml:space="preserve"> </w:t>
      </w:r>
      <w:r w:rsidRPr="006D5120">
        <w:rPr>
          <w:sz w:val="32"/>
          <w:szCs w:val="32"/>
          <w:bdr w:val="none" w:sz="0" w:space="0" w:color="auto" w:frame="1"/>
          <w:shd w:val="clear" w:color="auto" w:fill="FFFFFF"/>
          <w:lang w:eastAsia="ru-RU"/>
        </w:rPr>
        <w:t xml:space="preserve">15 февраля 2020 года, в рамках мероприятий по военно- патриотическому воспитанию подрастающего поколения и молодежи, привития любви к Родине, воспитании глубокого уважения памяти </w:t>
      </w:r>
      <w:r w:rsidRPr="006D5120">
        <w:rPr>
          <w:sz w:val="32"/>
          <w:szCs w:val="32"/>
          <w:bdr w:val="none" w:sz="0" w:space="0" w:color="auto" w:frame="1"/>
          <w:shd w:val="clear" w:color="auto" w:fill="FFFFFF"/>
          <w:lang w:eastAsia="ru-RU"/>
        </w:rPr>
        <w:lastRenderedPageBreak/>
        <w:t>погибших ветеранов воинов</w:t>
      </w:r>
      <w:r w:rsidR="0006145F" w:rsidRPr="006D5120">
        <w:rPr>
          <w:sz w:val="32"/>
          <w:szCs w:val="32"/>
          <w:bdr w:val="none" w:sz="0" w:space="0" w:color="auto" w:frame="1"/>
          <w:shd w:val="clear" w:color="auto" w:fill="FFFFFF"/>
          <w:lang w:eastAsia="ru-RU"/>
        </w:rPr>
        <w:t xml:space="preserve"> </w:t>
      </w:r>
      <w:r w:rsidRPr="006D5120">
        <w:rPr>
          <w:sz w:val="32"/>
          <w:szCs w:val="32"/>
          <w:bdr w:val="none" w:sz="0" w:space="0" w:color="auto" w:frame="1"/>
          <w:shd w:val="clear" w:color="auto" w:fill="FFFFFF"/>
          <w:lang w:eastAsia="ru-RU"/>
        </w:rPr>
        <w:t>- интернационалистов, чувства долга, патриотизма а также духовно- нравственного воспитания, стенах МКОУ «Унчукатлинская СОШ» проведен «Урок мужества» с участием ветеранов Афганских событий, военного комиссариата и отдела по делам молодежной политики. Мероприятия было приурочена памятной дате, 31-й годовщине вывода Советских войск из Афганистана, и прошла под девизом «Молодежь против</w:t>
      </w:r>
      <w:r w:rsidR="0006145F" w:rsidRPr="006D5120">
        <w:rPr>
          <w:sz w:val="32"/>
          <w:szCs w:val="32"/>
          <w:bdr w:val="none" w:sz="0" w:space="0" w:color="auto" w:frame="1"/>
          <w:shd w:val="clear" w:color="auto" w:fill="FFFFFF"/>
          <w:lang w:eastAsia="ru-RU"/>
        </w:rPr>
        <w:t xml:space="preserve"> экстремизма и терроризма».</w:t>
      </w:r>
      <w:r w:rsidR="0006145F" w:rsidRPr="006D5120">
        <w:rPr>
          <w:sz w:val="32"/>
          <w:szCs w:val="32"/>
          <w:bdr w:val="none" w:sz="0" w:space="0" w:color="auto" w:frame="1"/>
          <w:shd w:val="clear" w:color="auto" w:fill="FFFFFF"/>
          <w:lang w:eastAsia="ru-RU"/>
        </w:rPr>
        <w:br/>
      </w:r>
      <w:r w:rsidRPr="006D5120">
        <w:rPr>
          <w:sz w:val="32"/>
          <w:szCs w:val="32"/>
          <w:bdr w:val="none" w:sz="0" w:space="0" w:color="auto" w:frame="1"/>
          <w:shd w:val="clear" w:color="auto" w:fill="FFFFFF"/>
          <w:lang w:eastAsia="ru-RU"/>
        </w:rPr>
        <w:t>Организатором данного мероприятия выступил отдел по делам молодежи, спорта и туризму администрации МР «Лакский район», на котором приняли участие ветераны Афганской войны, подполковник в отставке Маммаев Осман Гасанханович и председатель Союза Афганцев по Лакскому и Кулинскому район</w:t>
      </w:r>
      <w:r w:rsidR="0006145F" w:rsidRPr="006D5120">
        <w:rPr>
          <w:sz w:val="32"/>
          <w:szCs w:val="32"/>
          <w:bdr w:val="none" w:sz="0" w:space="0" w:color="auto" w:frame="1"/>
          <w:shd w:val="clear" w:color="auto" w:fill="FFFFFF"/>
          <w:lang w:eastAsia="ru-RU"/>
        </w:rPr>
        <w:t>ов Омариев Абдулгапур Баширович</w:t>
      </w:r>
      <w:r w:rsidRPr="006D5120">
        <w:rPr>
          <w:sz w:val="32"/>
          <w:szCs w:val="32"/>
          <w:bdr w:val="none" w:sz="0" w:space="0" w:color="auto" w:frame="1"/>
          <w:shd w:val="clear" w:color="auto" w:fill="FFFFFF"/>
          <w:lang w:eastAsia="ru-RU"/>
        </w:rPr>
        <w:t>,</w:t>
      </w:r>
      <w:r w:rsidR="0006145F" w:rsidRPr="006D5120">
        <w:rPr>
          <w:sz w:val="32"/>
          <w:szCs w:val="32"/>
          <w:bdr w:val="none" w:sz="0" w:space="0" w:color="auto" w:frame="1"/>
          <w:shd w:val="clear" w:color="auto" w:fill="FFFFFF"/>
          <w:lang w:eastAsia="ru-RU"/>
        </w:rPr>
        <w:t xml:space="preserve"> </w:t>
      </w:r>
      <w:r w:rsidRPr="006D5120">
        <w:rPr>
          <w:sz w:val="32"/>
          <w:szCs w:val="32"/>
          <w:bdr w:val="none" w:sz="0" w:space="0" w:color="auto" w:frame="1"/>
          <w:shd w:val="clear" w:color="auto" w:fill="FFFFFF"/>
          <w:lang w:eastAsia="ru-RU"/>
        </w:rPr>
        <w:t>работники администрации Лакского района, военный комиссар по Лакскому и Кулинскому районов Гасан Масуев, начальник отделения призыва ВК Ажуб Юсупов, глава МО</w:t>
      </w:r>
      <w:r w:rsidR="0006145F" w:rsidRPr="006D5120">
        <w:rPr>
          <w:sz w:val="32"/>
          <w:szCs w:val="32"/>
          <w:bdr w:val="none" w:sz="0" w:space="0" w:color="auto" w:frame="1"/>
          <w:shd w:val="clear" w:color="auto" w:fill="FFFFFF"/>
          <w:lang w:eastAsia="ru-RU"/>
        </w:rPr>
        <w:t xml:space="preserve"> </w:t>
      </w:r>
      <w:r w:rsidRPr="006D5120">
        <w:rPr>
          <w:sz w:val="32"/>
          <w:szCs w:val="32"/>
          <w:bdr w:val="none" w:sz="0" w:space="0" w:color="auto" w:frame="1"/>
          <w:shd w:val="clear" w:color="auto" w:fill="FFFFFF"/>
          <w:lang w:eastAsia="ru-RU"/>
        </w:rPr>
        <w:t xml:space="preserve"> </w:t>
      </w:r>
      <w:r w:rsidR="0006145F" w:rsidRPr="006D5120">
        <w:rPr>
          <w:sz w:val="32"/>
          <w:szCs w:val="32"/>
          <w:bdr w:val="none" w:sz="0" w:space="0" w:color="auto" w:frame="1"/>
          <w:shd w:val="clear" w:color="auto" w:fill="FFFFFF"/>
          <w:lang w:eastAsia="ru-RU"/>
        </w:rPr>
        <w:t>«</w:t>
      </w:r>
      <w:r w:rsidRPr="006D5120">
        <w:rPr>
          <w:sz w:val="32"/>
          <w:szCs w:val="32"/>
          <w:bdr w:val="none" w:sz="0" w:space="0" w:color="auto" w:frame="1"/>
          <w:shd w:val="clear" w:color="auto" w:fill="FFFFFF"/>
          <w:lang w:eastAsia="ru-RU"/>
        </w:rPr>
        <w:t xml:space="preserve">сельсовет Унчукатлинский» Мугад Штанчаев, представитель Центра занятости района Сабина Куччаева. </w:t>
      </w:r>
    </w:p>
    <w:p w:rsidR="00515E9B" w:rsidRPr="006D5120" w:rsidRDefault="00515E9B" w:rsidP="006D5120">
      <w:pPr>
        <w:pStyle w:val="a4"/>
        <w:spacing w:line="276" w:lineRule="auto"/>
        <w:ind w:firstLine="0"/>
        <w:rPr>
          <w:sz w:val="32"/>
          <w:szCs w:val="32"/>
          <w:shd w:val="clear" w:color="auto" w:fill="FFFFFF"/>
        </w:rPr>
      </w:pPr>
      <w:r w:rsidRPr="006D5120">
        <w:rPr>
          <w:sz w:val="32"/>
          <w:szCs w:val="32"/>
          <w:shd w:val="clear" w:color="auto" w:fill="FFFFFF"/>
        </w:rPr>
        <w:t>9 мая 2020 года, в рамках празднования 75-й годовщины Победы в ВОВ 1941-1945 годов, главой МР «Лакский район» Юсупом Магомедовим и Военным комиссаром по Лакскому и Кулинскому районам Гасаном Масуе</w:t>
      </w:r>
      <w:r w:rsidR="0006145F" w:rsidRPr="006D5120">
        <w:rPr>
          <w:sz w:val="32"/>
          <w:szCs w:val="32"/>
          <w:shd w:val="clear" w:color="auto" w:fill="FFFFFF"/>
        </w:rPr>
        <w:t>в</w:t>
      </w:r>
      <w:r w:rsidRPr="006D5120">
        <w:rPr>
          <w:sz w:val="32"/>
          <w:szCs w:val="32"/>
          <w:shd w:val="clear" w:color="auto" w:fill="FFFFFF"/>
        </w:rPr>
        <w:t xml:space="preserve">ым, при </w:t>
      </w:r>
      <w:r w:rsidRPr="006D5120">
        <w:rPr>
          <w:sz w:val="32"/>
          <w:szCs w:val="32"/>
        </w:rPr>
        <w:t>участии представителей молодежи, юнармейцев</w:t>
      </w:r>
      <w:r w:rsidRPr="006D5120">
        <w:rPr>
          <w:sz w:val="32"/>
          <w:szCs w:val="32"/>
          <w:shd w:val="clear" w:color="auto" w:fill="FFFFFF"/>
        </w:rPr>
        <w:t xml:space="preserve"> проведено возложение венков к памятнику погибшим в ВОВ в районном центре с. Кумух.  Возложение было сделано с соблюдением всех норм санитарной̆ безопасности в связи не распространением короновирусной инфекции. Возложение венков также прошли во всех сельских поселениях района.</w:t>
      </w:r>
    </w:p>
    <w:p w:rsidR="00515E9B" w:rsidRPr="006D5120" w:rsidRDefault="00515E9B" w:rsidP="006D5120">
      <w:pPr>
        <w:pStyle w:val="a4"/>
        <w:spacing w:line="276" w:lineRule="auto"/>
        <w:ind w:firstLine="0"/>
        <w:rPr>
          <w:sz w:val="32"/>
          <w:szCs w:val="32"/>
          <w:shd w:val="clear" w:color="auto" w:fill="F8F7F7"/>
        </w:rPr>
      </w:pPr>
      <w:r w:rsidRPr="006D5120">
        <w:rPr>
          <w:sz w:val="32"/>
          <w:szCs w:val="32"/>
          <w:shd w:val="clear" w:color="auto" w:fill="FFFFFF"/>
        </w:rPr>
        <w:t>22 июня 2020 года, в День памяти и скорби, в с. Кумух, глава МР «Лакский район» Юсуп Магомедов и военный комиссар по Лакскому и Кулинскому районам Гасан Масуев возложили венок к памятнику павшим в ВОВ 1941-1945 гг. На мероприятии</w:t>
      </w:r>
      <w:r w:rsidRPr="006D5120">
        <w:rPr>
          <w:sz w:val="32"/>
          <w:szCs w:val="32"/>
        </w:rPr>
        <w:t xml:space="preserve"> приняли участие представители молодежи, юнармейцы, школьники. </w:t>
      </w:r>
      <w:r w:rsidRPr="006D5120">
        <w:rPr>
          <w:sz w:val="32"/>
          <w:szCs w:val="32"/>
          <w:shd w:val="clear" w:color="auto" w:fill="F8F7F7"/>
        </w:rPr>
        <w:t xml:space="preserve">Почтили память павших в Великой отечественной войне у памятника погибшим </w:t>
      </w:r>
      <w:r w:rsidRPr="006D5120">
        <w:rPr>
          <w:sz w:val="32"/>
          <w:szCs w:val="32"/>
          <w:shd w:val="clear" w:color="auto" w:fill="F8F7F7"/>
        </w:rPr>
        <w:lastRenderedPageBreak/>
        <w:t>воинам с возложением венков и цветов, на котором приняли участие более 220 человек.</w:t>
      </w:r>
    </w:p>
    <w:p w:rsidR="00515E9B" w:rsidRPr="006D5120" w:rsidRDefault="00515E9B" w:rsidP="006D5120">
      <w:pPr>
        <w:pStyle w:val="a4"/>
        <w:spacing w:line="276" w:lineRule="auto"/>
        <w:ind w:firstLine="0"/>
        <w:rPr>
          <w:sz w:val="32"/>
          <w:szCs w:val="32"/>
        </w:rPr>
      </w:pPr>
      <w:r w:rsidRPr="006D5120">
        <w:rPr>
          <w:sz w:val="32"/>
          <w:szCs w:val="32"/>
        </w:rPr>
        <w:t>28-30 июня проведен ежегодный районный турнир по футболу на переходящий кубок отдела по делам молодежи, спорта и туризму посвященный «Дню молодежи» в котором приняли участие 8 команд с охватом более 120 человек.</w:t>
      </w:r>
    </w:p>
    <w:p w:rsidR="00515E9B" w:rsidRPr="006D5120" w:rsidRDefault="00515E9B" w:rsidP="006D5120">
      <w:pPr>
        <w:pStyle w:val="a4"/>
        <w:spacing w:line="276" w:lineRule="auto"/>
        <w:ind w:firstLine="0"/>
        <w:rPr>
          <w:rFonts w:eastAsia="Times New Roman"/>
          <w:sz w:val="32"/>
          <w:szCs w:val="32"/>
          <w:lang w:eastAsia="ru-RU"/>
        </w:rPr>
      </w:pPr>
      <w:r w:rsidRPr="006D5120">
        <w:rPr>
          <w:rFonts w:eastAsia="Times New Roman"/>
          <w:sz w:val="32"/>
          <w:szCs w:val="32"/>
          <w:bdr w:val="none" w:sz="0" w:space="0" w:color="auto" w:frame="1"/>
          <w:lang w:eastAsia="ru-RU"/>
        </w:rPr>
        <w:t>3 сентября 2020 года, в рамках мероприятий по реализации Комплексного плана противодействия идеологии терроризма в РФ на 2019-2023 годы в РД, в целях развития у населения прежде всего молодежи, активной гражданской позиции, направленной на неприятие идеологии терроризма в МР «Лакский район» были проведены ряд мероприятий посвященные Дню солидарности против терроризма, приуроченный к годовщине трагедии в Беслане.</w:t>
      </w:r>
    </w:p>
    <w:p w:rsidR="00515E9B" w:rsidRPr="006D5120" w:rsidRDefault="00515E9B" w:rsidP="006D5120">
      <w:pPr>
        <w:pStyle w:val="a4"/>
        <w:spacing w:line="276" w:lineRule="auto"/>
        <w:ind w:firstLine="0"/>
        <w:rPr>
          <w:rFonts w:eastAsia="Times New Roman"/>
          <w:sz w:val="32"/>
          <w:szCs w:val="32"/>
          <w:lang w:eastAsia="ru-RU"/>
        </w:rPr>
      </w:pPr>
      <w:r w:rsidRPr="006D5120">
        <w:rPr>
          <w:rFonts w:eastAsia="Times New Roman"/>
          <w:sz w:val="32"/>
          <w:szCs w:val="32"/>
          <w:bdr w:val="none" w:sz="0" w:space="0" w:color="auto" w:frame="1"/>
          <w:lang w:eastAsia="ru-RU"/>
        </w:rPr>
        <w:t>На мероприятии приняли участие глава МР «Лакский район» Юсуп Магомедов, начальник МО МВД России «Лакский» Магомед Рамазанов, с возложением венка к Мемориалу сотрудников правоохранительных органов погибших при исполнении служебного долга. Выразить свою солидарность и почтить память собрались учащиеся МКОУ «Кумухская СОШ», юнармейцы, молодежь, учителя, сотрудники правоохранительных органов. Память о сотрудниках правоохранительных органов, погибших при исполнении служебного долга, участники мероприятия почтили минутой молчания.</w:t>
      </w:r>
    </w:p>
    <w:p w:rsidR="00515E9B" w:rsidRPr="006D5120" w:rsidRDefault="00515E9B" w:rsidP="006D5120">
      <w:pPr>
        <w:pStyle w:val="a4"/>
        <w:spacing w:line="276" w:lineRule="auto"/>
        <w:ind w:firstLine="0"/>
        <w:rPr>
          <w:rFonts w:eastAsia="Times New Roman"/>
          <w:sz w:val="32"/>
          <w:szCs w:val="32"/>
          <w:bdr w:val="none" w:sz="0" w:space="0" w:color="auto" w:frame="1"/>
          <w:lang w:eastAsia="ru-RU"/>
        </w:rPr>
      </w:pPr>
      <w:r w:rsidRPr="006D5120">
        <w:rPr>
          <w:rFonts w:eastAsia="Times New Roman"/>
          <w:sz w:val="32"/>
          <w:szCs w:val="32"/>
          <w:bdr w:val="none" w:sz="0" w:space="0" w:color="auto" w:frame="1"/>
          <w:lang w:eastAsia="ru-RU"/>
        </w:rPr>
        <w:t>Во многих образовательных учреждениях проведены уроки на тему «Терроризм - угроза общества». Также</w:t>
      </w:r>
      <w:r w:rsidRPr="006D5120">
        <w:rPr>
          <w:rFonts w:eastAsia="Times New Roman"/>
          <w:sz w:val="32"/>
          <w:szCs w:val="32"/>
          <w:lang w:eastAsia="ru-RU"/>
        </w:rPr>
        <w:t xml:space="preserve"> </w:t>
      </w:r>
      <w:r w:rsidRPr="006D5120">
        <w:rPr>
          <w:rFonts w:eastAsia="Times New Roman"/>
          <w:sz w:val="32"/>
          <w:szCs w:val="32"/>
          <w:bdr w:val="none" w:sz="0" w:space="0" w:color="auto" w:frame="1"/>
          <w:lang w:eastAsia="ru-RU"/>
        </w:rPr>
        <w:t>среди школьников района под эгидой «Мы против экстремизма и терроризма» проведен турнир по мини-футболу.    </w:t>
      </w:r>
    </w:p>
    <w:p w:rsidR="00515E9B" w:rsidRPr="006D5120" w:rsidRDefault="00515E9B" w:rsidP="006D5120">
      <w:pPr>
        <w:pStyle w:val="a4"/>
        <w:spacing w:line="276" w:lineRule="auto"/>
        <w:ind w:firstLine="0"/>
        <w:rPr>
          <w:sz w:val="32"/>
          <w:szCs w:val="32"/>
          <w:shd w:val="clear" w:color="auto" w:fill="FFFFFF"/>
        </w:rPr>
      </w:pPr>
      <w:r w:rsidRPr="006D5120">
        <w:rPr>
          <w:sz w:val="32"/>
          <w:szCs w:val="32"/>
          <w:shd w:val="clear" w:color="auto" w:fill="FFFFFF"/>
        </w:rPr>
        <w:t>16 сентября 2020 года, победитель муниципального этапа Всероссийской военно-спортивной Игры «Зарница» посвящённой 75-й годовщине Победы в ВОВ 1941-1945 годов, команда МКОУ «Кумухская СОШ» приняла участие на зональном этапе в с. Хунзах Хунзахского района РД.</w:t>
      </w:r>
    </w:p>
    <w:p w:rsidR="00515E9B" w:rsidRPr="006D5120" w:rsidRDefault="002426C1" w:rsidP="006D5120">
      <w:pPr>
        <w:pStyle w:val="a4"/>
        <w:spacing w:line="276" w:lineRule="auto"/>
        <w:ind w:firstLine="0"/>
        <w:rPr>
          <w:sz w:val="32"/>
          <w:szCs w:val="32"/>
        </w:rPr>
      </w:pPr>
      <w:r w:rsidRPr="006D5120">
        <w:rPr>
          <w:sz w:val="32"/>
          <w:szCs w:val="32"/>
          <w:shd w:val="clear" w:color="auto" w:fill="FFFFFF"/>
        </w:rPr>
        <w:t>С</w:t>
      </w:r>
      <w:r w:rsidR="00515E9B" w:rsidRPr="006D5120">
        <w:rPr>
          <w:sz w:val="32"/>
          <w:szCs w:val="32"/>
          <w:shd w:val="clear" w:color="auto" w:fill="FFFFFF"/>
        </w:rPr>
        <w:t xml:space="preserve"> 26</w:t>
      </w:r>
      <w:r w:rsidRPr="006D5120">
        <w:rPr>
          <w:sz w:val="32"/>
          <w:szCs w:val="32"/>
          <w:shd w:val="clear" w:color="auto" w:fill="FFFFFF"/>
        </w:rPr>
        <w:t xml:space="preserve"> </w:t>
      </w:r>
      <w:r w:rsidR="00515E9B" w:rsidRPr="006D5120">
        <w:rPr>
          <w:sz w:val="32"/>
          <w:szCs w:val="32"/>
          <w:shd w:val="clear" w:color="auto" w:fill="FFFFFF"/>
        </w:rPr>
        <w:t>ноября по 1 декабря 20</w:t>
      </w:r>
      <w:r w:rsidRPr="006D5120">
        <w:rPr>
          <w:sz w:val="32"/>
          <w:szCs w:val="32"/>
          <w:shd w:val="clear" w:color="auto" w:fill="FFFFFF"/>
        </w:rPr>
        <w:t>20</w:t>
      </w:r>
      <w:r w:rsidR="00515E9B" w:rsidRPr="006D5120">
        <w:rPr>
          <w:sz w:val="32"/>
          <w:szCs w:val="32"/>
          <w:shd w:val="clear" w:color="auto" w:fill="FFFFFF"/>
        </w:rPr>
        <w:t xml:space="preserve"> года Лакский район присоединился к Всероссийской информационной акции по профилактике ВИЧ-</w:t>
      </w:r>
      <w:r w:rsidR="00515E9B" w:rsidRPr="006D5120">
        <w:rPr>
          <w:sz w:val="32"/>
          <w:szCs w:val="32"/>
          <w:shd w:val="clear" w:color="auto" w:fill="FFFFFF"/>
        </w:rPr>
        <w:lastRenderedPageBreak/>
        <w:t>инфекции и ассоциированных с ней заболеваний в молодежной среде АнтиВич "Должен знать!" приуроченной к Международному дню памяти людей, умерших от СПИДА, и ко Всемирному дню борьбы со СПИДом.</w:t>
      </w:r>
      <w:r w:rsidR="00515E9B" w:rsidRPr="006D5120">
        <w:rPr>
          <w:sz w:val="32"/>
          <w:szCs w:val="32"/>
        </w:rPr>
        <w:t xml:space="preserve"> </w:t>
      </w:r>
    </w:p>
    <w:p w:rsidR="00515E9B" w:rsidRPr="006D5120" w:rsidRDefault="00515E9B" w:rsidP="006D5120">
      <w:pPr>
        <w:pStyle w:val="a4"/>
        <w:spacing w:line="276" w:lineRule="auto"/>
        <w:ind w:firstLine="0"/>
        <w:rPr>
          <w:rFonts w:eastAsia="Times New Roman"/>
          <w:sz w:val="32"/>
          <w:szCs w:val="32"/>
          <w:lang w:eastAsia="ru-RU"/>
        </w:rPr>
      </w:pPr>
      <w:r w:rsidRPr="006D5120">
        <w:rPr>
          <w:rFonts w:eastAsia="Times New Roman"/>
          <w:sz w:val="32"/>
          <w:szCs w:val="32"/>
          <w:bdr w:val="none" w:sz="0" w:space="0" w:color="auto" w:frame="1"/>
          <w:lang w:eastAsia="ru-RU"/>
        </w:rPr>
        <w:t>5 декабря 2020 года, в рамках Международного дня волонтеров, «За оказание бескорыстной помощи в период действия ограничительных мероприятий в условиях распространения новой короновирусной инфекции» были вручены волонтерам района Благодарственные письма от Врио Главы Республики Дагестан Сергея Алимовича Меликова. Также активистам вручили памятные подарки от Министерства по делам молодежи РД. Все они в период режима повышенной готовности помогали жителям района и тем, кто находился на самоизоляции: доставляли на дом продукты</w:t>
      </w:r>
      <w:r w:rsidR="002426C1" w:rsidRPr="006D5120">
        <w:rPr>
          <w:rFonts w:eastAsia="Times New Roman"/>
          <w:sz w:val="32"/>
          <w:szCs w:val="32"/>
          <w:bdr w:val="none" w:sz="0" w:space="0" w:color="auto" w:frame="1"/>
          <w:lang w:eastAsia="ru-RU"/>
        </w:rPr>
        <w:t>,</w:t>
      </w:r>
      <w:r w:rsidRPr="006D5120">
        <w:rPr>
          <w:rFonts w:eastAsia="Times New Roman"/>
          <w:sz w:val="32"/>
          <w:szCs w:val="32"/>
          <w:bdr w:val="none" w:sz="0" w:space="0" w:color="auto" w:frame="1"/>
          <w:lang w:eastAsia="ru-RU"/>
        </w:rPr>
        <w:t xml:space="preserve"> медикаменты, обеспечивали нуждающи</w:t>
      </w:r>
      <w:r w:rsidR="002426C1" w:rsidRPr="006D5120">
        <w:rPr>
          <w:rFonts w:eastAsia="Times New Roman"/>
          <w:sz w:val="32"/>
          <w:szCs w:val="32"/>
          <w:bdr w:val="none" w:sz="0" w:space="0" w:color="auto" w:frame="1"/>
          <w:lang w:eastAsia="ru-RU"/>
        </w:rPr>
        <w:t>х</w:t>
      </w:r>
      <w:r w:rsidRPr="006D5120">
        <w:rPr>
          <w:rFonts w:eastAsia="Times New Roman"/>
          <w:sz w:val="32"/>
          <w:szCs w:val="32"/>
          <w:bdr w:val="none" w:sz="0" w:space="0" w:color="auto" w:frame="1"/>
          <w:lang w:eastAsia="ru-RU"/>
        </w:rPr>
        <w:t>ся.</w:t>
      </w:r>
      <w:r w:rsidRPr="006D5120">
        <w:rPr>
          <w:rFonts w:eastAsia="Times New Roman"/>
          <w:sz w:val="32"/>
          <w:szCs w:val="32"/>
          <w:lang w:eastAsia="ru-RU"/>
        </w:rPr>
        <w:t xml:space="preserve"> </w:t>
      </w:r>
      <w:r w:rsidRPr="006D5120">
        <w:rPr>
          <w:rFonts w:eastAsia="Times New Roman"/>
          <w:sz w:val="32"/>
          <w:szCs w:val="32"/>
          <w:bdr w:val="none" w:sz="0" w:space="0" w:color="auto" w:frame="1"/>
          <w:lang w:eastAsia="ru-RU"/>
        </w:rPr>
        <w:t>Руководство района отметило значимость волонтерского движения, особенно в текущем году, когда во всем мире велась борьба с пандемией.</w:t>
      </w:r>
    </w:p>
    <w:p w:rsidR="00515E9B" w:rsidRPr="006D5120" w:rsidRDefault="00515E9B" w:rsidP="006D5120">
      <w:pPr>
        <w:pStyle w:val="a4"/>
        <w:spacing w:line="276" w:lineRule="auto"/>
        <w:ind w:firstLine="0"/>
        <w:rPr>
          <w:rFonts w:eastAsia="Times New Roman"/>
          <w:sz w:val="32"/>
          <w:szCs w:val="32"/>
          <w:lang w:eastAsia="ru-RU"/>
        </w:rPr>
      </w:pPr>
      <w:r w:rsidRPr="006D5120">
        <w:rPr>
          <w:rFonts w:eastAsia="Times New Roman"/>
          <w:bCs/>
          <w:sz w:val="32"/>
          <w:szCs w:val="32"/>
          <w:bdr w:val="none" w:sz="0" w:space="0" w:color="auto" w:frame="1"/>
          <w:lang w:eastAsia="ru-RU"/>
        </w:rPr>
        <w:t>9 декабря 2020 года, в Международный день борьбы с коррупцией</w:t>
      </w:r>
      <w:r w:rsidRPr="006D5120">
        <w:rPr>
          <w:rFonts w:eastAsia="Times New Roman"/>
          <w:b/>
          <w:bCs/>
          <w:sz w:val="32"/>
          <w:szCs w:val="32"/>
          <w:bdr w:val="none" w:sz="0" w:space="0" w:color="auto" w:frame="1"/>
          <w:lang w:eastAsia="ru-RU"/>
        </w:rPr>
        <w:t xml:space="preserve">, </w:t>
      </w:r>
      <w:r w:rsidRPr="006D5120">
        <w:rPr>
          <w:rFonts w:eastAsia="Times New Roman"/>
          <w:sz w:val="32"/>
          <w:szCs w:val="32"/>
          <w:bdr w:val="none" w:sz="0" w:space="0" w:color="auto" w:frame="1"/>
          <w:lang w:eastAsia="ru-RU"/>
        </w:rPr>
        <w:t>во многих образовательных организациях района проведены мероприятия, посвященные Международному дню борьбы с коррупцией с целью формирования в обществе антикоррупционного мировоззрения и правового сознания:</w:t>
      </w:r>
      <w:r w:rsidRPr="006D5120">
        <w:rPr>
          <w:rFonts w:eastAsia="Times New Roman"/>
          <w:sz w:val="32"/>
          <w:szCs w:val="32"/>
          <w:lang w:eastAsia="ru-RU"/>
        </w:rPr>
        <w:t xml:space="preserve"> </w:t>
      </w:r>
      <w:r w:rsidRPr="006D5120">
        <w:rPr>
          <w:rFonts w:eastAsia="Times New Roman"/>
          <w:sz w:val="32"/>
          <w:szCs w:val="32"/>
          <w:bdr w:val="none" w:sz="0" w:space="0" w:color="auto" w:frame="1"/>
          <w:lang w:eastAsia="ru-RU"/>
        </w:rPr>
        <w:t>классные часы «Защита законных интересов несовершеннолетних от угроз, связанных с коррупцией»; «Коррупция: иллюзия и реальность», «Преступление и наказание», круглые столы «Коррупция – беда современного общества», «Правовое государство», беседы «Что такое коррупция», «Государственная политика в области противодействия коррупции», тематические уроки в рамках изучения учебного курса обществознания. Оформлены тематические уголки и стенды «Вместе против Коррупции!», «Противодействие коррупции».</w:t>
      </w:r>
    </w:p>
    <w:p w:rsidR="00515E9B" w:rsidRPr="006D5120" w:rsidRDefault="00515E9B" w:rsidP="006D5120">
      <w:pPr>
        <w:pStyle w:val="a4"/>
        <w:spacing w:line="276" w:lineRule="auto"/>
        <w:ind w:firstLine="0"/>
        <w:rPr>
          <w:rFonts w:eastAsia="Times New Roman"/>
          <w:sz w:val="32"/>
          <w:szCs w:val="32"/>
          <w:lang w:eastAsia="ru-RU"/>
        </w:rPr>
      </w:pPr>
      <w:r w:rsidRPr="006D5120">
        <w:rPr>
          <w:rFonts w:eastAsia="Times New Roman"/>
          <w:sz w:val="32"/>
          <w:szCs w:val="32"/>
          <w:bdr w:val="none" w:sz="0" w:space="0" w:color="auto" w:frame="1"/>
          <w:lang w:eastAsia="ru-RU"/>
        </w:rPr>
        <w:t xml:space="preserve">В мероприятии приняли участие: помощник главы администрации по вопросам противодействия коррупции Чупалаева Загра Омариевна; зам. директора МКУК «Центра культуры молодежной политики, спорта, туризма и централизованной библиотечной системы» МР «Лакский район» Малик Османов; </w:t>
      </w:r>
      <w:r w:rsidR="002426C1" w:rsidRPr="006D5120">
        <w:rPr>
          <w:rFonts w:eastAsia="Times New Roman"/>
          <w:sz w:val="32"/>
          <w:szCs w:val="32"/>
          <w:bdr w:val="none" w:sz="0" w:space="0" w:color="auto" w:frame="1"/>
          <w:lang w:eastAsia="ru-RU"/>
        </w:rPr>
        <w:t>ио</w:t>
      </w:r>
      <w:r w:rsidRPr="006D5120">
        <w:rPr>
          <w:rFonts w:eastAsia="Times New Roman"/>
          <w:sz w:val="32"/>
          <w:szCs w:val="32"/>
          <w:bdr w:val="none" w:sz="0" w:space="0" w:color="auto" w:frame="1"/>
          <w:lang w:eastAsia="ru-RU"/>
        </w:rPr>
        <w:t xml:space="preserve"> Лакского межрайонного прокурора Буттаев </w:t>
      </w:r>
      <w:r w:rsidRPr="006D5120">
        <w:rPr>
          <w:rFonts w:eastAsia="Times New Roman"/>
          <w:sz w:val="32"/>
          <w:szCs w:val="32"/>
          <w:bdr w:val="none" w:sz="0" w:space="0" w:color="auto" w:frame="1"/>
          <w:lang w:eastAsia="ru-RU"/>
        </w:rPr>
        <w:lastRenderedPageBreak/>
        <w:t xml:space="preserve">Рамазан; </w:t>
      </w:r>
      <w:r w:rsidR="002426C1" w:rsidRPr="006D5120">
        <w:rPr>
          <w:rFonts w:eastAsia="Times New Roman"/>
          <w:sz w:val="32"/>
          <w:szCs w:val="32"/>
          <w:bdr w:val="none" w:sz="0" w:space="0" w:color="auto" w:frame="1"/>
          <w:lang w:eastAsia="ru-RU"/>
        </w:rPr>
        <w:t>и</w:t>
      </w:r>
      <w:r w:rsidRPr="006D5120">
        <w:rPr>
          <w:rFonts w:eastAsia="Times New Roman"/>
          <w:sz w:val="32"/>
          <w:szCs w:val="32"/>
          <w:bdr w:val="none" w:sz="0" w:space="0" w:color="auto" w:frame="1"/>
          <w:lang w:eastAsia="ru-RU"/>
        </w:rPr>
        <w:t>нспектор по делам несовершеннолетних (ПДН) отдела МВД России «Лакский» Гусейханов Нариман.</w:t>
      </w:r>
    </w:p>
    <w:p w:rsidR="00515E9B" w:rsidRPr="006D5120" w:rsidRDefault="00515E9B" w:rsidP="006D5120">
      <w:pPr>
        <w:pStyle w:val="a4"/>
        <w:spacing w:line="276" w:lineRule="auto"/>
        <w:ind w:firstLine="0"/>
        <w:rPr>
          <w:rFonts w:eastAsia="Times New Roman"/>
          <w:sz w:val="32"/>
          <w:szCs w:val="32"/>
          <w:lang w:eastAsia="ru-RU"/>
        </w:rPr>
      </w:pPr>
      <w:r w:rsidRPr="006D5120">
        <w:rPr>
          <w:rFonts w:eastAsia="Times New Roman"/>
          <w:sz w:val="32"/>
          <w:szCs w:val="32"/>
          <w:bdr w:val="none" w:sz="0" w:space="0" w:color="auto" w:frame="1"/>
          <w:lang w:eastAsia="ru-RU"/>
        </w:rPr>
        <w:t>Были проведены онлайн беседы, круглые столы. В городах и районах нашей Республики в этот день проводятся самые разные акции и мероприятия, рассказывающие о вреде коррупции и методах борьбы с ней.</w:t>
      </w:r>
    </w:p>
    <w:p w:rsidR="00515E9B" w:rsidRPr="006D5120" w:rsidRDefault="00515E9B" w:rsidP="006D5120">
      <w:pPr>
        <w:pStyle w:val="a4"/>
        <w:spacing w:line="276" w:lineRule="auto"/>
        <w:ind w:firstLine="0"/>
        <w:rPr>
          <w:sz w:val="32"/>
          <w:szCs w:val="32"/>
        </w:rPr>
      </w:pPr>
      <w:r w:rsidRPr="006D5120">
        <w:rPr>
          <w:sz w:val="32"/>
          <w:szCs w:val="32"/>
        </w:rPr>
        <w:t>Во исполнение п.4 указа Президента Республики Дагестан от 10 июля 2013 года №202 «Об открытом молодежном правительстве республики Дагестан» постановлением главы МР «Лакский район» от 24 июля 2013 года № 90 образована молодежная администрация МР «Лакский район».  Молодежной администрацией района проведены субботники в канун Дня Победы, ребята из молодежной администрации принимают активное участие в работах по благоустройству и озеленению села и т.д. По инициативе ОМА установлены мусорные контейнеры вдоль дорог.</w:t>
      </w:r>
    </w:p>
    <w:p w:rsidR="00515E9B" w:rsidRPr="006D5120" w:rsidRDefault="00515E9B" w:rsidP="006D5120">
      <w:pPr>
        <w:pStyle w:val="a4"/>
        <w:spacing w:line="276" w:lineRule="auto"/>
        <w:ind w:firstLine="0"/>
        <w:rPr>
          <w:sz w:val="32"/>
          <w:szCs w:val="32"/>
        </w:rPr>
      </w:pPr>
      <w:r w:rsidRPr="006D5120">
        <w:rPr>
          <w:sz w:val="32"/>
          <w:szCs w:val="32"/>
        </w:rPr>
        <w:t>В подпроекте «Молодежный Дагестан» одним из важных приоритетов является раздел «Формирование у молодежи российской идентичности и профилактика асоциального поведения, этнического и религиозно-политического экстремизма в молодежной среде». Определенная работа проводится и в формировании системы мер по укреплению института семьи.</w:t>
      </w:r>
    </w:p>
    <w:p w:rsidR="00515E9B" w:rsidRPr="006D5120" w:rsidRDefault="00515E9B" w:rsidP="006D5120">
      <w:pPr>
        <w:pStyle w:val="a4"/>
        <w:spacing w:line="276" w:lineRule="auto"/>
        <w:ind w:firstLine="0"/>
        <w:rPr>
          <w:sz w:val="32"/>
          <w:szCs w:val="32"/>
        </w:rPr>
      </w:pPr>
      <w:r w:rsidRPr="006D5120">
        <w:rPr>
          <w:sz w:val="32"/>
          <w:szCs w:val="32"/>
        </w:rPr>
        <w:t>Постановлением главы МР «Лакский район» от 6 марта 201</w:t>
      </w:r>
      <w:r w:rsidR="002426C1" w:rsidRPr="006D5120">
        <w:rPr>
          <w:sz w:val="32"/>
          <w:szCs w:val="32"/>
        </w:rPr>
        <w:t>6</w:t>
      </w:r>
      <w:r w:rsidRPr="006D5120">
        <w:rPr>
          <w:sz w:val="32"/>
          <w:szCs w:val="32"/>
        </w:rPr>
        <w:t xml:space="preserve"> года утверждена районная программа «О взаимодействии с религиозными организациями на 201</w:t>
      </w:r>
      <w:r w:rsidR="002426C1" w:rsidRPr="006D5120">
        <w:rPr>
          <w:sz w:val="32"/>
          <w:szCs w:val="32"/>
        </w:rPr>
        <w:t>6</w:t>
      </w:r>
      <w:r w:rsidRPr="006D5120">
        <w:rPr>
          <w:sz w:val="32"/>
          <w:szCs w:val="32"/>
        </w:rPr>
        <w:t>-20</w:t>
      </w:r>
      <w:r w:rsidR="002426C1" w:rsidRPr="006D5120">
        <w:rPr>
          <w:sz w:val="32"/>
          <w:szCs w:val="32"/>
        </w:rPr>
        <w:t>20</w:t>
      </w:r>
      <w:r w:rsidRPr="006D5120">
        <w:rPr>
          <w:sz w:val="32"/>
          <w:szCs w:val="32"/>
        </w:rPr>
        <w:t xml:space="preserve"> годы».</w:t>
      </w:r>
    </w:p>
    <w:p w:rsidR="00515E9B" w:rsidRPr="006D5120" w:rsidRDefault="00515E9B" w:rsidP="006D5120">
      <w:pPr>
        <w:pStyle w:val="a4"/>
        <w:spacing w:line="276" w:lineRule="auto"/>
        <w:ind w:firstLine="0"/>
        <w:rPr>
          <w:sz w:val="32"/>
          <w:szCs w:val="32"/>
        </w:rPr>
      </w:pPr>
      <w:r w:rsidRPr="006D5120">
        <w:rPr>
          <w:sz w:val="32"/>
          <w:szCs w:val="32"/>
        </w:rPr>
        <w:t>В рамках ее реал</w:t>
      </w:r>
      <w:r w:rsidR="002426C1" w:rsidRPr="006D5120">
        <w:rPr>
          <w:sz w:val="32"/>
          <w:szCs w:val="32"/>
        </w:rPr>
        <w:t>изации проведен ряд мероприятий:</w:t>
      </w:r>
      <w:r w:rsidR="006D5120">
        <w:rPr>
          <w:sz w:val="32"/>
          <w:szCs w:val="32"/>
        </w:rPr>
        <w:t xml:space="preserve"> </w:t>
      </w:r>
      <w:r w:rsidR="002426C1" w:rsidRPr="006D5120">
        <w:rPr>
          <w:sz w:val="32"/>
          <w:szCs w:val="32"/>
        </w:rPr>
        <w:t>в</w:t>
      </w:r>
      <w:r w:rsidRPr="006D5120">
        <w:rPr>
          <w:sz w:val="32"/>
          <w:szCs w:val="32"/>
        </w:rPr>
        <w:t xml:space="preserve"> частности такие встречи состоялись с молодежью и жителями в населенных пунктах Унчукатль, Куркли, Куба, Кунды, Кара, Кумух, Хурхи, Щара, Хулисма на тему: «Проблемы противодействия терроризму и экстремизму в молодежной среде» и «Терроризм – это преступление против человечества», где приняли участие более 1000 человек.</w:t>
      </w:r>
    </w:p>
    <w:p w:rsidR="00515E9B" w:rsidRPr="00515E9B" w:rsidRDefault="00515E9B" w:rsidP="0006145F">
      <w:pPr>
        <w:shd w:val="clear" w:color="auto" w:fill="FAFAFA"/>
        <w:spacing w:line="276" w:lineRule="auto"/>
        <w:textAlignment w:val="baseline"/>
        <w:outlineLvl w:val="0"/>
        <w:rPr>
          <w:rFonts w:eastAsia="Times New Roman"/>
          <w:color w:val="262626"/>
          <w:kern w:val="36"/>
          <w:sz w:val="32"/>
          <w:szCs w:val="32"/>
          <w:lang w:eastAsia="ru-RU"/>
        </w:rPr>
      </w:pPr>
      <w:r w:rsidRPr="00515E9B">
        <w:rPr>
          <w:rFonts w:eastAsia="Times New Roman"/>
          <w:b/>
          <w:bCs/>
          <w:kern w:val="36"/>
          <w:sz w:val="32"/>
          <w:szCs w:val="32"/>
          <w:lang w:eastAsia="ru-RU"/>
        </w:rPr>
        <w:t xml:space="preserve">Все мероприятия освещаются в республиканской газете «Илчи», районной газете «Заря», Заря –Онлайн, сайте Министерство по делам молодежи РД e-mail – </w:t>
      </w:r>
      <w:r w:rsidRPr="00515E9B">
        <w:rPr>
          <w:rFonts w:eastAsia="Times New Roman"/>
          <w:b/>
          <w:bCs/>
          <w:kern w:val="36"/>
          <w:sz w:val="32"/>
          <w:szCs w:val="32"/>
          <w:lang w:val="en-US" w:eastAsia="ru-RU"/>
        </w:rPr>
        <w:t>dagmol</w:t>
      </w:r>
      <w:r w:rsidRPr="00515E9B">
        <w:rPr>
          <w:rFonts w:eastAsia="Times New Roman"/>
          <w:b/>
          <w:bCs/>
          <w:kern w:val="36"/>
          <w:sz w:val="32"/>
          <w:szCs w:val="32"/>
          <w:lang w:eastAsia="ru-RU"/>
        </w:rPr>
        <w:t xml:space="preserve">@ </w:t>
      </w:r>
      <w:r w:rsidRPr="00515E9B">
        <w:rPr>
          <w:rFonts w:eastAsia="Times New Roman"/>
          <w:b/>
          <w:bCs/>
          <w:kern w:val="36"/>
          <w:sz w:val="32"/>
          <w:szCs w:val="32"/>
          <w:lang w:val="en-US" w:eastAsia="ru-RU"/>
        </w:rPr>
        <w:t>e</w:t>
      </w:r>
      <w:r w:rsidRPr="00515E9B">
        <w:rPr>
          <w:rFonts w:eastAsia="Times New Roman"/>
          <w:b/>
          <w:bCs/>
          <w:kern w:val="36"/>
          <w:sz w:val="32"/>
          <w:szCs w:val="32"/>
          <w:lang w:eastAsia="ru-RU"/>
        </w:rPr>
        <w:t>-</w:t>
      </w:r>
      <w:r w:rsidRPr="00515E9B">
        <w:rPr>
          <w:rFonts w:eastAsia="Times New Roman"/>
          <w:b/>
          <w:bCs/>
          <w:kern w:val="36"/>
          <w:sz w:val="32"/>
          <w:szCs w:val="32"/>
          <w:lang w:val="en-US" w:eastAsia="ru-RU"/>
        </w:rPr>
        <w:t>dag</w:t>
      </w:r>
      <w:r w:rsidRPr="00515E9B">
        <w:rPr>
          <w:rFonts w:eastAsia="Times New Roman"/>
          <w:b/>
          <w:bCs/>
          <w:kern w:val="36"/>
          <w:sz w:val="32"/>
          <w:szCs w:val="32"/>
          <w:lang w:eastAsia="ru-RU"/>
        </w:rPr>
        <w:t>.</w:t>
      </w:r>
      <w:r w:rsidRPr="00515E9B">
        <w:rPr>
          <w:rFonts w:eastAsia="Times New Roman"/>
          <w:b/>
          <w:bCs/>
          <w:kern w:val="36"/>
          <w:sz w:val="32"/>
          <w:szCs w:val="32"/>
          <w:lang w:val="en-US" w:eastAsia="ru-RU"/>
        </w:rPr>
        <w:t>ru</w:t>
      </w:r>
      <w:r w:rsidRPr="00515E9B">
        <w:rPr>
          <w:rFonts w:eastAsia="Times New Roman"/>
          <w:b/>
          <w:bCs/>
          <w:kern w:val="36"/>
          <w:sz w:val="32"/>
          <w:szCs w:val="32"/>
          <w:lang w:eastAsia="ru-RU"/>
        </w:rPr>
        <w:t xml:space="preserve">, </w:t>
      </w:r>
      <w:r w:rsidRPr="00515E9B">
        <w:rPr>
          <w:rFonts w:eastAsia="Times New Roman"/>
          <w:b/>
          <w:bCs/>
          <w:kern w:val="36"/>
          <w:sz w:val="32"/>
          <w:szCs w:val="32"/>
          <w:lang w:val="en-US" w:eastAsia="ru-RU"/>
        </w:rPr>
        <w:t>patriotcentr</w:t>
      </w:r>
      <w:r w:rsidRPr="00515E9B">
        <w:rPr>
          <w:rFonts w:eastAsia="Times New Roman"/>
          <w:b/>
          <w:bCs/>
          <w:kern w:val="36"/>
          <w:sz w:val="32"/>
          <w:szCs w:val="32"/>
          <w:lang w:eastAsia="ru-RU"/>
        </w:rPr>
        <w:t>@</w:t>
      </w:r>
      <w:r w:rsidRPr="00515E9B">
        <w:rPr>
          <w:rFonts w:eastAsia="Times New Roman"/>
          <w:b/>
          <w:bCs/>
          <w:kern w:val="36"/>
          <w:sz w:val="32"/>
          <w:szCs w:val="32"/>
          <w:lang w:val="en-US" w:eastAsia="ru-RU"/>
        </w:rPr>
        <w:t>mail</w:t>
      </w:r>
      <w:r w:rsidRPr="00515E9B">
        <w:rPr>
          <w:rFonts w:eastAsia="Times New Roman"/>
          <w:b/>
          <w:bCs/>
          <w:kern w:val="36"/>
          <w:sz w:val="32"/>
          <w:szCs w:val="32"/>
          <w:lang w:eastAsia="ru-RU"/>
        </w:rPr>
        <w:t>.</w:t>
      </w:r>
      <w:r w:rsidRPr="00515E9B">
        <w:rPr>
          <w:rFonts w:eastAsia="Times New Roman"/>
          <w:b/>
          <w:bCs/>
          <w:kern w:val="36"/>
          <w:sz w:val="32"/>
          <w:szCs w:val="32"/>
          <w:lang w:val="en-US" w:eastAsia="ru-RU"/>
        </w:rPr>
        <w:t>ru</w:t>
      </w:r>
      <w:r w:rsidRPr="00515E9B">
        <w:rPr>
          <w:rFonts w:eastAsia="Times New Roman"/>
          <w:b/>
          <w:bCs/>
          <w:kern w:val="36"/>
          <w:sz w:val="32"/>
          <w:szCs w:val="32"/>
          <w:lang w:eastAsia="ru-RU"/>
        </w:rPr>
        <w:t xml:space="preserve">, на сайте администрации МР «Лакский район» на странице отдела </w:t>
      </w:r>
      <w:r w:rsidRPr="00515E9B">
        <w:rPr>
          <w:rFonts w:eastAsia="Times New Roman"/>
          <w:b/>
          <w:bCs/>
          <w:kern w:val="36"/>
          <w:sz w:val="32"/>
          <w:szCs w:val="32"/>
          <w:lang w:eastAsia="ru-RU"/>
        </w:rPr>
        <w:lastRenderedPageBreak/>
        <w:t xml:space="preserve">по делам молодежи, спорта и туризму района в инстаграм </w:t>
      </w:r>
      <w:r w:rsidRPr="006D5120">
        <w:rPr>
          <w:rFonts w:eastAsia="Times New Roman"/>
          <w:kern w:val="36"/>
          <w:sz w:val="32"/>
          <w:szCs w:val="32"/>
          <w:lang w:eastAsia="ru-RU"/>
        </w:rPr>
        <w:t>sport_molodeg_</w:t>
      </w:r>
      <w:r w:rsidRPr="006D5120">
        <w:rPr>
          <w:rFonts w:eastAsia="Times New Roman"/>
          <w:kern w:val="36"/>
          <w:sz w:val="32"/>
          <w:szCs w:val="32"/>
          <w:lang w:val="en-US" w:eastAsia="ru-RU"/>
        </w:rPr>
        <w:t>turizm</w:t>
      </w:r>
      <w:r w:rsidRPr="006D5120">
        <w:rPr>
          <w:rFonts w:eastAsia="Times New Roman"/>
          <w:kern w:val="36"/>
          <w:sz w:val="32"/>
          <w:szCs w:val="32"/>
          <w:lang w:eastAsia="ru-RU"/>
        </w:rPr>
        <w:t>_lakraion</w:t>
      </w:r>
    </w:p>
    <w:p w:rsidR="00515E9B" w:rsidRPr="006D5120" w:rsidRDefault="00515E9B" w:rsidP="006D5120">
      <w:pPr>
        <w:pStyle w:val="a4"/>
        <w:spacing w:line="276" w:lineRule="auto"/>
        <w:ind w:firstLine="0"/>
        <w:rPr>
          <w:sz w:val="32"/>
          <w:szCs w:val="32"/>
        </w:rPr>
      </w:pPr>
      <w:r w:rsidRPr="006D5120">
        <w:rPr>
          <w:sz w:val="32"/>
          <w:szCs w:val="32"/>
        </w:rPr>
        <w:t>В целях воспитания подрастающего поколения в 45 учреждениях, организациях, населенных пунктах и в школах созданы молодежные организации с охватом 1000 человек.</w:t>
      </w:r>
    </w:p>
    <w:p w:rsidR="00515E9B" w:rsidRPr="006D5120" w:rsidRDefault="00515E9B" w:rsidP="006D5120">
      <w:pPr>
        <w:pStyle w:val="a4"/>
        <w:spacing w:line="276" w:lineRule="auto"/>
        <w:ind w:firstLine="0"/>
        <w:rPr>
          <w:sz w:val="32"/>
          <w:szCs w:val="32"/>
        </w:rPr>
      </w:pPr>
      <w:r w:rsidRPr="006D5120">
        <w:rPr>
          <w:sz w:val="32"/>
          <w:szCs w:val="32"/>
        </w:rPr>
        <w:t xml:space="preserve">В дальнейшем работа отдела будет направлена на идейно-политическое, нравственное, интернациональное, военно-патриотическое воспитание молодежи и в духе непримиримости проявления религиозного экстремизма. </w:t>
      </w:r>
    </w:p>
    <w:p w:rsidR="00DE2984" w:rsidRPr="006D5120" w:rsidRDefault="00E8556E" w:rsidP="006D5120">
      <w:pPr>
        <w:pStyle w:val="a4"/>
        <w:spacing w:line="276" w:lineRule="auto"/>
        <w:ind w:firstLine="0"/>
        <w:rPr>
          <w:b/>
          <w:sz w:val="32"/>
          <w:szCs w:val="32"/>
        </w:rPr>
      </w:pPr>
      <w:r w:rsidRPr="006D5120">
        <w:rPr>
          <w:sz w:val="32"/>
          <w:szCs w:val="32"/>
        </w:rPr>
        <w:t>М</w:t>
      </w:r>
      <w:r w:rsidR="00515E9B" w:rsidRPr="006D5120">
        <w:rPr>
          <w:sz w:val="32"/>
          <w:szCs w:val="32"/>
        </w:rPr>
        <w:t>ногие запланированные мероприятия по молодежной политике на районном уровне и на выезде</w:t>
      </w:r>
      <w:r w:rsidR="00515E9B" w:rsidRPr="006D5120">
        <w:rPr>
          <w:b/>
          <w:sz w:val="32"/>
          <w:szCs w:val="32"/>
        </w:rPr>
        <w:t>,</w:t>
      </w:r>
      <w:r w:rsidR="006D5120">
        <w:rPr>
          <w:sz w:val="32"/>
          <w:szCs w:val="32"/>
        </w:rPr>
        <w:t xml:space="preserve"> не были проведены из-</w:t>
      </w:r>
      <w:r w:rsidR="00515E9B" w:rsidRPr="006D5120">
        <w:rPr>
          <w:sz w:val="32"/>
          <w:szCs w:val="32"/>
        </w:rPr>
        <w:t>за ограничительных мер и угрозы распространения короновирусной инфекции.</w:t>
      </w:r>
    </w:p>
    <w:p w:rsidR="0000385A" w:rsidRPr="00B15490" w:rsidRDefault="0000385A" w:rsidP="00A554CB">
      <w:pPr>
        <w:spacing w:after="200" w:line="276" w:lineRule="auto"/>
        <w:ind w:firstLine="708"/>
        <w:jc w:val="center"/>
        <w:rPr>
          <w:b/>
          <w:sz w:val="32"/>
          <w:szCs w:val="32"/>
        </w:rPr>
      </w:pPr>
      <w:r w:rsidRPr="00B15490">
        <w:rPr>
          <w:b/>
          <w:sz w:val="32"/>
          <w:szCs w:val="32"/>
        </w:rPr>
        <w:t>Спорт</w:t>
      </w:r>
    </w:p>
    <w:p w:rsidR="00B15490" w:rsidRPr="006D5120" w:rsidRDefault="00B15490" w:rsidP="006D5120">
      <w:pPr>
        <w:pStyle w:val="a4"/>
        <w:spacing w:line="276" w:lineRule="auto"/>
        <w:ind w:firstLine="0"/>
        <w:rPr>
          <w:sz w:val="32"/>
          <w:szCs w:val="32"/>
          <w:lang w:eastAsia="ru-RU"/>
        </w:rPr>
      </w:pPr>
      <w:r w:rsidRPr="006D5120">
        <w:rPr>
          <w:sz w:val="32"/>
          <w:szCs w:val="32"/>
          <w:lang w:eastAsia="ru-RU"/>
        </w:rPr>
        <w:t>В последние годы развитию физической культуры и спорта в районе уделяется большое внимание. По сравнению с предыдущими годами возросла, активность молодежи и значительно увеличилось число и качество проводимых спортивных мероприятий и число участников соревнований, в частности:</w:t>
      </w:r>
    </w:p>
    <w:p w:rsidR="00B15490" w:rsidRPr="006D5120" w:rsidRDefault="00B15490" w:rsidP="00890927">
      <w:pPr>
        <w:pStyle w:val="a4"/>
        <w:spacing w:line="276" w:lineRule="auto"/>
        <w:ind w:firstLine="0"/>
        <w:rPr>
          <w:sz w:val="32"/>
          <w:szCs w:val="32"/>
          <w:shd w:val="clear" w:color="auto" w:fill="FFFFFF"/>
          <w:lang w:eastAsia="ru-RU"/>
        </w:rPr>
      </w:pPr>
      <w:r w:rsidRPr="006D5120">
        <w:rPr>
          <w:sz w:val="32"/>
          <w:szCs w:val="32"/>
          <w:shd w:val="clear" w:color="auto" w:fill="FFFFFF"/>
          <w:lang w:eastAsia="ru-RU"/>
        </w:rPr>
        <w:t xml:space="preserve"> - 04.01.2020 г. приняли участие в межрайонном турнире по вольной борьбе среди юниоров в с.Кули Кулинского района. </w:t>
      </w:r>
    </w:p>
    <w:p w:rsidR="00B15490" w:rsidRPr="006D5120" w:rsidRDefault="00B15490" w:rsidP="006D5120">
      <w:pPr>
        <w:pStyle w:val="a4"/>
        <w:spacing w:line="276" w:lineRule="auto"/>
        <w:ind w:firstLine="0"/>
        <w:rPr>
          <w:sz w:val="32"/>
          <w:szCs w:val="32"/>
          <w:shd w:val="clear" w:color="auto" w:fill="FFFFFF"/>
          <w:lang w:eastAsia="ru-RU"/>
        </w:rPr>
      </w:pPr>
      <w:r w:rsidRPr="006D5120">
        <w:rPr>
          <w:sz w:val="32"/>
          <w:szCs w:val="32"/>
          <w:shd w:val="clear" w:color="auto" w:fill="FFFFFF"/>
          <w:lang w:eastAsia="ru-RU"/>
        </w:rPr>
        <w:t>Ханов Имамали вес, категория -41кг занял 1 место,</w:t>
      </w:r>
      <w:r w:rsidRPr="006D5120">
        <w:rPr>
          <w:sz w:val="32"/>
          <w:szCs w:val="32"/>
          <w:lang w:eastAsia="ru-RU"/>
        </w:rPr>
        <w:t xml:space="preserve"> </w:t>
      </w:r>
      <w:r w:rsidRPr="006D5120">
        <w:rPr>
          <w:sz w:val="32"/>
          <w:szCs w:val="32"/>
          <w:shd w:val="clear" w:color="auto" w:fill="FFFFFF"/>
          <w:lang w:eastAsia="ru-RU"/>
        </w:rPr>
        <w:t>Эфендиев Махмуд вес, категория -55кг занял 1место, Щурпаев Шамиль в/к-74кг занял 1 место.</w:t>
      </w:r>
    </w:p>
    <w:p w:rsidR="00B15490" w:rsidRPr="006D5120" w:rsidRDefault="00B15490" w:rsidP="00890927">
      <w:pPr>
        <w:pStyle w:val="a4"/>
        <w:spacing w:line="276" w:lineRule="auto"/>
        <w:ind w:firstLine="0"/>
        <w:rPr>
          <w:sz w:val="32"/>
          <w:szCs w:val="32"/>
          <w:shd w:val="clear" w:color="auto" w:fill="FFFFFF"/>
          <w:lang w:eastAsia="ru-RU"/>
        </w:rPr>
      </w:pPr>
      <w:r w:rsidRPr="006D5120">
        <w:rPr>
          <w:sz w:val="32"/>
          <w:szCs w:val="32"/>
          <w:shd w:val="clear" w:color="auto" w:fill="FFFFFF"/>
          <w:lang w:eastAsia="ru-RU"/>
        </w:rPr>
        <w:t xml:space="preserve"> - с 20 по 25 января 2020 г. в станице Суворовская Ставропольского края, приняли участие в Первенстве СКФО среди юношей по боксу. Воспитанник ДЮСШ "Лакского района " вес</w:t>
      </w:r>
      <w:proofErr w:type="gramStart"/>
      <w:r w:rsidRPr="006D5120">
        <w:rPr>
          <w:sz w:val="32"/>
          <w:szCs w:val="32"/>
          <w:shd w:val="clear" w:color="auto" w:fill="FFFFFF"/>
          <w:lang w:eastAsia="ru-RU"/>
        </w:rPr>
        <w:t>. категории</w:t>
      </w:r>
      <w:proofErr w:type="gramEnd"/>
      <w:r w:rsidRPr="006D5120">
        <w:rPr>
          <w:sz w:val="32"/>
          <w:szCs w:val="32"/>
          <w:shd w:val="clear" w:color="auto" w:fill="FFFFFF"/>
          <w:lang w:eastAsia="ru-RU"/>
        </w:rPr>
        <w:t xml:space="preserve"> -56кг Тагиров Булгани Ю. 2003 г/р занял 2 место.</w:t>
      </w:r>
    </w:p>
    <w:p w:rsidR="00B15490" w:rsidRPr="006D5120" w:rsidRDefault="00B15490" w:rsidP="00890927">
      <w:pPr>
        <w:pStyle w:val="a4"/>
        <w:spacing w:line="276" w:lineRule="auto"/>
        <w:ind w:firstLine="0"/>
        <w:rPr>
          <w:sz w:val="32"/>
          <w:szCs w:val="32"/>
          <w:shd w:val="clear" w:color="auto" w:fill="FFFFFF"/>
          <w:lang w:eastAsia="ru-RU"/>
        </w:rPr>
      </w:pPr>
      <w:r w:rsidRPr="006D5120">
        <w:rPr>
          <w:sz w:val="32"/>
          <w:szCs w:val="32"/>
          <w:shd w:val="clear" w:color="auto" w:fill="FFFFFF"/>
          <w:lang w:eastAsia="ru-RU"/>
        </w:rPr>
        <w:t xml:space="preserve"> -14 -15 февраля 2020 г. с. Цуриб Чародинского района приняли участие</w:t>
      </w:r>
      <w:r w:rsidRPr="006D5120">
        <w:rPr>
          <w:sz w:val="32"/>
          <w:szCs w:val="32"/>
          <w:lang w:eastAsia="ru-RU"/>
        </w:rPr>
        <w:t xml:space="preserve"> </w:t>
      </w:r>
      <w:r w:rsidRPr="006D5120">
        <w:rPr>
          <w:sz w:val="32"/>
          <w:szCs w:val="32"/>
          <w:shd w:val="clear" w:color="auto" w:fill="FFFFFF"/>
          <w:lang w:eastAsia="ru-RU"/>
        </w:rPr>
        <w:t>в открытом чемпионате МО "Чародинский район» " по вольной борьбе, посвященный памяти сотрудников полиции, погибших при исполнении служебного долга. Сулейманов Ризван вес</w:t>
      </w:r>
      <w:proofErr w:type="gramStart"/>
      <w:r w:rsidRPr="006D5120">
        <w:rPr>
          <w:sz w:val="32"/>
          <w:szCs w:val="32"/>
          <w:shd w:val="clear" w:color="auto" w:fill="FFFFFF"/>
          <w:lang w:eastAsia="ru-RU"/>
        </w:rPr>
        <w:t>. категории</w:t>
      </w:r>
      <w:proofErr w:type="gramEnd"/>
      <w:r w:rsidRPr="006D5120">
        <w:rPr>
          <w:sz w:val="32"/>
          <w:szCs w:val="32"/>
          <w:shd w:val="clear" w:color="auto" w:fill="FFFFFF"/>
          <w:lang w:eastAsia="ru-RU"/>
        </w:rPr>
        <w:t xml:space="preserve"> 41 кг, занял 3 место.</w:t>
      </w:r>
    </w:p>
    <w:p w:rsidR="00B15490" w:rsidRPr="006D5120" w:rsidRDefault="00B15490" w:rsidP="00890927">
      <w:pPr>
        <w:pStyle w:val="a4"/>
        <w:spacing w:line="276" w:lineRule="auto"/>
        <w:ind w:firstLine="0"/>
        <w:rPr>
          <w:sz w:val="32"/>
          <w:szCs w:val="32"/>
          <w:lang w:eastAsia="ru-RU"/>
        </w:rPr>
      </w:pPr>
      <w:r w:rsidRPr="006D5120">
        <w:rPr>
          <w:sz w:val="32"/>
          <w:szCs w:val="32"/>
          <w:shd w:val="clear" w:color="auto" w:fill="FFFFFF"/>
          <w:lang w:eastAsia="ru-RU"/>
        </w:rPr>
        <w:lastRenderedPageBreak/>
        <w:t xml:space="preserve"> - 23.02.2020 года приняли участие в Первенстве Дагестана по вольной борьбе среди юниоров в г.</w:t>
      </w:r>
      <w:r w:rsidR="009C39D2" w:rsidRPr="006D5120">
        <w:rPr>
          <w:sz w:val="32"/>
          <w:szCs w:val="32"/>
          <w:shd w:val="clear" w:color="auto" w:fill="FFFFFF"/>
          <w:lang w:eastAsia="ru-RU"/>
        </w:rPr>
        <w:t xml:space="preserve"> </w:t>
      </w:r>
      <w:r w:rsidRPr="006D5120">
        <w:rPr>
          <w:sz w:val="32"/>
          <w:szCs w:val="32"/>
          <w:shd w:val="clear" w:color="auto" w:fill="FFFFFF"/>
          <w:lang w:eastAsia="ru-RU"/>
        </w:rPr>
        <w:t>Хасавюрт Хасавюртовского района.</w:t>
      </w:r>
      <w:r w:rsidRPr="006D5120">
        <w:rPr>
          <w:sz w:val="32"/>
          <w:szCs w:val="32"/>
          <w:lang w:eastAsia="ru-RU"/>
        </w:rPr>
        <w:br/>
      </w:r>
      <w:r w:rsidRPr="006D5120">
        <w:rPr>
          <w:sz w:val="32"/>
          <w:szCs w:val="32"/>
          <w:shd w:val="clear" w:color="auto" w:fill="FFFFFF"/>
          <w:lang w:eastAsia="ru-RU"/>
        </w:rPr>
        <w:t>Ханов Имамали занял 3 место вес.категории 41кг, и получил путевку на Первенство СКФО.</w:t>
      </w:r>
    </w:p>
    <w:p w:rsidR="00B15490" w:rsidRPr="006D5120" w:rsidRDefault="00B15490" w:rsidP="00890927">
      <w:pPr>
        <w:pStyle w:val="a4"/>
        <w:spacing w:line="276" w:lineRule="auto"/>
        <w:ind w:firstLine="0"/>
        <w:rPr>
          <w:sz w:val="32"/>
          <w:szCs w:val="32"/>
          <w:lang w:eastAsia="ru-RU"/>
        </w:rPr>
      </w:pPr>
      <w:r w:rsidRPr="006D5120">
        <w:rPr>
          <w:sz w:val="32"/>
          <w:szCs w:val="32"/>
          <w:lang w:eastAsia="ru-RU"/>
        </w:rPr>
        <w:t>- к 31–й годовщине вывода Советских войск из Афганистана и Дню защитника Отечества 23 февраля 2020 года в спортивном зале с. Кумух было проведено ежегодное Первенство района по настольному теннису среди взрослых в одиночном и в парном виде, а среди школьников в одиночном виде между учащимися 5-8-х и 9</w:t>
      </w:r>
      <w:r w:rsidR="009C39D2" w:rsidRPr="006D5120">
        <w:rPr>
          <w:sz w:val="32"/>
          <w:szCs w:val="32"/>
          <w:lang w:eastAsia="ru-RU"/>
        </w:rPr>
        <w:t>-11 классов, 60 – участников.</w:t>
      </w:r>
    </w:p>
    <w:p w:rsidR="00B15490" w:rsidRPr="006D5120" w:rsidRDefault="00B15490" w:rsidP="00890927">
      <w:pPr>
        <w:pStyle w:val="a4"/>
        <w:spacing w:line="276" w:lineRule="auto"/>
        <w:ind w:firstLine="0"/>
        <w:rPr>
          <w:sz w:val="32"/>
          <w:szCs w:val="32"/>
          <w:lang w:eastAsia="ru-RU"/>
        </w:rPr>
      </w:pPr>
      <w:r w:rsidRPr="006D5120">
        <w:rPr>
          <w:sz w:val="32"/>
          <w:szCs w:val="32"/>
          <w:bdr w:val="none" w:sz="0" w:space="0" w:color="auto" w:frame="1"/>
          <w:shd w:val="clear" w:color="auto" w:fill="FFFFFF"/>
          <w:lang w:eastAsia="ru-RU"/>
        </w:rPr>
        <w:t>-с 27 по 29 февраля 2020 года приняли участие Первенстве СКФО по вольной борьбе среди юношей 2005</w:t>
      </w:r>
      <w:r w:rsidR="009C39D2" w:rsidRPr="006D5120">
        <w:rPr>
          <w:sz w:val="32"/>
          <w:szCs w:val="32"/>
          <w:bdr w:val="none" w:sz="0" w:space="0" w:color="auto" w:frame="1"/>
          <w:shd w:val="clear" w:color="auto" w:fill="FFFFFF"/>
          <w:lang w:eastAsia="ru-RU"/>
        </w:rPr>
        <w:t>-</w:t>
      </w:r>
      <w:r w:rsidRPr="006D5120">
        <w:rPr>
          <w:sz w:val="32"/>
          <w:szCs w:val="32"/>
          <w:bdr w:val="none" w:sz="0" w:space="0" w:color="auto" w:frame="1"/>
          <w:shd w:val="clear" w:color="auto" w:fill="FFFFFF"/>
          <w:lang w:eastAsia="ru-RU"/>
        </w:rPr>
        <w:t>2007 г/р. г.</w:t>
      </w:r>
      <w:r w:rsidR="009C39D2" w:rsidRPr="006D5120">
        <w:rPr>
          <w:sz w:val="32"/>
          <w:szCs w:val="32"/>
          <w:bdr w:val="none" w:sz="0" w:space="0" w:color="auto" w:frame="1"/>
          <w:shd w:val="clear" w:color="auto" w:fill="FFFFFF"/>
          <w:lang w:eastAsia="ru-RU"/>
        </w:rPr>
        <w:t xml:space="preserve"> Хасавюрт РД</w:t>
      </w:r>
      <w:r w:rsidRPr="006D5120">
        <w:rPr>
          <w:sz w:val="32"/>
          <w:szCs w:val="32"/>
          <w:bdr w:val="none" w:sz="0" w:space="0" w:color="auto" w:frame="1"/>
          <w:shd w:val="clear" w:color="auto" w:fill="FFFFFF"/>
          <w:lang w:eastAsia="ru-RU"/>
        </w:rPr>
        <w:br/>
        <w:t>Ханов Имамали получает путевку на Первенство России, где будет представлять Дагестан от СКФО вес.категории 41 кг.</w:t>
      </w:r>
    </w:p>
    <w:p w:rsidR="00B15490" w:rsidRPr="006D5120" w:rsidRDefault="00B15490" w:rsidP="00890927">
      <w:pPr>
        <w:pStyle w:val="a4"/>
        <w:spacing w:line="276" w:lineRule="auto"/>
        <w:ind w:firstLine="0"/>
        <w:rPr>
          <w:rFonts w:ascii="Calibri" w:hAnsi="Calibri"/>
          <w:sz w:val="32"/>
          <w:szCs w:val="32"/>
          <w:lang w:eastAsia="ru-RU"/>
        </w:rPr>
      </w:pPr>
      <w:r w:rsidRPr="006D5120">
        <w:rPr>
          <w:sz w:val="32"/>
          <w:szCs w:val="32"/>
          <w:shd w:val="clear" w:color="auto" w:fill="FFFFFF"/>
          <w:lang w:eastAsia="ru-RU"/>
        </w:rPr>
        <w:t>- с 22 февраля по 01 марта 2020 года приняли участие в Первенстве России по боксу среди юниоров 2002-2003 г/р. в г</w:t>
      </w:r>
      <w:r w:rsidR="009C39D2" w:rsidRPr="006D5120">
        <w:rPr>
          <w:sz w:val="32"/>
          <w:szCs w:val="32"/>
          <w:shd w:val="clear" w:color="auto" w:fill="FFFFFF"/>
          <w:lang w:eastAsia="ru-RU"/>
        </w:rPr>
        <w:t xml:space="preserve">. Краснодар Краснодарского края, где </w:t>
      </w:r>
      <w:r w:rsidRPr="006D5120">
        <w:rPr>
          <w:sz w:val="32"/>
          <w:szCs w:val="32"/>
          <w:shd w:val="clear" w:color="auto" w:fill="FFFFFF"/>
          <w:lang w:eastAsia="ru-RU"/>
        </w:rPr>
        <w:t>Булгани Тагиров воспитанник ДЮСШ "Лакского района" под руководством тренера Ю.М.Тагирова представлял Республику Дагестан от СКФО в в/к 56</w:t>
      </w:r>
      <w:r w:rsidR="009C39D2" w:rsidRPr="006D5120">
        <w:rPr>
          <w:sz w:val="32"/>
          <w:szCs w:val="32"/>
          <w:shd w:val="clear" w:color="auto" w:fill="FFFFFF"/>
          <w:lang w:eastAsia="ru-RU"/>
        </w:rPr>
        <w:t xml:space="preserve"> </w:t>
      </w:r>
      <w:r w:rsidRPr="006D5120">
        <w:rPr>
          <w:sz w:val="32"/>
          <w:szCs w:val="32"/>
          <w:shd w:val="clear" w:color="auto" w:fill="FFFFFF"/>
          <w:lang w:eastAsia="ru-RU"/>
        </w:rPr>
        <w:t>кг.</w:t>
      </w:r>
      <w:r w:rsidRPr="006D5120">
        <w:rPr>
          <w:sz w:val="32"/>
          <w:szCs w:val="32"/>
          <w:lang w:eastAsia="ru-RU"/>
        </w:rPr>
        <w:br/>
      </w:r>
      <w:r w:rsidRPr="006D5120">
        <w:rPr>
          <w:sz w:val="32"/>
          <w:szCs w:val="32"/>
          <w:shd w:val="clear" w:color="auto" w:fill="FFFFFF"/>
          <w:lang w:eastAsia="ru-RU"/>
        </w:rPr>
        <w:t>- 4-5 марта 2020 года по графику Республиканского центра тестирования г. Махачкала на стадионе «Труд» имени Е. Исинбаевой, учащиеся выпускных классов образовательных учреждений Лакского района приняли участие в Республиканском этапе Зимнего фестиваля Всероссийского физкультурно-спортивного комплекса сдачи норм «Готов к труду и обороне» ГТО,</w:t>
      </w:r>
      <w:r w:rsidR="009C39D2" w:rsidRPr="006D5120">
        <w:rPr>
          <w:sz w:val="32"/>
          <w:szCs w:val="32"/>
          <w:shd w:val="clear" w:color="auto" w:fill="FFFFFF"/>
          <w:lang w:eastAsia="ru-RU"/>
        </w:rPr>
        <w:t xml:space="preserve"> </w:t>
      </w:r>
      <w:r w:rsidR="009C39D2" w:rsidRPr="006D5120">
        <w:rPr>
          <w:sz w:val="32"/>
          <w:szCs w:val="32"/>
          <w:lang w:eastAsia="ru-RU"/>
        </w:rPr>
        <w:t>30 участников.</w:t>
      </w:r>
    </w:p>
    <w:p w:rsidR="00B15490" w:rsidRPr="006D5120" w:rsidRDefault="00B15490" w:rsidP="00890927">
      <w:pPr>
        <w:pStyle w:val="a4"/>
        <w:spacing w:line="276" w:lineRule="auto"/>
        <w:ind w:firstLine="0"/>
        <w:rPr>
          <w:sz w:val="32"/>
          <w:szCs w:val="32"/>
          <w:shd w:val="clear" w:color="auto" w:fill="FFFFFF"/>
          <w:lang w:eastAsia="ru-RU"/>
        </w:rPr>
      </w:pPr>
      <w:r w:rsidRPr="006D5120">
        <w:rPr>
          <w:sz w:val="32"/>
          <w:szCs w:val="32"/>
          <w:shd w:val="clear" w:color="auto" w:fill="FFFFFF"/>
          <w:lang w:eastAsia="ru-RU"/>
        </w:rPr>
        <w:t>-11 марта 2020 года, приняли участие в 4-Республиканском турнире по вольной борьбе среди юношей</w:t>
      </w:r>
      <w:r w:rsidRPr="006D5120">
        <w:rPr>
          <w:sz w:val="32"/>
          <w:szCs w:val="32"/>
          <w:lang w:eastAsia="ru-RU"/>
        </w:rPr>
        <w:t xml:space="preserve"> с.</w:t>
      </w:r>
      <w:r w:rsidR="009C39D2" w:rsidRPr="006D5120">
        <w:rPr>
          <w:sz w:val="32"/>
          <w:szCs w:val="32"/>
          <w:lang w:eastAsia="ru-RU"/>
        </w:rPr>
        <w:t xml:space="preserve"> </w:t>
      </w:r>
      <w:r w:rsidRPr="006D5120">
        <w:rPr>
          <w:sz w:val="32"/>
          <w:szCs w:val="32"/>
          <w:lang w:eastAsia="ru-RU"/>
        </w:rPr>
        <w:t>Агвали</w:t>
      </w:r>
      <w:r w:rsidRPr="006D5120">
        <w:rPr>
          <w:sz w:val="32"/>
          <w:szCs w:val="32"/>
          <w:shd w:val="clear" w:color="auto" w:fill="FFFFFF"/>
          <w:lang w:eastAsia="ru-RU"/>
        </w:rPr>
        <w:t xml:space="preserve"> Цумадинского района. Ханов Гасан</w:t>
      </w:r>
      <w:r w:rsidR="009C39D2" w:rsidRPr="006D5120">
        <w:rPr>
          <w:sz w:val="32"/>
          <w:szCs w:val="32"/>
          <w:shd w:val="clear" w:color="auto" w:fill="FFFFFF"/>
          <w:lang w:eastAsia="ru-RU"/>
        </w:rPr>
        <w:t xml:space="preserve"> </w:t>
      </w:r>
      <w:r w:rsidRPr="006D5120">
        <w:rPr>
          <w:sz w:val="32"/>
          <w:szCs w:val="32"/>
          <w:shd w:val="clear" w:color="auto" w:fill="FFFFFF"/>
          <w:lang w:eastAsia="ru-RU"/>
        </w:rPr>
        <w:t>Басри занял 2</w:t>
      </w:r>
      <w:r w:rsidR="009C39D2" w:rsidRPr="006D5120">
        <w:rPr>
          <w:sz w:val="32"/>
          <w:szCs w:val="32"/>
          <w:shd w:val="clear" w:color="auto" w:fill="FFFFFF"/>
          <w:lang w:eastAsia="ru-RU"/>
        </w:rPr>
        <w:t xml:space="preserve"> </w:t>
      </w:r>
      <w:r w:rsidRPr="006D5120">
        <w:rPr>
          <w:sz w:val="32"/>
          <w:szCs w:val="32"/>
          <w:shd w:val="clear" w:color="auto" w:fill="FFFFFF"/>
          <w:lang w:eastAsia="ru-RU"/>
        </w:rPr>
        <w:t xml:space="preserve">место. </w:t>
      </w:r>
    </w:p>
    <w:p w:rsidR="00B15490" w:rsidRPr="006D5120" w:rsidRDefault="00B15490" w:rsidP="00890927">
      <w:pPr>
        <w:pStyle w:val="a4"/>
        <w:spacing w:line="276" w:lineRule="auto"/>
        <w:ind w:firstLine="0"/>
        <w:rPr>
          <w:sz w:val="32"/>
          <w:szCs w:val="32"/>
          <w:shd w:val="clear" w:color="auto" w:fill="FFFFFF"/>
          <w:lang w:eastAsia="ru-RU"/>
        </w:rPr>
      </w:pPr>
      <w:r w:rsidRPr="006D5120">
        <w:rPr>
          <w:sz w:val="32"/>
          <w:szCs w:val="32"/>
          <w:shd w:val="clear" w:color="auto" w:fill="FFFFFF"/>
          <w:lang w:eastAsia="ru-RU"/>
        </w:rPr>
        <w:t xml:space="preserve">- 29-31 марта приняли участие на 3 Республиканском турнире по вольной борьбе на призы заслуженного мастера спорта Магомедрасула Газимагомедова среди юношей в с.Агвали Цумадинского района РД, </w:t>
      </w:r>
      <w:r w:rsidR="009C39D2" w:rsidRPr="006D5120">
        <w:rPr>
          <w:sz w:val="32"/>
          <w:szCs w:val="32"/>
          <w:shd w:val="clear" w:color="auto" w:fill="FFFFFF"/>
          <w:lang w:eastAsia="ru-RU"/>
        </w:rPr>
        <w:t xml:space="preserve">где приняли участие </w:t>
      </w:r>
      <w:r w:rsidRPr="006D5120">
        <w:rPr>
          <w:sz w:val="32"/>
          <w:szCs w:val="32"/>
          <w:shd w:val="clear" w:color="auto" w:fill="FFFFFF"/>
          <w:lang w:eastAsia="ru-RU"/>
        </w:rPr>
        <w:t>5</w:t>
      </w:r>
      <w:r w:rsidR="009C39D2" w:rsidRPr="006D5120">
        <w:rPr>
          <w:sz w:val="32"/>
          <w:szCs w:val="32"/>
          <w:shd w:val="clear" w:color="auto" w:fill="FFFFFF"/>
          <w:lang w:eastAsia="ru-RU"/>
        </w:rPr>
        <w:t xml:space="preserve"> участников.</w:t>
      </w:r>
    </w:p>
    <w:p w:rsidR="00B15490" w:rsidRPr="006D5120" w:rsidRDefault="00B15490" w:rsidP="00890927">
      <w:pPr>
        <w:pStyle w:val="a4"/>
        <w:spacing w:line="276" w:lineRule="auto"/>
        <w:ind w:firstLine="0"/>
        <w:rPr>
          <w:sz w:val="32"/>
          <w:szCs w:val="32"/>
          <w:lang w:eastAsia="ru-RU"/>
        </w:rPr>
      </w:pPr>
      <w:r w:rsidRPr="006D5120">
        <w:rPr>
          <w:sz w:val="32"/>
          <w:szCs w:val="32"/>
          <w:shd w:val="clear" w:color="auto" w:fill="FFFFFF"/>
          <w:lang w:eastAsia="ru-RU"/>
        </w:rPr>
        <w:lastRenderedPageBreak/>
        <w:t>- 1 мая в с. Кумух прошел ежегодный турнир по мини-футболу "Кубок ДЮСШ". Соревнования проводились среди учащихся в двух возрастных групп; среди учащихся до 7-х к</w:t>
      </w:r>
      <w:r w:rsidR="009C39D2" w:rsidRPr="006D5120">
        <w:rPr>
          <w:sz w:val="32"/>
          <w:szCs w:val="32"/>
          <w:shd w:val="clear" w:color="auto" w:fill="FFFFFF"/>
          <w:lang w:eastAsia="ru-RU"/>
        </w:rPr>
        <w:t>л и 8-9 кл, более 50 участников.</w:t>
      </w:r>
    </w:p>
    <w:p w:rsidR="00B15490" w:rsidRPr="006D5120" w:rsidRDefault="00B15490" w:rsidP="00890927">
      <w:pPr>
        <w:pStyle w:val="a4"/>
        <w:spacing w:line="276" w:lineRule="auto"/>
        <w:ind w:firstLine="0"/>
        <w:rPr>
          <w:sz w:val="32"/>
          <w:szCs w:val="32"/>
          <w:lang w:eastAsia="ru-RU"/>
        </w:rPr>
      </w:pPr>
      <w:r w:rsidRPr="006D5120">
        <w:rPr>
          <w:sz w:val="32"/>
          <w:szCs w:val="32"/>
          <w:lang w:eastAsia="ru-RU"/>
        </w:rPr>
        <w:t>-  22-23 августа, проведен районный турнир по мини-футболу среди молодежи, под эгидой «Молодежь района против наркомании» в с. К</w:t>
      </w:r>
      <w:r w:rsidR="009C39D2" w:rsidRPr="006D5120">
        <w:rPr>
          <w:sz w:val="32"/>
          <w:szCs w:val="32"/>
          <w:lang w:eastAsia="ru-RU"/>
        </w:rPr>
        <w:t xml:space="preserve">умух, 10 команд, 120 участников. </w:t>
      </w:r>
    </w:p>
    <w:p w:rsidR="00B15490" w:rsidRPr="006D5120" w:rsidRDefault="00B15490" w:rsidP="00890927">
      <w:pPr>
        <w:pStyle w:val="a4"/>
        <w:spacing w:line="276" w:lineRule="auto"/>
        <w:ind w:firstLine="0"/>
        <w:rPr>
          <w:sz w:val="32"/>
          <w:szCs w:val="32"/>
          <w:lang w:eastAsia="ru-RU"/>
        </w:rPr>
      </w:pPr>
      <w:r w:rsidRPr="006D5120">
        <w:rPr>
          <w:sz w:val="32"/>
          <w:szCs w:val="32"/>
          <w:lang w:eastAsia="ru-RU"/>
        </w:rPr>
        <w:t xml:space="preserve">-  29-30 декабря, проведен районный турнир по мини-футболу среди молодежи, под эгидой «Спорт против терроризма» на переходящий Кубок отдела по делам молодежи посвященный «Дню Государственного флага» в с. </w:t>
      </w:r>
      <w:r w:rsidR="006D4176" w:rsidRPr="006D5120">
        <w:rPr>
          <w:sz w:val="32"/>
          <w:szCs w:val="32"/>
          <w:lang w:eastAsia="ru-RU"/>
        </w:rPr>
        <w:t>Кумух, 8 команд, 100 участников.</w:t>
      </w:r>
    </w:p>
    <w:p w:rsidR="00B15490" w:rsidRPr="006D5120" w:rsidRDefault="00B15490" w:rsidP="006D5120">
      <w:pPr>
        <w:pStyle w:val="a4"/>
        <w:spacing w:line="276" w:lineRule="auto"/>
        <w:ind w:firstLine="0"/>
        <w:rPr>
          <w:sz w:val="32"/>
          <w:szCs w:val="32"/>
          <w:lang w:eastAsia="ru-RU"/>
        </w:rPr>
      </w:pPr>
      <w:r w:rsidRPr="006D5120">
        <w:rPr>
          <w:sz w:val="32"/>
          <w:szCs w:val="32"/>
          <w:lang w:eastAsia="ru-RU"/>
        </w:rPr>
        <w:t>А также в течении года воспитанники ДЮСШ приняли участие в товарищеских встречах и в зональных соревнованиях:</w:t>
      </w:r>
    </w:p>
    <w:p w:rsidR="00B15490" w:rsidRPr="006D5120" w:rsidRDefault="00B15490" w:rsidP="00890927">
      <w:pPr>
        <w:pStyle w:val="a4"/>
        <w:spacing w:line="276" w:lineRule="auto"/>
        <w:ind w:firstLine="0"/>
        <w:rPr>
          <w:sz w:val="32"/>
          <w:szCs w:val="32"/>
          <w:lang w:eastAsia="ru-RU"/>
        </w:rPr>
      </w:pPr>
      <w:r w:rsidRPr="006D5120">
        <w:rPr>
          <w:sz w:val="32"/>
          <w:szCs w:val="32"/>
          <w:lang w:eastAsia="ru-RU"/>
        </w:rPr>
        <w:t xml:space="preserve"> - 2 раза приняли участия в соревнованиях горной зоны по вольной борьбе среди юношей в с.</w:t>
      </w:r>
      <w:r w:rsidR="006D4176" w:rsidRPr="006D5120">
        <w:rPr>
          <w:sz w:val="32"/>
          <w:szCs w:val="32"/>
          <w:lang w:eastAsia="ru-RU"/>
        </w:rPr>
        <w:t xml:space="preserve"> Акуша Акушинского районов РД;</w:t>
      </w:r>
    </w:p>
    <w:p w:rsidR="00B15490" w:rsidRPr="006D5120" w:rsidRDefault="00B15490" w:rsidP="00890927">
      <w:pPr>
        <w:pStyle w:val="a4"/>
        <w:spacing w:line="276" w:lineRule="auto"/>
        <w:ind w:firstLine="0"/>
        <w:rPr>
          <w:sz w:val="32"/>
          <w:szCs w:val="32"/>
          <w:lang w:eastAsia="ru-RU"/>
        </w:rPr>
      </w:pPr>
      <w:r w:rsidRPr="006D5120">
        <w:rPr>
          <w:sz w:val="32"/>
          <w:szCs w:val="32"/>
          <w:lang w:eastAsia="ru-RU"/>
        </w:rPr>
        <w:t>- 2 раза приняли участия межрайонных турнирах по вольной борьбе среди юношей в памяти известных дагестанских борцов в с.</w:t>
      </w:r>
      <w:r w:rsidR="006D4176" w:rsidRPr="006D5120">
        <w:rPr>
          <w:sz w:val="32"/>
          <w:szCs w:val="32"/>
          <w:lang w:eastAsia="ru-RU"/>
        </w:rPr>
        <w:t xml:space="preserve"> Цуриб Чародинского района РД;</w:t>
      </w:r>
    </w:p>
    <w:p w:rsidR="00B15490" w:rsidRPr="006D5120" w:rsidRDefault="00B15490" w:rsidP="00890927">
      <w:pPr>
        <w:pStyle w:val="a4"/>
        <w:spacing w:line="276" w:lineRule="auto"/>
        <w:ind w:firstLine="0"/>
        <w:rPr>
          <w:sz w:val="32"/>
          <w:szCs w:val="32"/>
          <w:lang w:eastAsia="ru-RU"/>
        </w:rPr>
      </w:pPr>
      <w:r w:rsidRPr="006D5120">
        <w:rPr>
          <w:sz w:val="32"/>
          <w:szCs w:val="32"/>
          <w:lang w:eastAsia="ru-RU"/>
        </w:rPr>
        <w:t xml:space="preserve">- 2 раза приняли участия товарищеских встречах по вольной борьбе среди юношей в с. </w:t>
      </w:r>
      <w:proofErr w:type="gramStart"/>
      <w:r w:rsidRPr="006D5120">
        <w:rPr>
          <w:sz w:val="32"/>
          <w:szCs w:val="32"/>
          <w:lang w:eastAsia="ru-RU"/>
        </w:rPr>
        <w:t>Хад</w:t>
      </w:r>
      <w:r w:rsidR="006D4176" w:rsidRPr="006D5120">
        <w:rPr>
          <w:sz w:val="32"/>
          <w:szCs w:val="32"/>
          <w:lang w:eastAsia="ru-RU"/>
        </w:rPr>
        <w:t>жалмахи  Левашинского</w:t>
      </w:r>
      <w:proofErr w:type="gramEnd"/>
      <w:r w:rsidR="006D4176" w:rsidRPr="006D5120">
        <w:rPr>
          <w:sz w:val="32"/>
          <w:szCs w:val="32"/>
          <w:lang w:eastAsia="ru-RU"/>
        </w:rPr>
        <w:t xml:space="preserve"> района РД;</w:t>
      </w:r>
    </w:p>
    <w:p w:rsidR="00B15490" w:rsidRPr="006D5120" w:rsidRDefault="00B15490" w:rsidP="00890927">
      <w:pPr>
        <w:pStyle w:val="a4"/>
        <w:spacing w:line="276" w:lineRule="auto"/>
        <w:ind w:firstLine="0"/>
        <w:rPr>
          <w:sz w:val="32"/>
          <w:szCs w:val="32"/>
          <w:lang w:eastAsia="ru-RU"/>
        </w:rPr>
      </w:pPr>
      <w:r w:rsidRPr="006D5120">
        <w:rPr>
          <w:sz w:val="32"/>
          <w:szCs w:val="32"/>
          <w:lang w:eastAsia="ru-RU"/>
        </w:rPr>
        <w:t>- 2 раза приняли участия межрайонных коммерческих турнирах по вольной борьбе среди юношей в с. Кикуни и с. Гергебель Гергебельского района РД</w:t>
      </w:r>
      <w:r w:rsidR="006D4176" w:rsidRPr="006D5120">
        <w:rPr>
          <w:sz w:val="32"/>
          <w:szCs w:val="32"/>
          <w:lang w:eastAsia="ru-RU"/>
        </w:rPr>
        <w:t>.</w:t>
      </w:r>
    </w:p>
    <w:p w:rsidR="00B15490" w:rsidRPr="006D5120" w:rsidRDefault="00B15490" w:rsidP="006D5120">
      <w:pPr>
        <w:pStyle w:val="a4"/>
        <w:spacing w:line="276" w:lineRule="auto"/>
        <w:ind w:firstLine="0"/>
        <w:rPr>
          <w:sz w:val="32"/>
          <w:szCs w:val="32"/>
          <w:lang w:eastAsia="ru-RU"/>
        </w:rPr>
      </w:pPr>
      <w:r w:rsidRPr="006D5120">
        <w:rPr>
          <w:sz w:val="32"/>
          <w:szCs w:val="32"/>
          <w:lang w:eastAsia="ru-RU"/>
        </w:rPr>
        <w:t>По линии ДЮСШ ежегодно проводятся открытые Первенство ДЮСШ с приглашением команд с Кулинского района (весна–осень) дважды соревнования по таким видам спорта как; вольная борьба, волейбол, бокс, легкая атлетика, настольный теннис и национальные виды спорта, где принимают участие более 400 учащихся.</w:t>
      </w:r>
    </w:p>
    <w:p w:rsidR="00B15490" w:rsidRPr="006D5120" w:rsidRDefault="00B15490" w:rsidP="006D5120">
      <w:pPr>
        <w:pStyle w:val="a4"/>
        <w:spacing w:line="276" w:lineRule="auto"/>
        <w:ind w:firstLine="0"/>
        <w:rPr>
          <w:sz w:val="32"/>
          <w:szCs w:val="32"/>
          <w:lang w:eastAsia="ru-RU"/>
        </w:rPr>
      </w:pPr>
      <w:r w:rsidRPr="006D5120">
        <w:rPr>
          <w:sz w:val="32"/>
          <w:szCs w:val="32"/>
          <w:lang w:eastAsia="ru-RU"/>
        </w:rPr>
        <w:t xml:space="preserve">Также летнее время года отделом по делам молодежи, спорта и туризму совместно с главами с/поселений организовываются спортивные мероприятия по видам спорта; скачки, волейбол, футбол, национальные виды спорта, где принимают активно участие жители сел.  </w:t>
      </w:r>
    </w:p>
    <w:p w:rsidR="006D5120" w:rsidRDefault="00D76DA7" w:rsidP="00890927">
      <w:pPr>
        <w:pStyle w:val="a4"/>
        <w:spacing w:line="276" w:lineRule="auto"/>
        <w:ind w:firstLine="0"/>
        <w:rPr>
          <w:color w:val="FF0000"/>
          <w:sz w:val="32"/>
          <w:szCs w:val="32"/>
          <w:lang w:eastAsia="ru-RU"/>
        </w:rPr>
      </w:pPr>
      <w:r w:rsidRPr="006D5120">
        <w:rPr>
          <w:sz w:val="32"/>
          <w:szCs w:val="32"/>
          <w:lang w:eastAsia="ru-RU"/>
        </w:rPr>
        <w:lastRenderedPageBreak/>
        <w:t xml:space="preserve">В 2020 году </w:t>
      </w:r>
      <w:r w:rsidR="00B15490" w:rsidRPr="006D5120">
        <w:rPr>
          <w:sz w:val="32"/>
          <w:szCs w:val="32"/>
          <w:lang w:eastAsia="ru-RU"/>
        </w:rPr>
        <w:t>многие запланированные мероприятия спортивного характера на районном уровне и на выезде</w:t>
      </w:r>
      <w:r w:rsidR="00B15490" w:rsidRPr="006D5120">
        <w:rPr>
          <w:b/>
          <w:sz w:val="32"/>
          <w:szCs w:val="32"/>
          <w:lang w:eastAsia="ru-RU"/>
        </w:rPr>
        <w:t>,</w:t>
      </w:r>
      <w:r w:rsidR="00B15490" w:rsidRPr="006D5120">
        <w:rPr>
          <w:sz w:val="32"/>
          <w:szCs w:val="32"/>
          <w:lang w:eastAsia="ru-RU"/>
        </w:rPr>
        <w:t xml:space="preserve"> не были проведены из</w:t>
      </w:r>
      <w:r w:rsidR="006D5120">
        <w:rPr>
          <w:sz w:val="32"/>
          <w:szCs w:val="32"/>
          <w:lang w:eastAsia="ru-RU"/>
        </w:rPr>
        <w:t>-</w:t>
      </w:r>
      <w:r w:rsidR="00B15490" w:rsidRPr="006D5120">
        <w:rPr>
          <w:sz w:val="32"/>
          <w:szCs w:val="32"/>
          <w:lang w:eastAsia="ru-RU"/>
        </w:rPr>
        <w:t>за ограничительных мер и угрозы распространения короновирусной инфекции</w:t>
      </w:r>
      <w:r w:rsidRPr="006D5120">
        <w:rPr>
          <w:sz w:val="32"/>
          <w:szCs w:val="32"/>
          <w:lang w:eastAsia="ru-RU"/>
        </w:rPr>
        <w:t xml:space="preserve">. </w:t>
      </w:r>
      <w:r w:rsidR="00FF45CB" w:rsidRPr="001C7790">
        <w:rPr>
          <w:color w:val="FF0000"/>
          <w:sz w:val="32"/>
          <w:szCs w:val="32"/>
          <w:lang w:eastAsia="ru-RU"/>
        </w:rPr>
        <w:t xml:space="preserve"> </w:t>
      </w:r>
    </w:p>
    <w:p w:rsidR="00EE4D5F" w:rsidRPr="00EC4C50" w:rsidRDefault="00EE4D5F" w:rsidP="006D5120">
      <w:pPr>
        <w:pStyle w:val="a4"/>
        <w:ind w:firstLine="567"/>
        <w:jc w:val="center"/>
        <w:rPr>
          <w:b/>
          <w:sz w:val="32"/>
          <w:szCs w:val="32"/>
          <w:lang w:eastAsia="ru-RU"/>
        </w:rPr>
      </w:pPr>
      <w:r w:rsidRPr="00EC4C50">
        <w:rPr>
          <w:b/>
          <w:sz w:val="32"/>
          <w:szCs w:val="32"/>
          <w:lang w:eastAsia="ru-RU"/>
        </w:rPr>
        <w:t>Туризм</w:t>
      </w:r>
    </w:p>
    <w:p w:rsidR="00EE4D5F" w:rsidRPr="00EC4C50" w:rsidRDefault="00EE4D5F" w:rsidP="00EE4D5F">
      <w:pPr>
        <w:pStyle w:val="a4"/>
        <w:rPr>
          <w:b/>
          <w:sz w:val="32"/>
          <w:szCs w:val="32"/>
          <w:lang w:eastAsia="ru-RU"/>
        </w:rPr>
      </w:pPr>
    </w:p>
    <w:p w:rsidR="0000385A" w:rsidRPr="00EC4C50" w:rsidRDefault="0000385A" w:rsidP="006D5120">
      <w:pPr>
        <w:pStyle w:val="a4"/>
        <w:spacing w:line="276" w:lineRule="auto"/>
        <w:ind w:firstLine="0"/>
        <w:rPr>
          <w:sz w:val="32"/>
          <w:szCs w:val="32"/>
          <w:lang w:eastAsia="ru-RU"/>
        </w:rPr>
      </w:pPr>
      <w:r w:rsidRPr="00EC4C50">
        <w:rPr>
          <w:sz w:val="32"/>
          <w:szCs w:val="32"/>
          <w:lang w:eastAsia="ru-RU"/>
        </w:rPr>
        <w:t xml:space="preserve">Отделом по работе с детьми, молодежью и туризму продела определенная работа по формированию благоприятного </w:t>
      </w:r>
      <w:r w:rsidRPr="00EC4C50">
        <w:rPr>
          <w:b/>
          <w:sz w:val="32"/>
          <w:szCs w:val="32"/>
          <w:lang w:eastAsia="ru-RU"/>
        </w:rPr>
        <w:t xml:space="preserve">туристического имиджа </w:t>
      </w:r>
      <w:r w:rsidRPr="00EC4C50">
        <w:rPr>
          <w:sz w:val="32"/>
          <w:szCs w:val="32"/>
          <w:lang w:eastAsia="ru-RU"/>
        </w:rPr>
        <w:t>в районе в 201</w:t>
      </w:r>
      <w:r w:rsidR="00C77A3F" w:rsidRPr="00EC4C50">
        <w:rPr>
          <w:sz w:val="32"/>
          <w:szCs w:val="32"/>
          <w:lang w:eastAsia="ru-RU"/>
        </w:rPr>
        <w:t>9</w:t>
      </w:r>
      <w:r w:rsidRPr="00EC4C50">
        <w:rPr>
          <w:sz w:val="32"/>
          <w:szCs w:val="32"/>
          <w:lang w:eastAsia="ru-RU"/>
        </w:rPr>
        <w:t xml:space="preserve"> году, для этого разработаны и реализуются программы по развитию туризма и альпинизма в районе, в с. Багикла за счет инвестора начато строительство базы отдыха. С участием инвестора начато строительство гостиницы в с. Кумух для туристов, которые ежегодно совершают восхождение на гору «Ппабаку». Кроме этого в целях выполнения начального этапа «дорожной карты» в с.Кубра обеспечено помещение для размещения 8-10 постояльцев. Для развития туристско-рекреационного комплекса будут предоставлены земельные участки и объекты недвижимости муниципальной собственности по мере необходимости. </w:t>
      </w:r>
    </w:p>
    <w:p w:rsidR="0000385A" w:rsidRPr="00EC4C50" w:rsidRDefault="0000385A" w:rsidP="006D5120">
      <w:pPr>
        <w:pStyle w:val="a4"/>
        <w:spacing w:line="276" w:lineRule="auto"/>
        <w:ind w:firstLine="0"/>
        <w:rPr>
          <w:sz w:val="32"/>
          <w:szCs w:val="32"/>
          <w:lang w:eastAsia="ru-RU"/>
        </w:rPr>
      </w:pPr>
      <w:r w:rsidRPr="00EC4C50">
        <w:rPr>
          <w:sz w:val="32"/>
          <w:szCs w:val="32"/>
          <w:lang w:eastAsia="ru-RU"/>
        </w:rPr>
        <w:t xml:space="preserve">Разработана и утверждена районная целевая программа «Развитие туризма в Лакском районе на 2016-2020 годы». Район принимает активное участие в республиканском форуме по развитию туризма.        </w:t>
      </w:r>
    </w:p>
    <w:p w:rsidR="0000385A" w:rsidRPr="00EC4C50" w:rsidRDefault="0000385A" w:rsidP="006D5120">
      <w:pPr>
        <w:pStyle w:val="a4"/>
        <w:spacing w:line="276" w:lineRule="auto"/>
        <w:ind w:firstLine="0"/>
        <w:rPr>
          <w:sz w:val="32"/>
          <w:szCs w:val="32"/>
          <w:lang w:eastAsia="ru-RU"/>
        </w:rPr>
      </w:pPr>
      <w:r w:rsidRPr="00EC4C50">
        <w:rPr>
          <w:sz w:val="32"/>
          <w:szCs w:val="32"/>
          <w:lang w:eastAsia="ru-RU"/>
        </w:rPr>
        <w:t>В целях привлечения частных инвесторов при МР «Лакский район</w:t>
      </w:r>
      <w:r w:rsidR="00D76DA7" w:rsidRPr="00EC4C50">
        <w:rPr>
          <w:sz w:val="32"/>
          <w:szCs w:val="32"/>
          <w:lang w:eastAsia="ru-RU"/>
        </w:rPr>
        <w:t>»</w:t>
      </w:r>
      <w:r w:rsidRPr="00EC4C50">
        <w:rPr>
          <w:sz w:val="32"/>
          <w:szCs w:val="32"/>
          <w:lang w:eastAsia="ru-RU"/>
        </w:rPr>
        <w:t xml:space="preserve"> </w:t>
      </w:r>
      <w:r w:rsidR="00D76DA7" w:rsidRPr="00EC4C50">
        <w:rPr>
          <w:sz w:val="32"/>
          <w:szCs w:val="32"/>
          <w:lang w:eastAsia="ru-RU"/>
        </w:rPr>
        <w:t>с</w:t>
      </w:r>
      <w:r w:rsidRPr="00EC4C50">
        <w:rPr>
          <w:sz w:val="32"/>
          <w:szCs w:val="32"/>
          <w:lang w:eastAsia="ru-RU"/>
        </w:rPr>
        <w:t xml:space="preserve">оздан инвестиционный земельный фонд общей площадью 240 га, для обеспечения исполнения обязательств субъектов инвестиционной деятельности, привлекающих заемные средства, создан залоговый фонд в размере 50 млн. рублей. На реке Кази-Кумухское койсу выделен участок для строительства малого ГЭСа за счет средств инвестора. За счет средств частных инвесторов завершается строительство зала торжеств на 400 мест в с.Кумух, начато строительство жилого комплекса в селение Караша.     </w:t>
      </w:r>
    </w:p>
    <w:p w:rsidR="004D1CD5" w:rsidRPr="00EC4C50" w:rsidRDefault="0000385A" w:rsidP="006D5120">
      <w:pPr>
        <w:pStyle w:val="a4"/>
        <w:spacing w:line="276" w:lineRule="auto"/>
        <w:ind w:firstLine="0"/>
        <w:rPr>
          <w:sz w:val="32"/>
          <w:szCs w:val="32"/>
          <w:lang w:eastAsia="ru-RU"/>
        </w:rPr>
      </w:pPr>
      <w:r w:rsidRPr="00EC4C50">
        <w:rPr>
          <w:sz w:val="32"/>
          <w:szCs w:val="32"/>
          <w:lang w:eastAsia="ru-RU"/>
        </w:rPr>
        <w:t xml:space="preserve">В целях благоустройства и озеленения территории района, посажены деревья вдоль трассы по дороге к районному центру сел. Кумух. </w:t>
      </w:r>
    </w:p>
    <w:p w:rsidR="00C77A3F" w:rsidRPr="00EC4C50" w:rsidRDefault="00D76DA7" w:rsidP="006D5120">
      <w:pPr>
        <w:pStyle w:val="a4"/>
        <w:spacing w:line="276" w:lineRule="auto"/>
        <w:ind w:firstLine="0"/>
        <w:rPr>
          <w:rFonts w:eastAsia="Times New Roman"/>
          <w:sz w:val="32"/>
          <w:szCs w:val="32"/>
          <w:bdr w:val="none" w:sz="0" w:space="0" w:color="auto" w:frame="1"/>
          <w:shd w:val="clear" w:color="auto" w:fill="FFFFFF"/>
          <w:lang w:eastAsia="ru-RU"/>
        </w:rPr>
      </w:pPr>
      <w:r w:rsidRPr="00EC4C50">
        <w:rPr>
          <w:rFonts w:eastAsia="Times New Roman"/>
          <w:sz w:val="32"/>
          <w:szCs w:val="32"/>
          <w:bdr w:val="none" w:sz="0" w:space="0" w:color="auto" w:frame="1"/>
          <w:shd w:val="clear" w:color="auto" w:fill="FFFFFF"/>
          <w:lang w:eastAsia="ru-RU"/>
        </w:rPr>
        <w:lastRenderedPageBreak/>
        <w:t>В настоящее время по</w:t>
      </w:r>
      <w:r w:rsidR="00C77A3F" w:rsidRPr="00EC4C50">
        <w:rPr>
          <w:rFonts w:eastAsia="Times New Roman"/>
          <w:sz w:val="32"/>
          <w:szCs w:val="32"/>
          <w:bdr w:val="none" w:sz="0" w:space="0" w:color="auto" w:frame="1"/>
          <w:shd w:val="clear" w:color="auto" w:fill="FFFFFF"/>
          <w:lang w:eastAsia="ru-RU"/>
        </w:rPr>
        <w:t xml:space="preserve"> Республике Дагестан разрабатывается кольцевой брендовый республиканский 14-ти дневный туристский маршрут «Легенды Дагестана»</w:t>
      </w:r>
      <w:r w:rsidR="004C0C66" w:rsidRPr="00EC4C50">
        <w:rPr>
          <w:rFonts w:eastAsia="Times New Roman"/>
          <w:sz w:val="32"/>
          <w:szCs w:val="32"/>
          <w:bdr w:val="none" w:sz="0" w:space="0" w:color="auto" w:frame="1"/>
          <w:shd w:val="clear" w:color="auto" w:fill="FFFFFF"/>
          <w:lang w:eastAsia="ru-RU"/>
        </w:rPr>
        <w:t xml:space="preserve"> в состав маршрута вошла наш район тоже</w:t>
      </w:r>
      <w:r w:rsidR="00EC4C50" w:rsidRPr="00EC4C50">
        <w:rPr>
          <w:rFonts w:eastAsia="Times New Roman"/>
          <w:sz w:val="32"/>
          <w:szCs w:val="32"/>
          <w:bdr w:val="none" w:sz="0" w:space="0" w:color="auto" w:frame="1"/>
          <w:shd w:val="clear" w:color="auto" w:fill="FFFFFF"/>
          <w:lang w:eastAsia="ru-RU"/>
        </w:rPr>
        <w:t>.</w:t>
      </w:r>
      <w:r w:rsidR="00C77A3F" w:rsidRPr="00EC4C50">
        <w:rPr>
          <w:rFonts w:eastAsia="Times New Roman"/>
          <w:sz w:val="32"/>
          <w:szCs w:val="32"/>
          <w:bdr w:val="none" w:sz="0" w:space="0" w:color="auto" w:frame="1"/>
          <w:shd w:val="clear" w:color="auto" w:fill="FFFFFF"/>
          <w:lang w:eastAsia="ru-RU"/>
        </w:rPr>
        <w:t xml:space="preserve"> </w:t>
      </w:r>
    </w:p>
    <w:p w:rsidR="00700850" w:rsidRPr="00EC4C50" w:rsidRDefault="00C77A3F" w:rsidP="006D5120">
      <w:pPr>
        <w:pStyle w:val="a4"/>
        <w:spacing w:line="276" w:lineRule="auto"/>
        <w:ind w:firstLine="0"/>
        <w:rPr>
          <w:b/>
          <w:sz w:val="32"/>
          <w:szCs w:val="32"/>
        </w:rPr>
      </w:pPr>
      <w:r w:rsidRPr="00EC4C50">
        <w:rPr>
          <w:rFonts w:eastAsia="Times New Roman"/>
          <w:sz w:val="32"/>
          <w:szCs w:val="32"/>
          <w:bdr w:val="none" w:sz="0" w:space="0" w:color="auto" w:frame="1"/>
          <w:shd w:val="clear" w:color="auto" w:fill="FFFFFF"/>
          <w:lang w:eastAsia="ru-RU"/>
        </w:rPr>
        <w:t>Маршрут будет проходит по трём городам и 15 районам Республики Дагестан, в том числе и по привлекательному для туристов Лакскому району.</w:t>
      </w:r>
    </w:p>
    <w:p w:rsidR="0000385A" w:rsidRPr="00EB64D4" w:rsidRDefault="0000385A" w:rsidP="0000385A">
      <w:pPr>
        <w:jc w:val="center"/>
        <w:rPr>
          <w:b/>
          <w:sz w:val="32"/>
          <w:szCs w:val="32"/>
        </w:rPr>
      </w:pPr>
      <w:r w:rsidRPr="00EB64D4">
        <w:rPr>
          <w:b/>
          <w:sz w:val="32"/>
          <w:szCs w:val="32"/>
        </w:rPr>
        <w:t>Культура</w:t>
      </w:r>
    </w:p>
    <w:p w:rsidR="006D5120" w:rsidRDefault="006D5120" w:rsidP="006D5120">
      <w:pPr>
        <w:pStyle w:val="a4"/>
        <w:spacing w:line="276" w:lineRule="auto"/>
        <w:ind w:firstLine="0"/>
        <w:rPr>
          <w:b/>
          <w:color w:val="FF0000"/>
          <w:sz w:val="32"/>
          <w:szCs w:val="32"/>
        </w:rPr>
      </w:pPr>
    </w:p>
    <w:p w:rsidR="006D5120" w:rsidRDefault="00EB64D4" w:rsidP="006D5120">
      <w:pPr>
        <w:pStyle w:val="a4"/>
        <w:spacing w:line="276" w:lineRule="auto"/>
        <w:ind w:firstLine="0"/>
        <w:rPr>
          <w:sz w:val="32"/>
          <w:szCs w:val="32"/>
        </w:rPr>
      </w:pPr>
      <w:r w:rsidRPr="006D5120">
        <w:rPr>
          <w:sz w:val="32"/>
          <w:szCs w:val="32"/>
        </w:rPr>
        <w:t xml:space="preserve">В районе функционируют 27 культурно-досуговых учреждений- </w:t>
      </w:r>
      <w:proofErr w:type="gramStart"/>
      <w:r w:rsidRPr="006D5120">
        <w:rPr>
          <w:sz w:val="32"/>
          <w:szCs w:val="32"/>
        </w:rPr>
        <w:t xml:space="preserve">12 </w:t>
      </w:r>
      <w:r w:rsidR="006D5120">
        <w:rPr>
          <w:sz w:val="32"/>
          <w:szCs w:val="32"/>
        </w:rPr>
        <w:t xml:space="preserve"> ЦТКНР</w:t>
      </w:r>
      <w:proofErr w:type="gramEnd"/>
      <w:r w:rsidR="006D5120">
        <w:rPr>
          <w:sz w:val="32"/>
          <w:szCs w:val="32"/>
        </w:rPr>
        <w:t>, 8-КДЦ, 7 филиалов</w:t>
      </w:r>
      <w:r w:rsidRPr="006D5120">
        <w:rPr>
          <w:sz w:val="32"/>
          <w:szCs w:val="32"/>
        </w:rPr>
        <w:t>.</w:t>
      </w:r>
    </w:p>
    <w:p w:rsidR="006D5120" w:rsidRDefault="00EB64D4" w:rsidP="006D5120">
      <w:pPr>
        <w:pStyle w:val="a4"/>
        <w:spacing w:line="276" w:lineRule="auto"/>
        <w:ind w:firstLine="0"/>
        <w:rPr>
          <w:sz w:val="32"/>
          <w:szCs w:val="32"/>
        </w:rPr>
      </w:pPr>
      <w:r w:rsidRPr="006D5120">
        <w:rPr>
          <w:sz w:val="32"/>
          <w:szCs w:val="32"/>
        </w:rPr>
        <w:t>Количество сотрудников составляет -59 человек</w:t>
      </w:r>
      <w:r w:rsidR="006D5120">
        <w:rPr>
          <w:sz w:val="32"/>
          <w:szCs w:val="32"/>
        </w:rPr>
        <w:t>.</w:t>
      </w:r>
    </w:p>
    <w:p w:rsidR="004B4B7A" w:rsidRPr="006D5120" w:rsidRDefault="00EB64D4" w:rsidP="006D5120">
      <w:pPr>
        <w:pStyle w:val="a4"/>
        <w:spacing w:line="276" w:lineRule="auto"/>
        <w:ind w:firstLine="0"/>
        <w:rPr>
          <w:sz w:val="32"/>
          <w:szCs w:val="32"/>
        </w:rPr>
      </w:pPr>
      <w:r w:rsidRPr="006D5120">
        <w:rPr>
          <w:sz w:val="32"/>
          <w:szCs w:val="32"/>
        </w:rPr>
        <w:t xml:space="preserve">Централизованная библиотечная система состоит из 17 библиотек, из </w:t>
      </w:r>
      <w:r w:rsidR="004B4B7A" w:rsidRPr="006D5120">
        <w:rPr>
          <w:sz w:val="32"/>
          <w:szCs w:val="32"/>
        </w:rPr>
        <w:t xml:space="preserve"> </w:t>
      </w:r>
    </w:p>
    <w:p w:rsidR="006D5120" w:rsidRDefault="00EB64D4" w:rsidP="006D5120">
      <w:pPr>
        <w:pStyle w:val="a4"/>
        <w:spacing w:line="276" w:lineRule="auto"/>
        <w:ind w:firstLine="0"/>
        <w:rPr>
          <w:sz w:val="32"/>
          <w:szCs w:val="32"/>
        </w:rPr>
      </w:pPr>
      <w:proofErr w:type="gramStart"/>
      <w:r w:rsidRPr="006D5120">
        <w:rPr>
          <w:sz w:val="32"/>
          <w:szCs w:val="32"/>
        </w:rPr>
        <w:t>них</w:t>
      </w:r>
      <w:proofErr w:type="gramEnd"/>
      <w:r w:rsidRPr="006D5120">
        <w:rPr>
          <w:sz w:val="32"/>
          <w:szCs w:val="32"/>
        </w:rPr>
        <w:t xml:space="preserve"> – центральная районная библиотека, детская районная библиотека и 15 филиало</w:t>
      </w:r>
      <w:r w:rsidR="006D5120">
        <w:rPr>
          <w:sz w:val="32"/>
          <w:szCs w:val="32"/>
        </w:rPr>
        <w:t>в, где работают 26 сотрудников.</w:t>
      </w:r>
    </w:p>
    <w:p w:rsidR="00EB64D4" w:rsidRPr="006D5120" w:rsidRDefault="00EB64D4" w:rsidP="006D5120">
      <w:pPr>
        <w:pStyle w:val="a4"/>
        <w:spacing w:line="276" w:lineRule="auto"/>
        <w:ind w:firstLine="0"/>
        <w:rPr>
          <w:sz w:val="32"/>
          <w:szCs w:val="32"/>
        </w:rPr>
      </w:pPr>
      <w:r w:rsidRPr="006D5120">
        <w:rPr>
          <w:sz w:val="32"/>
          <w:szCs w:val="32"/>
        </w:rPr>
        <w:t xml:space="preserve">В </w:t>
      </w:r>
      <w:proofErr w:type="gramStart"/>
      <w:r w:rsidRPr="006D5120">
        <w:rPr>
          <w:sz w:val="32"/>
          <w:szCs w:val="32"/>
        </w:rPr>
        <w:t>составе  МКУК</w:t>
      </w:r>
      <w:proofErr w:type="gramEnd"/>
      <w:r w:rsidRPr="006D5120">
        <w:rPr>
          <w:sz w:val="32"/>
          <w:szCs w:val="32"/>
        </w:rPr>
        <w:t xml:space="preserve"> «ЦК, МП, спорта, туризма и ЦБС Лакского района</w:t>
      </w:r>
      <w:r w:rsidR="004B4B7A" w:rsidRPr="006D5120">
        <w:rPr>
          <w:sz w:val="32"/>
          <w:szCs w:val="32"/>
        </w:rPr>
        <w:t>»</w:t>
      </w:r>
      <w:r w:rsidRPr="006D5120">
        <w:rPr>
          <w:sz w:val="32"/>
          <w:szCs w:val="32"/>
        </w:rPr>
        <w:t xml:space="preserve"> </w:t>
      </w:r>
      <w:r w:rsidR="004B4B7A" w:rsidRPr="006D5120">
        <w:rPr>
          <w:sz w:val="32"/>
          <w:szCs w:val="32"/>
        </w:rPr>
        <w:t xml:space="preserve">  </w:t>
      </w:r>
      <w:r w:rsidRPr="006D5120">
        <w:rPr>
          <w:sz w:val="32"/>
          <w:szCs w:val="32"/>
        </w:rPr>
        <w:t xml:space="preserve">функционируют такие творческие коллективы, как: </w:t>
      </w:r>
    </w:p>
    <w:p w:rsidR="00EB64D4" w:rsidRPr="006D5120" w:rsidRDefault="00EB64D4" w:rsidP="006D5120">
      <w:pPr>
        <w:pStyle w:val="a4"/>
        <w:spacing w:line="276" w:lineRule="auto"/>
        <w:rPr>
          <w:sz w:val="32"/>
          <w:szCs w:val="32"/>
        </w:rPr>
      </w:pPr>
      <w:r w:rsidRPr="006D5120">
        <w:rPr>
          <w:sz w:val="32"/>
          <w:szCs w:val="32"/>
        </w:rPr>
        <w:t xml:space="preserve">   - Фольклорно-хореографический ансамбль «Кази-Кумух»;</w:t>
      </w:r>
    </w:p>
    <w:p w:rsidR="00EB64D4" w:rsidRPr="006D5120" w:rsidRDefault="00EB64D4" w:rsidP="006D5120">
      <w:pPr>
        <w:pStyle w:val="a4"/>
        <w:spacing w:line="276" w:lineRule="auto"/>
        <w:rPr>
          <w:sz w:val="32"/>
          <w:szCs w:val="32"/>
        </w:rPr>
      </w:pPr>
      <w:r w:rsidRPr="006D5120">
        <w:rPr>
          <w:sz w:val="32"/>
          <w:szCs w:val="32"/>
        </w:rPr>
        <w:t xml:space="preserve">   - женская вокальная </w:t>
      </w:r>
      <w:proofErr w:type="gramStart"/>
      <w:r w:rsidRPr="006D5120">
        <w:rPr>
          <w:sz w:val="32"/>
          <w:szCs w:val="32"/>
        </w:rPr>
        <w:t>группа  «</w:t>
      </w:r>
      <w:proofErr w:type="gramEnd"/>
      <w:r w:rsidRPr="006D5120">
        <w:rPr>
          <w:sz w:val="32"/>
          <w:szCs w:val="32"/>
        </w:rPr>
        <w:t xml:space="preserve">Вайлар»; </w:t>
      </w:r>
    </w:p>
    <w:p w:rsidR="00EB64D4" w:rsidRPr="006D5120" w:rsidRDefault="00EB64D4" w:rsidP="006D5120">
      <w:pPr>
        <w:pStyle w:val="a4"/>
        <w:spacing w:line="276" w:lineRule="auto"/>
        <w:rPr>
          <w:sz w:val="32"/>
          <w:szCs w:val="32"/>
        </w:rPr>
      </w:pPr>
      <w:r w:rsidRPr="006D5120">
        <w:rPr>
          <w:sz w:val="32"/>
          <w:szCs w:val="32"/>
        </w:rPr>
        <w:t xml:space="preserve">   - мужская вокальная </w:t>
      </w:r>
      <w:proofErr w:type="gramStart"/>
      <w:r w:rsidRPr="006D5120">
        <w:rPr>
          <w:sz w:val="32"/>
          <w:szCs w:val="32"/>
        </w:rPr>
        <w:t>группа  «</w:t>
      </w:r>
      <w:proofErr w:type="gramEnd"/>
      <w:r w:rsidRPr="006D5120">
        <w:rPr>
          <w:sz w:val="32"/>
          <w:szCs w:val="32"/>
        </w:rPr>
        <w:t>Вирттал»;</w:t>
      </w:r>
    </w:p>
    <w:p w:rsidR="00EB64D4" w:rsidRPr="006D5120" w:rsidRDefault="00EB64D4" w:rsidP="006D5120">
      <w:pPr>
        <w:pStyle w:val="a4"/>
        <w:spacing w:line="276" w:lineRule="auto"/>
        <w:rPr>
          <w:sz w:val="32"/>
          <w:szCs w:val="32"/>
        </w:rPr>
      </w:pPr>
      <w:r w:rsidRPr="006D5120">
        <w:rPr>
          <w:sz w:val="32"/>
          <w:szCs w:val="32"/>
        </w:rPr>
        <w:t xml:space="preserve">   - ансамбль народных инструментов «Лакия»;</w:t>
      </w:r>
    </w:p>
    <w:p w:rsidR="00EB64D4" w:rsidRPr="006D5120" w:rsidRDefault="00EB64D4" w:rsidP="006D5120">
      <w:pPr>
        <w:pStyle w:val="a4"/>
        <w:spacing w:line="276" w:lineRule="auto"/>
        <w:rPr>
          <w:sz w:val="32"/>
          <w:szCs w:val="32"/>
        </w:rPr>
      </w:pPr>
      <w:r w:rsidRPr="006D5120">
        <w:rPr>
          <w:sz w:val="32"/>
          <w:szCs w:val="32"/>
        </w:rPr>
        <w:t xml:space="preserve">   - народный театр им. С.Габиева;</w:t>
      </w:r>
    </w:p>
    <w:p w:rsidR="006D5120" w:rsidRDefault="006D5120" w:rsidP="006D5120">
      <w:pPr>
        <w:pStyle w:val="a4"/>
        <w:spacing w:line="276" w:lineRule="auto"/>
        <w:rPr>
          <w:sz w:val="32"/>
          <w:szCs w:val="32"/>
        </w:rPr>
      </w:pPr>
      <w:r>
        <w:rPr>
          <w:sz w:val="32"/>
          <w:szCs w:val="32"/>
        </w:rPr>
        <w:t xml:space="preserve">   - </w:t>
      </w:r>
      <w:r w:rsidR="00EB64D4" w:rsidRPr="006D5120">
        <w:rPr>
          <w:sz w:val="32"/>
          <w:szCs w:val="32"/>
        </w:rPr>
        <w:t>сводная женская вока</w:t>
      </w:r>
      <w:r>
        <w:rPr>
          <w:sz w:val="32"/>
          <w:szCs w:val="32"/>
        </w:rPr>
        <w:t>льная группа «Хъунк1улт1ут1ив».</w:t>
      </w:r>
    </w:p>
    <w:p w:rsidR="00EB64D4" w:rsidRPr="006D5120" w:rsidRDefault="00EB64D4" w:rsidP="006D5120">
      <w:pPr>
        <w:pStyle w:val="a4"/>
        <w:spacing w:line="276" w:lineRule="auto"/>
        <w:ind w:firstLine="0"/>
        <w:rPr>
          <w:sz w:val="32"/>
          <w:szCs w:val="32"/>
        </w:rPr>
      </w:pPr>
      <w:r w:rsidRPr="006D5120">
        <w:rPr>
          <w:rFonts w:eastAsia="Times New Roman"/>
          <w:bCs/>
          <w:sz w:val="32"/>
          <w:szCs w:val="32"/>
        </w:rPr>
        <w:t xml:space="preserve">Во всех библиотеках систематически проводят мероприятия, посвященные знаменательным датам, юбилярам.      Немало мероприятий проведено по программе </w:t>
      </w:r>
      <w:r w:rsidRPr="006D5120">
        <w:rPr>
          <w:rFonts w:eastAsia="Times New Roman"/>
          <w:bCs/>
          <w:sz w:val="32"/>
          <w:szCs w:val="32"/>
          <w:lang w:eastAsia="ru-RU"/>
        </w:rPr>
        <w:t>Комплексного плана противодействия идеологии терроризма в Российской федерации на 2019-2023 годы с приглашением сотрудников правоохранительных органов и представителей духовенства Лакского района. Можно отметить некоторые более значимых них:</w:t>
      </w:r>
    </w:p>
    <w:p w:rsidR="00EB64D4" w:rsidRPr="006D5120" w:rsidRDefault="00EB64D4" w:rsidP="006D5120">
      <w:pPr>
        <w:pStyle w:val="a4"/>
        <w:spacing w:line="276" w:lineRule="auto"/>
        <w:ind w:firstLine="0"/>
        <w:rPr>
          <w:sz w:val="32"/>
          <w:szCs w:val="32"/>
        </w:rPr>
      </w:pPr>
      <w:r w:rsidRPr="006D5120">
        <w:rPr>
          <w:rFonts w:eastAsia="Times New Roman"/>
          <w:bCs/>
          <w:sz w:val="32"/>
          <w:szCs w:val="32"/>
          <w:lang w:eastAsia="ru-RU"/>
        </w:rPr>
        <w:t>Круглый стол - «Актуальные проблемы противодействия терроризму и экстремизму на современном этапе».</w:t>
      </w:r>
    </w:p>
    <w:p w:rsidR="00EB64D4" w:rsidRPr="006D5120" w:rsidRDefault="00EB64D4" w:rsidP="006D5120">
      <w:pPr>
        <w:pStyle w:val="a4"/>
        <w:spacing w:line="276" w:lineRule="auto"/>
        <w:ind w:firstLine="0"/>
        <w:rPr>
          <w:sz w:val="32"/>
          <w:szCs w:val="32"/>
        </w:rPr>
      </w:pPr>
      <w:r w:rsidRPr="006D5120">
        <w:rPr>
          <w:sz w:val="32"/>
          <w:szCs w:val="32"/>
        </w:rPr>
        <w:t>Семинар совещание сельских библиотекарей «Терроризм – угроза обществу» и мн.др., выездные семинары – совещания.</w:t>
      </w:r>
    </w:p>
    <w:p w:rsidR="004B4B7A" w:rsidRPr="006D5120" w:rsidRDefault="00EB64D4" w:rsidP="006D5120">
      <w:pPr>
        <w:pStyle w:val="a4"/>
        <w:spacing w:line="276" w:lineRule="auto"/>
        <w:ind w:firstLine="0"/>
        <w:rPr>
          <w:sz w:val="32"/>
          <w:szCs w:val="32"/>
          <w:shd w:val="clear" w:color="auto" w:fill="FFFFFF"/>
        </w:rPr>
      </w:pPr>
      <w:r w:rsidRPr="006D5120">
        <w:rPr>
          <w:sz w:val="32"/>
          <w:szCs w:val="32"/>
          <w:shd w:val="clear" w:color="auto" w:fill="FFFFFF"/>
        </w:rPr>
        <w:lastRenderedPageBreak/>
        <w:t xml:space="preserve">В период действия ограничений, связанных с профилактикой распространения новой коронавирусной инфекции, учреждения культуры района, администрации муниципалитетов и отдельные творческие объединения проводили мероприятия в формате. </w:t>
      </w:r>
    </w:p>
    <w:p w:rsidR="00EB64D4" w:rsidRPr="006D5120" w:rsidRDefault="00EB64D4" w:rsidP="006D5120">
      <w:pPr>
        <w:pStyle w:val="a4"/>
        <w:spacing w:line="276" w:lineRule="auto"/>
        <w:ind w:firstLine="0"/>
        <w:rPr>
          <w:sz w:val="32"/>
          <w:szCs w:val="32"/>
          <w:shd w:val="clear" w:color="auto" w:fill="FFFFFF"/>
        </w:rPr>
      </w:pPr>
      <w:r w:rsidRPr="006D5120">
        <w:rPr>
          <w:sz w:val="32"/>
          <w:szCs w:val="32"/>
          <w:shd w:val="clear" w:color="auto" w:fill="FFFFFF"/>
        </w:rPr>
        <w:t>Для населения были организованы концерты, лекции, мастер-классы в онлайн формате.</w:t>
      </w:r>
    </w:p>
    <w:p w:rsidR="00EB64D4" w:rsidRPr="006D5120" w:rsidRDefault="00EB64D4" w:rsidP="006D5120">
      <w:pPr>
        <w:pStyle w:val="a4"/>
        <w:spacing w:line="276" w:lineRule="auto"/>
        <w:ind w:firstLine="0"/>
        <w:rPr>
          <w:sz w:val="32"/>
          <w:szCs w:val="32"/>
          <w:shd w:val="clear" w:color="auto" w:fill="FFFFFF"/>
        </w:rPr>
      </w:pPr>
      <w:r w:rsidRPr="006D5120">
        <w:rPr>
          <w:sz w:val="32"/>
          <w:szCs w:val="32"/>
          <w:shd w:val="clear" w:color="auto" w:fill="FFFFFF"/>
        </w:rPr>
        <w:t>С 10 января по 27 март были проведены мероприятия:</w:t>
      </w:r>
    </w:p>
    <w:p w:rsidR="00EB64D4" w:rsidRPr="006D5120" w:rsidRDefault="00357B8D" w:rsidP="00357B8D">
      <w:pPr>
        <w:pStyle w:val="a4"/>
        <w:spacing w:line="276" w:lineRule="auto"/>
        <w:ind w:firstLine="0"/>
        <w:rPr>
          <w:sz w:val="32"/>
          <w:szCs w:val="32"/>
        </w:rPr>
      </w:pPr>
      <w:r>
        <w:rPr>
          <w:sz w:val="32"/>
          <w:szCs w:val="32"/>
        </w:rPr>
        <w:t>- 24.01.2020г. у</w:t>
      </w:r>
      <w:r w:rsidR="00EB64D4" w:rsidRPr="006D5120">
        <w:rPr>
          <w:sz w:val="32"/>
          <w:szCs w:val="32"/>
        </w:rPr>
        <w:t xml:space="preserve">частие методиста Центра Культуры Магомедова Р.Г. в </w:t>
      </w:r>
      <w:proofErr w:type="gramStart"/>
      <w:r w:rsidR="00EB64D4" w:rsidRPr="006D5120">
        <w:rPr>
          <w:sz w:val="32"/>
          <w:szCs w:val="32"/>
        </w:rPr>
        <w:t>семинаре  режиссеров</w:t>
      </w:r>
      <w:proofErr w:type="gramEnd"/>
      <w:r w:rsidR="00EB64D4" w:rsidRPr="006D5120">
        <w:rPr>
          <w:sz w:val="32"/>
          <w:szCs w:val="32"/>
        </w:rPr>
        <w:t xml:space="preserve"> народных театральных коллективов городов и районов республики в г. Махачкала. </w:t>
      </w:r>
    </w:p>
    <w:p w:rsidR="00EB64D4" w:rsidRPr="006D5120" w:rsidRDefault="00357B8D" w:rsidP="00357B8D">
      <w:pPr>
        <w:pStyle w:val="a4"/>
        <w:spacing w:line="276" w:lineRule="auto"/>
        <w:ind w:firstLine="0"/>
        <w:rPr>
          <w:sz w:val="32"/>
          <w:szCs w:val="32"/>
        </w:rPr>
      </w:pPr>
      <w:r>
        <w:rPr>
          <w:sz w:val="32"/>
          <w:szCs w:val="32"/>
        </w:rPr>
        <w:t>-18.02.2020г. у</w:t>
      </w:r>
      <w:r w:rsidR="00EB64D4" w:rsidRPr="006D5120">
        <w:rPr>
          <w:sz w:val="32"/>
          <w:szCs w:val="32"/>
        </w:rPr>
        <w:t xml:space="preserve">частие коллектива Центра Культуры с. Кумух в мероприятии, посвященном Международному Дню родного языка, которое состоялось в г. Махачкале в Доме Дружбы народов. </w:t>
      </w:r>
    </w:p>
    <w:p w:rsidR="00EB64D4" w:rsidRPr="006D5120" w:rsidRDefault="00357B8D" w:rsidP="00357B8D">
      <w:pPr>
        <w:pStyle w:val="a4"/>
        <w:spacing w:line="276" w:lineRule="auto"/>
        <w:ind w:firstLine="0"/>
        <w:rPr>
          <w:sz w:val="32"/>
          <w:szCs w:val="32"/>
        </w:rPr>
      </w:pPr>
      <w:r>
        <w:rPr>
          <w:sz w:val="32"/>
          <w:szCs w:val="32"/>
        </w:rPr>
        <w:t>-20.02.2020.г. о</w:t>
      </w:r>
      <w:r w:rsidR="00EB64D4" w:rsidRPr="006D5120">
        <w:rPr>
          <w:sz w:val="32"/>
          <w:szCs w:val="32"/>
        </w:rPr>
        <w:t xml:space="preserve">ткрытый </w:t>
      </w:r>
      <w:proofErr w:type="gramStart"/>
      <w:r w:rsidR="00EB64D4" w:rsidRPr="006D5120">
        <w:rPr>
          <w:sz w:val="32"/>
          <w:szCs w:val="32"/>
        </w:rPr>
        <w:t>Региональный  конкурс</w:t>
      </w:r>
      <w:proofErr w:type="gramEnd"/>
      <w:r w:rsidR="00EB64D4" w:rsidRPr="006D5120">
        <w:rPr>
          <w:sz w:val="32"/>
          <w:szCs w:val="32"/>
        </w:rPr>
        <w:t xml:space="preserve"> визуального творчества  «Радуга», а также </w:t>
      </w:r>
      <w:r w:rsidR="00EB64D4" w:rsidRPr="006D5120">
        <w:rPr>
          <w:sz w:val="32"/>
          <w:szCs w:val="32"/>
          <w:lang w:val="en-US"/>
        </w:rPr>
        <w:t>III</w:t>
      </w:r>
      <w:r w:rsidR="00EB64D4" w:rsidRPr="006D5120">
        <w:rPr>
          <w:sz w:val="32"/>
          <w:szCs w:val="32"/>
        </w:rPr>
        <w:t xml:space="preserve"> Республиканский конкурс информационной деятельности КДУ, центров культуры РД                     «Культура-онлайн» было проведено в г. Махачкала, где участие принял работник ЦТКНР с. Кумух Османов С. М.</w:t>
      </w:r>
    </w:p>
    <w:p w:rsidR="00EB64D4" w:rsidRDefault="00357B8D" w:rsidP="00357B8D">
      <w:pPr>
        <w:pStyle w:val="a4"/>
        <w:spacing w:line="276" w:lineRule="auto"/>
        <w:ind w:firstLine="0"/>
        <w:rPr>
          <w:sz w:val="32"/>
          <w:szCs w:val="32"/>
        </w:rPr>
      </w:pPr>
      <w:r>
        <w:rPr>
          <w:sz w:val="32"/>
          <w:szCs w:val="32"/>
        </w:rPr>
        <w:t>- 20.02.2020.г. у</w:t>
      </w:r>
      <w:r w:rsidR="00EB64D4" w:rsidRPr="006D5120">
        <w:rPr>
          <w:sz w:val="32"/>
          <w:szCs w:val="32"/>
        </w:rPr>
        <w:t>частие в республиканском фестивале национальной патриотической песни «Судьба и Родина- едины»,</w:t>
      </w:r>
      <w:r w:rsidR="004B4B7A" w:rsidRPr="006D5120">
        <w:rPr>
          <w:sz w:val="32"/>
          <w:szCs w:val="32"/>
        </w:rPr>
        <w:t xml:space="preserve"> который прошел </w:t>
      </w:r>
      <w:proofErr w:type="gramStart"/>
      <w:r w:rsidR="004B4B7A" w:rsidRPr="006D5120">
        <w:rPr>
          <w:sz w:val="32"/>
          <w:szCs w:val="32"/>
        </w:rPr>
        <w:t xml:space="preserve">в </w:t>
      </w:r>
      <w:r w:rsidR="00EB64D4" w:rsidRPr="006D5120">
        <w:rPr>
          <w:sz w:val="32"/>
          <w:szCs w:val="32"/>
        </w:rPr>
        <w:t xml:space="preserve"> с.</w:t>
      </w:r>
      <w:proofErr w:type="gramEnd"/>
      <w:r w:rsidR="00EB64D4" w:rsidRPr="006D5120">
        <w:rPr>
          <w:sz w:val="32"/>
          <w:szCs w:val="32"/>
        </w:rPr>
        <w:t xml:space="preserve"> Акуша Акушинского района, где участие приняла Джамалутдинова М.</w:t>
      </w:r>
    </w:p>
    <w:p w:rsidR="00EB64D4" w:rsidRPr="006D5120" w:rsidRDefault="00357B8D" w:rsidP="00357B8D">
      <w:pPr>
        <w:pStyle w:val="a4"/>
        <w:spacing w:line="276" w:lineRule="auto"/>
        <w:ind w:firstLine="0"/>
        <w:rPr>
          <w:sz w:val="32"/>
          <w:szCs w:val="32"/>
        </w:rPr>
      </w:pPr>
      <w:r>
        <w:rPr>
          <w:sz w:val="32"/>
          <w:szCs w:val="32"/>
        </w:rPr>
        <w:t>- 21.02.2020г. в</w:t>
      </w:r>
      <w:r w:rsidR="00EB64D4" w:rsidRPr="006D5120">
        <w:rPr>
          <w:sz w:val="32"/>
          <w:szCs w:val="32"/>
        </w:rPr>
        <w:t xml:space="preserve"> малом зале ЦК с. Кумух совместно с УО был организован и проведен смотр-конкурс юных чтецов, где участие приняли учащиеся СОШ района.  Охват 55 чел. </w:t>
      </w:r>
    </w:p>
    <w:p w:rsidR="00EB64D4" w:rsidRPr="006D5120" w:rsidRDefault="00357B8D" w:rsidP="00357B8D">
      <w:pPr>
        <w:pStyle w:val="a4"/>
        <w:spacing w:line="276" w:lineRule="auto"/>
        <w:ind w:firstLine="0"/>
        <w:rPr>
          <w:sz w:val="32"/>
          <w:szCs w:val="32"/>
        </w:rPr>
      </w:pPr>
      <w:r>
        <w:rPr>
          <w:sz w:val="32"/>
          <w:szCs w:val="32"/>
        </w:rPr>
        <w:t>-</w:t>
      </w:r>
      <w:r w:rsidR="004B4B7A" w:rsidRPr="006D5120">
        <w:rPr>
          <w:sz w:val="32"/>
          <w:szCs w:val="32"/>
        </w:rPr>
        <w:t xml:space="preserve">  </w:t>
      </w:r>
      <w:r>
        <w:rPr>
          <w:sz w:val="32"/>
          <w:szCs w:val="32"/>
        </w:rPr>
        <w:t>22.02.2020г. к</w:t>
      </w:r>
      <w:r w:rsidR="00EB64D4" w:rsidRPr="006D5120">
        <w:rPr>
          <w:sz w:val="32"/>
          <w:szCs w:val="32"/>
        </w:rPr>
        <w:t xml:space="preserve">оллективом ЦК с. Кумух в актовом зале МР «Лакский район» был проведен праздничный концерт, посвященный к Дню Защитника Отчества в рамках Года памяти и славы и 75- летия Победы в ВОВ. Охват 120чел. </w:t>
      </w:r>
    </w:p>
    <w:p w:rsidR="00EB64D4" w:rsidRPr="006D5120" w:rsidRDefault="00357B8D" w:rsidP="00357B8D">
      <w:pPr>
        <w:pStyle w:val="a4"/>
        <w:spacing w:line="276" w:lineRule="auto"/>
        <w:ind w:firstLine="0"/>
        <w:rPr>
          <w:sz w:val="32"/>
          <w:szCs w:val="32"/>
        </w:rPr>
      </w:pPr>
      <w:r>
        <w:rPr>
          <w:sz w:val="32"/>
          <w:szCs w:val="32"/>
        </w:rPr>
        <w:t xml:space="preserve">- 04.03.2020г. </w:t>
      </w:r>
      <w:proofErr w:type="gramStart"/>
      <w:r>
        <w:rPr>
          <w:sz w:val="32"/>
          <w:szCs w:val="32"/>
        </w:rPr>
        <w:t>к</w:t>
      </w:r>
      <w:r w:rsidR="00EB64D4" w:rsidRPr="006D5120">
        <w:rPr>
          <w:sz w:val="32"/>
          <w:szCs w:val="32"/>
        </w:rPr>
        <w:t>оллектив  ЦК</w:t>
      </w:r>
      <w:proofErr w:type="gramEnd"/>
      <w:r w:rsidR="00EB64D4" w:rsidRPr="006D5120">
        <w:rPr>
          <w:sz w:val="32"/>
          <w:szCs w:val="32"/>
        </w:rPr>
        <w:t xml:space="preserve"> с. Кумух в составе : Какваевой Ш., Шамхаловым А., Халиловым Н., Салиховым И., Караевым Р., Джамалутдиновой М. совместно  с ЦСОН провели мероприятие, посвященное международному дню 8 Марта. Охват 45 чел. </w:t>
      </w:r>
    </w:p>
    <w:p w:rsidR="00EB64D4" w:rsidRPr="006D5120" w:rsidRDefault="00357B8D" w:rsidP="00357B8D">
      <w:pPr>
        <w:pStyle w:val="a4"/>
        <w:spacing w:line="276" w:lineRule="auto"/>
        <w:ind w:firstLine="0"/>
        <w:rPr>
          <w:sz w:val="32"/>
          <w:szCs w:val="32"/>
        </w:rPr>
      </w:pPr>
      <w:r>
        <w:rPr>
          <w:sz w:val="32"/>
          <w:szCs w:val="32"/>
        </w:rPr>
        <w:lastRenderedPageBreak/>
        <w:t>-</w:t>
      </w:r>
      <w:r w:rsidR="004B4B7A" w:rsidRPr="006D5120">
        <w:rPr>
          <w:sz w:val="32"/>
          <w:szCs w:val="32"/>
        </w:rPr>
        <w:t xml:space="preserve"> </w:t>
      </w:r>
      <w:r w:rsidR="00EB64D4" w:rsidRPr="006D5120">
        <w:rPr>
          <w:sz w:val="32"/>
          <w:szCs w:val="32"/>
        </w:rPr>
        <w:t>0</w:t>
      </w:r>
      <w:r>
        <w:rPr>
          <w:sz w:val="32"/>
          <w:szCs w:val="32"/>
        </w:rPr>
        <w:t>5.03.2020г. в</w:t>
      </w:r>
      <w:r w:rsidR="004B4B7A" w:rsidRPr="006D5120">
        <w:rPr>
          <w:sz w:val="32"/>
          <w:szCs w:val="32"/>
        </w:rPr>
        <w:t xml:space="preserve"> большом зале ЦК с</w:t>
      </w:r>
      <w:r w:rsidR="00EB64D4" w:rsidRPr="006D5120">
        <w:rPr>
          <w:sz w:val="32"/>
          <w:szCs w:val="32"/>
        </w:rPr>
        <w:t>. Кумух Лакского района провели праздничное мероприятие, посвященное Международному женскому Дню 8 Марта «Женщина-свет очага». Охват 550чел.</w:t>
      </w:r>
    </w:p>
    <w:p w:rsidR="00357B8D" w:rsidRDefault="00357B8D" w:rsidP="00357B8D">
      <w:pPr>
        <w:pStyle w:val="a4"/>
        <w:spacing w:line="276" w:lineRule="auto"/>
        <w:ind w:firstLine="0"/>
        <w:rPr>
          <w:sz w:val="32"/>
          <w:szCs w:val="32"/>
        </w:rPr>
      </w:pPr>
      <w:r>
        <w:rPr>
          <w:sz w:val="32"/>
          <w:szCs w:val="32"/>
        </w:rPr>
        <w:t>- 06.03.2020г. в</w:t>
      </w:r>
      <w:r w:rsidR="00EB64D4" w:rsidRPr="006D5120">
        <w:rPr>
          <w:sz w:val="32"/>
          <w:szCs w:val="32"/>
        </w:rPr>
        <w:t xml:space="preserve"> рамках программы по обмену опытом «Творческий десант» работники МКУК «ЦК МП Спорта, Туризма и ЦБС» Лакского района РД приняли участие в концертной программе, посвященного Международному женскому Дню 8- Марта в с. Вачи К</w:t>
      </w:r>
      <w:r>
        <w:rPr>
          <w:sz w:val="32"/>
          <w:szCs w:val="32"/>
        </w:rPr>
        <w:t>улинском районе. Охват 300чел.</w:t>
      </w:r>
    </w:p>
    <w:p w:rsidR="00EB64D4" w:rsidRPr="006D5120" w:rsidRDefault="00357B8D" w:rsidP="00357B8D">
      <w:pPr>
        <w:pStyle w:val="a4"/>
        <w:spacing w:line="276" w:lineRule="auto"/>
        <w:ind w:firstLine="0"/>
        <w:rPr>
          <w:sz w:val="32"/>
          <w:szCs w:val="32"/>
        </w:rPr>
      </w:pPr>
      <w:r>
        <w:rPr>
          <w:sz w:val="32"/>
          <w:szCs w:val="32"/>
        </w:rPr>
        <w:t>- 22.04.2020г. в</w:t>
      </w:r>
      <w:r w:rsidR="00EB64D4" w:rsidRPr="006D5120">
        <w:rPr>
          <w:sz w:val="32"/>
          <w:szCs w:val="32"/>
        </w:rPr>
        <w:t>ахта памяти в честь 75 годовщины Победы над фашистами было проведено в с. Кумух. Охват 50 чел.</w:t>
      </w:r>
    </w:p>
    <w:p w:rsidR="00EB64D4" w:rsidRPr="006D5120" w:rsidRDefault="00357B8D" w:rsidP="00357B8D">
      <w:pPr>
        <w:pStyle w:val="a4"/>
        <w:spacing w:line="276" w:lineRule="auto"/>
        <w:ind w:firstLine="0"/>
        <w:rPr>
          <w:sz w:val="32"/>
          <w:szCs w:val="32"/>
        </w:rPr>
      </w:pPr>
      <w:r>
        <w:rPr>
          <w:sz w:val="32"/>
          <w:szCs w:val="32"/>
        </w:rPr>
        <w:t>-</w:t>
      </w:r>
      <w:r w:rsidR="00EB64D4" w:rsidRPr="006D5120">
        <w:rPr>
          <w:sz w:val="32"/>
          <w:szCs w:val="32"/>
        </w:rPr>
        <w:t xml:space="preserve">08.05.2020г. работники учреждения культуры с. Кумух Лакского района приняли участие во Всероссийской патриотической акции «Георгиевская лента- онлайн» приуроченную 75 годовщине со Дня Победы в ВОВ. </w:t>
      </w:r>
    </w:p>
    <w:p w:rsidR="00EB64D4" w:rsidRPr="006D5120" w:rsidRDefault="00357B8D" w:rsidP="00357B8D">
      <w:pPr>
        <w:pStyle w:val="a4"/>
        <w:spacing w:line="276" w:lineRule="auto"/>
        <w:ind w:firstLine="0"/>
        <w:rPr>
          <w:sz w:val="32"/>
          <w:szCs w:val="32"/>
        </w:rPr>
      </w:pPr>
      <w:r>
        <w:rPr>
          <w:sz w:val="32"/>
          <w:szCs w:val="32"/>
        </w:rPr>
        <w:t>-08.05.2020г. р</w:t>
      </w:r>
      <w:r w:rsidR="00EB64D4" w:rsidRPr="006D5120">
        <w:rPr>
          <w:sz w:val="32"/>
          <w:szCs w:val="32"/>
        </w:rPr>
        <w:t xml:space="preserve">аботники КДУ, библиотеки и школьники сельских общеобразовательных школ района со всех сельских поселений присоединились к Всероссийской акции «Окно Победы». </w:t>
      </w:r>
    </w:p>
    <w:p w:rsidR="00357B8D" w:rsidRDefault="00357B8D" w:rsidP="00357B8D">
      <w:pPr>
        <w:pStyle w:val="a4"/>
        <w:spacing w:line="276" w:lineRule="auto"/>
        <w:ind w:firstLine="0"/>
        <w:rPr>
          <w:sz w:val="32"/>
          <w:szCs w:val="32"/>
        </w:rPr>
      </w:pPr>
      <w:r>
        <w:rPr>
          <w:sz w:val="32"/>
          <w:szCs w:val="32"/>
        </w:rPr>
        <w:t>- 25.05.2020г. п</w:t>
      </w:r>
      <w:r w:rsidR="00EB64D4" w:rsidRPr="006D5120">
        <w:rPr>
          <w:sz w:val="32"/>
          <w:szCs w:val="32"/>
        </w:rPr>
        <w:t>оследний звонок- это самое счастливое и одновременно гр</w:t>
      </w:r>
      <w:r w:rsidR="004B4B7A" w:rsidRPr="006D5120">
        <w:rPr>
          <w:sz w:val="32"/>
          <w:szCs w:val="32"/>
        </w:rPr>
        <w:t>устное событие как для учеников</w:t>
      </w:r>
      <w:r w:rsidR="00EB64D4" w:rsidRPr="006D5120">
        <w:rPr>
          <w:sz w:val="32"/>
          <w:szCs w:val="32"/>
        </w:rPr>
        <w:t>, так и для учителей. В этом году из-за пандемии короновируса, «Последний звонок -</w:t>
      </w:r>
      <w:proofErr w:type="gramStart"/>
      <w:r w:rsidR="00EB64D4" w:rsidRPr="006D5120">
        <w:rPr>
          <w:sz w:val="32"/>
          <w:szCs w:val="32"/>
        </w:rPr>
        <w:t>2020»  по</w:t>
      </w:r>
      <w:proofErr w:type="gramEnd"/>
      <w:r w:rsidR="00EB64D4" w:rsidRPr="006D5120">
        <w:rPr>
          <w:sz w:val="32"/>
          <w:szCs w:val="32"/>
        </w:rPr>
        <w:t xml:space="preserve"> всей стране прошел в онлайн режиме. Накануне отмечаемого 25 мая по всей России праздника последнего звонка с поздравительной речью к учителям и учащимся района обратился гл. МР </w:t>
      </w:r>
      <w:r>
        <w:rPr>
          <w:sz w:val="32"/>
          <w:szCs w:val="32"/>
        </w:rPr>
        <w:t xml:space="preserve">«Лакский район» Магомедов Ю.Г. </w:t>
      </w:r>
      <w:r w:rsidR="00EB64D4" w:rsidRPr="006D5120">
        <w:rPr>
          <w:sz w:val="32"/>
          <w:szCs w:val="32"/>
        </w:rPr>
        <w:t xml:space="preserve">Учителя и ученики дистанционно поздравили друг друга. </w:t>
      </w:r>
    </w:p>
    <w:p w:rsidR="00EB64D4" w:rsidRPr="006D5120" w:rsidRDefault="00EB64D4" w:rsidP="00357B8D">
      <w:pPr>
        <w:pStyle w:val="a4"/>
        <w:spacing w:line="276" w:lineRule="auto"/>
        <w:ind w:firstLine="0"/>
        <w:rPr>
          <w:sz w:val="32"/>
          <w:szCs w:val="32"/>
        </w:rPr>
      </w:pPr>
      <w:r w:rsidRPr="006D5120">
        <w:rPr>
          <w:sz w:val="32"/>
          <w:szCs w:val="32"/>
        </w:rPr>
        <w:t xml:space="preserve"> С 01-12 июня в Лакском</w:t>
      </w:r>
      <w:r w:rsidR="004B4B7A" w:rsidRPr="006D5120">
        <w:rPr>
          <w:sz w:val="32"/>
          <w:szCs w:val="32"/>
        </w:rPr>
        <w:t xml:space="preserve"> районе провели ряд мероприятий</w:t>
      </w:r>
      <w:r w:rsidRPr="006D5120">
        <w:rPr>
          <w:sz w:val="32"/>
          <w:szCs w:val="32"/>
        </w:rPr>
        <w:t xml:space="preserve">, посвященных Дню России. В </w:t>
      </w:r>
      <w:r w:rsidR="004B4B7A" w:rsidRPr="006D5120">
        <w:rPr>
          <w:sz w:val="32"/>
          <w:szCs w:val="32"/>
        </w:rPr>
        <w:t>связи со</w:t>
      </w:r>
      <w:r w:rsidRPr="006D5120">
        <w:rPr>
          <w:sz w:val="32"/>
          <w:szCs w:val="32"/>
        </w:rPr>
        <w:t xml:space="preserve"> сложившейся эпидемиологической обстановкой все мероприятия прошли в формате онлайн и были размещены в социальных сайтах. В организации и проведении </w:t>
      </w:r>
      <w:r w:rsidR="004B4B7A" w:rsidRPr="006D5120">
        <w:rPr>
          <w:sz w:val="32"/>
          <w:szCs w:val="32"/>
        </w:rPr>
        <w:t>мероприятий задействованы</w:t>
      </w:r>
      <w:r w:rsidRPr="006D5120">
        <w:rPr>
          <w:sz w:val="32"/>
          <w:szCs w:val="32"/>
        </w:rPr>
        <w:t xml:space="preserve"> КДЦ, ЦТКНР, сельские и районные библиотеки, сельские </w:t>
      </w:r>
      <w:r w:rsidR="004B4B7A" w:rsidRPr="006D5120">
        <w:rPr>
          <w:sz w:val="32"/>
          <w:szCs w:val="32"/>
        </w:rPr>
        <w:t>среднеобразовательные</w:t>
      </w:r>
      <w:r w:rsidRPr="006D5120">
        <w:rPr>
          <w:sz w:val="32"/>
          <w:szCs w:val="32"/>
        </w:rPr>
        <w:t xml:space="preserve"> школы. В преддверии праздника учащиеся школ с. Кумух, Куркли, Кума, Кара, Хурхи, Хури, Унчукатль, Хулисма приняли участие во Всероссийском онлайн- челлендже #РусскиеРифмы проводился в формате онлайн- </w:t>
      </w:r>
      <w:r w:rsidRPr="006D5120">
        <w:rPr>
          <w:sz w:val="32"/>
          <w:szCs w:val="32"/>
        </w:rPr>
        <w:lastRenderedPageBreak/>
        <w:t xml:space="preserve">флешмоба, в рамках которого участники прочитали стихи и отрывки из знаменитых произведений отечественных классиков.  </w:t>
      </w:r>
    </w:p>
    <w:p w:rsidR="00EB64D4" w:rsidRPr="006D5120" w:rsidRDefault="00357B8D" w:rsidP="00357B8D">
      <w:pPr>
        <w:pStyle w:val="a4"/>
        <w:spacing w:line="276" w:lineRule="auto"/>
        <w:ind w:firstLine="0"/>
        <w:rPr>
          <w:sz w:val="32"/>
          <w:szCs w:val="32"/>
        </w:rPr>
      </w:pPr>
      <w:r>
        <w:rPr>
          <w:sz w:val="32"/>
          <w:szCs w:val="32"/>
        </w:rPr>
        <w:t>-</w:t>
      </w:r>
      <w:r w:rsidR="004B4B7A" w:rsidRPr="006D5120">
        <w:rPr>
          <w:sz w:val="32"/>
          <w:szCs w:val="32"/>
        </w:rPr>
        <w:t xml:space="preserve"> </w:t>
      </w:r>
      <w:r w:rsidR="00EB64D4" w:rsidRPr="006D5120">
        <w:rPr>
          <w:sz w:val="32"/>
          <w:szCs w:val="32"/>
        </w:rPr>
        <w:t xml:space="preserve">08.06.2020г. Участие во Всероссийской акции «Окна России», где активное участие приняли жители всех сельских поселений Лакского района.     </w:t>
      </w:r>
    </w:p>
    <w:p w:rsidR="00EB64D4" w:rsidRPr="006D5120" w:rsidRDefault="00357B8D" w:rsidP="00357B8D">
      <w:pPr>
        <w:pStyle w:val="a4"/>
        <w:spacing w:line="276" w:lineRule="auto"/>
        <w:ind w:firstLine="0"/>
        <w:rPr>
          <w:sz w:val="32"/>
          <w:szCs w:val="32"/>
        </w:rPr>
      </w:pPr>
      <w:r>
        <w:rPr>
          <w:sz w:val="32"/>
          <w:szCs w:val="32"/>
        </w:rPr>
        <w:t>-</w:t>
      </w:r>
      <w:r w:rsidR="00EB64D4" w:rsidRPr="006D5120">
        <w:rPr>
          <w:sz w:val="32"/>
          <w:szCs w:val="32"/>
        </w:rPr>
        <w:t xml:space="preserve">12.06.2020г. Участие </w:t>
      </w:r>
      <w:r w:rsidR="00A031F3" w:rsidRPr="006D5120">
        <w:rPr>
          <w:sz w:val="32"/>
          <w:szCs w:val="32"/>
        </w:rPr>
        <w:t>в онлайн</w:t>
      </w:r>
      <w:r w:rsidR="00EB64D4" w:rsidRPr="006D5120">
        <w:rPr>
          <w:sz w:val="32"/>
          <w:szCs w:val="32"/>
        </w:rPr>
        <w:t xml:space="preserve">- акции «Мы Россия», которая была </w:t>
      </w:r>
      <w:r w:rsidR="00A031F3" w:rsidRPr="006D5120">
        <w:rPr>
          <w:sz w:val="32"/>
          <w:szCs w:val="32"/>
        </w:rPr>
        <w:t>проведена в</w:t>
      </w:r>
      <w:r w:rsidR="00EB64D4" w:rsidRPr="006D5120">
        <w:rPr>
          <w:sz w:val="32"/>
          <w:szCs w:val="32"/>
        </w:rPr>
        <w:t xml:space="preserve"> формате онлайн- флешмоба, в рамках которого участники исполнили государственный гимн РФ. В ней участие приняли работник ЦК с. Кумух Сулейманов Г.А., все КДУ и учащиеся СОШ района. </w:t>
      </w:r>
    </w:p>
    <w:p w:rsidR="00EB64D4" w:rsidRPr="006D5120" w:rsidRDefault="00357B8D" w:rsidP="00357B8D">
      <w:pPr>
        <w:pStyle w:val="a4"/>
        <w:spacing w:line="276" w:lineRule="auto"/>
        <w:ind w:firstLine="0"/>
        <w:rPr>
          <w:sz w:val="32"/>
          <w:szCs w:val="32"/>
        </w:rPr>
      </w:pPr>
      <w:r>
        <w:rPr>
          <w:sz w:val="32"/>
          <w:szCs w:val="32"/>
        </w:rPr>
        <w:t>-</w:t>
      </w:r>
      <w:r w:rsidR="00EB64D4" w:rsidRPr="006D5120">
        <w:rPr>
          <w:sz w:val="32"/>
          <w:szCs w:val="32"/>
        </w:rPr>
        <w:t xml:space="preserve"> 22.06.2020г. День памяти и скорби. Охват 70 чел.</w:t>
      </w:r>
    </w:p>
    <w:p w:rsidR="00EB64D4" w:rsidRPr="006D5120" w:rsidRDefault="00357B8D" w:rsidP="00357B8D">
      <w:pPr>
        <w:pStyle w:val="a4"/>
        <w:spacing w:line="276" w:lineRule="auto"/>
        <w:ind w:firstLine="0"/>
        <w:rPr>
          <w:sz w:val="32"/>
          <w:szCs w:val="32"/>
        </w:rPr>
      </w:pPr>
      <w:r>
        <w:rPr>
          <w:sz w:val="32"/>
          <w:szCs w:val="32"/>
        </w:rPr>
        <w:t xml:space="preserve">- </w:t>
      </w:r>
      <w:r w:rsidR="00EB64D4" w:rsidRPr="006D5120">
        <w:rPr>
          <w:sz w:val="32"/>
          <w:szCs w:val="32"/>
        </w:rPr>
        <w:t xml:space="preserve">24.06.2020г. В с. </w:t>
      </w:r>
      <w:r w:rsidR="00D87973" w:rsidRPr="006D5120">
        <w:rPr>
          <w:sz w:val="32"/>
          <w:szCs w:val="32"/>
        </w:rPr>
        <w:t>Кумух дистанционно</w:t>
      </w:r>
      <w:r w:rsidR="00EB64D4" w:rsidRPr="006D5120">
        <w:rPr>
          <w:sz w:val="32"/>
          <w:szCs w:val="32"/>
        </w:rPr>
        <w:t xml:space="preserve"> в режиме офлайн прошел районный фестиваль «Наследие отцов» памяти выдающегося фольклориста, хореографа Д. Муслимова. </w:t>
      </w:r>
    </w:p>
    <w:p w:rsidR="00EB64D4" w:rsidRDefault="00357B8D" w:rsidP="00357B8D">
      <w:pPr>
        <w:pStyle w:val="a4"/>
        <w:spacing w:line="276" w:lineRule="auto"/>
        <w:ind w:firstLine="0"/>
        <w:rPr>
          <w:sz w:val="32"/>
          <w:szCs w:val="32"/>
        </w:rPr>
      </w:pPr>
      <w:r>
        <w:rPr>
          <w:sz w:val="32"/>
          <w:szCs w:val="32"/>
        </w:rPr>
        <w:t xml:space="preserve">- </w:t>
      </w:r>
      <w:r w:rsidR="00EB64D4" w:rsidRPr="006D5120">
        <w:rPr>
          <w:sz w:val="32"/>
          <w:szCs w:val="32"/>
        </w:rPr>
        <w:t xml:space="preserve">24.07.2020г. В </w:t>
      </w:r>
      <w:r w:rsidR="00A031F3" w:rsidRPr="006D5120">
        <w:rPr>
          <w:sz w:val="32"/>
          <w:szCs w:val="32"/>
        </w:rPr>
        <w:t>связи со</w:t>
      </w:r>
      <w:r w:rsidR="00EB64D4" w:rsidRPr="006D5120">
        <w:rPr>
          <w:sz w:val="32"/>
          <w:szCs w:val="32"/>
        </w:rPr>
        <w:t xml:space="preserve"> сложившейся эпидемиологической обстановкой </w:t>
      </w:r>
      <w:r w:rsidR="00A031F3" w:rsidRPr="006D5120">
        <w:rPr>
          <w:sz w:val="32"/>
          <w:szCs w:val="32"/>
        </w:rPr>
        <w:t xml:space="preserve">мероприятие посвященное к Дню Конституции Дагестана </w:t>
      </w:r>
      <w:r w:rsidR="00EB64D4" w:rsidRPr="006D5120">
        <w:rPr>
          <w:sz w:val="32"/>
          <w:szCs w:val="32"/>
        </w:rPr>
        <w:t>провели в формате онлайн в ЦК с. Кумух и во всех центра</w:t>
      </w:r>
      <w:r>
        <w:rPr>
          <w:sz w:val="32"/>
          <w:szCs w:val="32"/>
        </w:rPr>
        <w:t>х традиционной культуры района.</w:t>
      </w:r>
    </w:p>
    <w:p w:rsidR="00EB64D4" w:rsidRPr="006D5120" w:rsidRDefault="00357B8D" w:rsidP="00357B8D">
      <w:pPr>
        <w:pStyle w:val="a4"/>
        <w:spacing w:line="276" w:lineRule="auto"/>
        <w:ind w:firstLine="0"/>
        <w:rPr>
          <w:sz w:val="32"/>
          <w:szCs w:val="32"/>
        </w:rPr>
      </w:pPr>
      <w:r>
        <w:rPr>
          <w:sz w:val="32"/>
          <w:szCs w:val="32"/>
        </w:rPr>
        <w:t>-</w:t>
      </w:r>
      <w:r w:rsidR="00EB64D4" w:rsidRPr="006D5120">
        <w:rPr>
          <w:sz w:val="32"/>
          <w:szCs w:val="32"/>
        </w:rPr>
        <w:t>15.08.2020г. Работник ЦК Щамхалов А.П. принял участие в Международном фестивале фольклора и традиционной культуры «Горцы», который прошел в г. Махачкала.</w:t>
      </w:r>
    </w:p>
    <w:p w:rsidR="00EB64D4" w:rsidRPr="006D5120" w:rsidRDefault="00357B8D" w:rsidP="00357B8D">
      <w:pPr>
        <w:pStyle w:val="a4"/>
        <w:spacing w:line="276" w:lineRule="auto"/>
        <w:ind w:firstLine="0"/>
        <w:rPr>
          <w:sz w:val="32"/>
          <w:szCs w:val="32"/>
        </w:rPr>
      </w:pPr>
      <w:r>
        <w:rPr>
          <w:sz w:val="32"/>
          <w:szCs w:val="32"/>
        </w:rPr>
        <w:t>-</w:t>
      </w:r>
      <w:r w:rsidR="00A031F3" w:rsidRPr="006D5120">
        <w:rPr>
          <w:sz w:val="32"/>
          <w:szCs w:val="32"/>
        </w:rPr>
        <w:t xml:space="preserve"> </w:t>
      </w:r>
      <w:r w:rsidR="00EB64D4" w:rsidRPr="006D5120">
        <w:rPr>
          <w:sz w:val="32"/>
          <w:szCs w:val="32"/>
        </w:rPr>
        <w:t xml:space="preserve">4.09.2020г.  Центр Культуры с. Кумух принял участие </w:t>
      </w:r>
      <w:proofErr w:type="gramStart"/>
      <w:r w:rsidR="00EB64D4" w:rsidRPr="006D5120">
        <w:rPr>
          <w:sz w:val="32"/>
          <w:szCs w:val="32"/>
        </w:rPr>
        <w:t>в  фестивале</w:t>
      </w:r>
      <w:proofErr w:type="gramEnd"/>
      <w:r w:rsidR="00EB64D4" w:rsidRPr="006D5120">
        <w:rPr>
          <w:sz w:val="32"/>
          <w:szCs w:val="32"/>
        </w:rPr>
        <w:t xml:space="preserve"> агитпрограмм Центров Традиционной Культуры по противодействию т</w:t>
      </w:r>
      <w:r w:rsidR="00A031F3" w:rsidRPr="006D5120">
        <w:rPr>
          <w:sz w:val="32"/>
          <w:szCs w:val="32"/>
        </w:rPr>
        <w:t>ерроризму «Моя Родина- Россия!»</w:t>
      </w:r>
      <w:r w:rsidR="00EB64D4" w:rsidRPr="006D5120">
        <w:rPr>
          <w:sz w:val="32"/>
          <w:szCs w:val="32"/>
        </w:rPr>
        <w:t xml:space="preserve">, которое прошло дистанционно в режиме офлайн. </w:t>
      </w:r>
    </w:p>
    <w:p w:rsidR="00EB64D4" w:rsidRPr="006D5120" w:rsidRDefault="00357B8D" w:rsidP="00357B8D">
      <w:pPr>
        <w:pStyle w:val="a4"/>
        <w:spacing w:line="276" w:lineRule="auto"/>
        <w:ind w:firstLine="0"/>
        <w:rPr>
          <w:sz w:val="32"/>
          <w:szCs w:val="32"/>
        </w:rPr>
      </w:pPr>
      <w:r>
        <w:rPr>
          <w:sz w:val="32"/>
          <w:szCs w:val="32"/>
        </w:rPr>
        <w:t>-</w:t>
      </w:r>
      <w:r w:rsidR="00EB64D4" w:rsidRPr="006D5120">
        <w:rPr>
          <w:sz w:val="32"/>
          <w:szCs w:val="32"/>
        </w:rPr>
        <w:t xml:space="preserve">8.09.2020г. Участие работника ЦК с. Кумух Халилова Н.К. в фестивале агитпрограмм Центров традиционной культуры по противодействию терроризму «Моя Родина- Россия!», «Культура против террора». </w:t>
      </w:r>
    </w:p>
    <w:p w:rsidR="00EB64D4" w:rsidRPr="006D5120" w:rsidRDefault="00357B8D" w:rsidP="00357B8D">
      <w:pPr>
        <w:pStyle w:val="a4"/>
        <w:spacing w:line="276" w:lineRule="auto"/>
        <w:ind w:firstLine="0"/>
        <w:rPr>
          <w:sz w:val="32"/>
          <w:szCs w:val="32"/>
        </w:rPr>
      </w:pPr>
      <w:r>
        <w:rPr>
          <w:sz w:val="32"/>
          <w:szCs w:val="32"/>
        </w:rPr>
        <w:t xml:space="preserve">- </w:t>
      </w:r>
      <w:r w:rsidR="00EB64D4" w:rsidRPr="006D5120">
        <w:rPr>
          <w:sz w:val="32"/>
          <w:szCs w:val="32"/>
        </w:rPr>
        <w:t>14.09.2020г. Участие коллектива ЦК с. Кумух в праздновании Дня единства народов Дагестана «В единстве- на</w:t>
      </w:r>
      <w:r w:rsidR="00A031F3" w:rsidRPr="006D5120">
        <w:rPr>
          <w:sz w:val="32"/>
          <w:szCs w:val="32"/>
        </w:rPr>
        <w:t xml:space="preserve">ша сила» и </w:t>
      </w:r>
      <w:proofErr w:type="gramStart"/>
      <w:r w:rsidR="00A031F3" w:rsidRPr="006D5120">
        <w:rPr>
          <w:sz w:val="32"/>
          <w:szCs w:val="32"/>
        </w:rPr>
        <w:t>флешмоб  «</w:t>
      </w:r>
      <w:proofErr w:type="gramEnd"/>
      <w:r w:rsidR="00EB64D4" w:rsidRPr="006D5120">
        <w:rPr>
          <w:sz w:val="32"/>
          <w:szCs w:val="32"/>
        </w:rPr>
        <w:t xml:space="preserve">Фото в национальных костюмах» которое прошло в онлайн режиме. Охват 150 чел.      </w:t>
      </w:r>
    </w:p>
    <w:p w:rsidR="00EB64D4" w:rsidRPr="006D5120" w:rsidRDefault="00357B8D" w:rsidP="00357B8D">
      <w:pPr>
        <w:pStyle w:val="a4"/>
        <w:spacing w:line="276" w:lineRule="auto"/>
        <w:ind w:firstLine="0"/>
        <w:rPr>
          <w:sz w:val="32"/>
          <w:szCs w:val="32"/>
        </w:rPr>
      </w:pPr>
      <w:r>
        <w:rPr>
          <w:sz w:val="32"/>
          <w:szCs w:val="32"/>
        </w:rPr>
        <w:t>-</w:t>
      </w:r>
      <w:r w:rsidR="00EB64D4" w:rsidRPr="006D5120">
        <w:rPr>
          <w:sz w:val="32"/>
          <w:szCs w:val="32"/>
        </w:rPr>
        <w:t xml:space="preserve">29.09.2020г. Вокальные группы ЦК с. Кумух Лакского района «Вайлар» </w:t>
      </w:r>
      <w:proofErr w:type="gramStart"/>
      <w:r w:rsidR="00EB64D4" w:rsidRPr="006D5120">
        <w:rPr>
          <w:sz w:val="32"/>
          <w:szCs w:val="32"/>
        </w:rPr>
        <w:t>и  «</w:t>
      </w:r>
      <w:proofErr w:type="gramEnd"/>
      <w:r w:rsidR="00EB64D4" w:rsidRPr="006D5120">
        <w:rPr>
          <w:sz w:val="32"/>
          <w:szCs w:val="32"/>
        </w:rPr>
        <w:t xml:space="preserve">Вирттал» дистанционно в режиме офлайн приняли участие в </w:t>
      </w:r>
      <w:r w:rsidR="00EB64D4" w:rsidRPr="006D5120">
        <w:rPr>
          <w:sz w:val="32"/>
          <w:szCs w:val="32"/>
        </w:rPr>
        <w:lastRenderedPageBreak/>
        <w:t xml:space="preserve">республиканском фестивале фольклора и традиционной культуры «Наследие», который проводится ежегодно в с. Вачи Кулинского района. </w:t>
      </w:r>
    </w:p>
    <w:p w:rsidR="00EB64D4" w:rsidRPr="006D5120" w:rsidRDefault="00357B8D" w:rsidP="00357B8D">
      <w:pPr>
        <w:pStyle w:val="a4"/>
        <w:spacing w:line="276" w:lineRule="auto"/>
        <w:ind w:firstLine="0"/>
        <w:rPr>
          <w:sz w:val="32"/>
          <w:szCs w:val="32"/>
        </w:rPr>
      </w:pPr>
      <w:r>
        <w:rPr>
          <w:sz w:val="32"/>
          <w:szCs w:val="32"/>
        </w:rPr>
        <w:t>-</w:t>
      </w:r>
      <w:r w:rsidR="00EB64D4" w:rsidRPr="006D5120">
        <w:rPr>
          <w:sz w:val="32"/>
          <w:szCs w:val="32"/>
        </w:rPr>
        <w:t>01.10.2020г. Творческие вокальные коллективы «Вайлар» и «Вирттал», ансамбль народных инструментов «Лакия» приняли участие в Республиканском смотр- конкурсе любительских творческих коллективов «Культура</w:t>
      </w:r>
      <w:r w:rsidR="00A031F3" w:rsidRPr="006D5120">
        <w:rPr>
          <w:sz w:val="32"/>
          <w:szCs w:val="32"/>
        </w:rPr>
        <w:t xml:space="preserve"> </w:t>
      </w:r>
      <w:r w:rsidR="00EB64D4" w:rsidRPr="006D5120">
        <w:rPr>
          <w:sz w:val="32"/>
          <w:szCs w:val="32"/>
        </w:rPr>
        <w:t>- это мы!», который провели в рамках Всероссийского фестиваля</w:t>
      </w:r>
      <w:r w:rsidR="00A031F3" w:rsidRPr="006D5120">
        <w:rPr>
          <w:sz w:val="32"/>
          <w:szCs w:val="32"/>
        </w:rPr>
        <w:t xml:space="preserve"> </w:t>
      </w:r>
      <w:r w:rsidR="00EB64D4" w:rsidRPr="006D5120">
        <w:rPr>
          <w:sz w:val="32"/>
          <w:szCs w:val="32"/>
        </w:rPr>
        <w:t>- конкурса любительских творческих коллективов. В смотр</w:t>
      </w:r>
      <w:r w:rsidR="00A031F3" w:rsidRPr="006D5120">
        <w:rPr>
          <w:sz w:val="32"/>
          <w:szCs w:val="32"/>
        </w:rPr>
        <w:t xml:space="preserve"> </w:t>
      </w:r>
      <w:r w:rsidR="00EB64D4" w:rsidRPr="006D5120">
        <w:rPr>
          <w:sz w:val="32"/>
          <w:szCs w:val="32"/>
        </w:rPr>
        <w:t xml:space="preserve">- конкурсе участие приняли коллективы, имеющие звание «Народный коллектив любительского художественного творчества». </w:t>
      </w:r>
    </w:p>
    <w:p w:rsidR="00EB64D4" w:rsidRPr="006D5120" w:rsidRDefault="00357B8D" w:rsidP="00357B8D">
      <w:pPr>
        <w:pStyle w:val="a4"/>
        <w:spacing w:line="276" w:lineRule="auto"/>
        <w:ind w:firstLine="0"/>
        <w:rPr>
          <w:sz w:val="32"/>
          <w:szCs w:val="32"/>
        </w:rPr>
      </w:pPr>
      <w:r>
        <w:rPr>
          <w:sz w:val="32"/>
          <w:szCs w:val="32"/>
        </w:rPr>
        <w:t>-</w:t>
      </w:r>
      <w:r w:rsidR="00EB64D4" w:rsidRPr="006D5120">
        <w:rPr>
          <w:sz w:val="32"/>
          <w:szCs w:val="32"/>
        </w:rPr>
        <w:t xml:space="preserve">17.10.2020г.  100-летний юбилей дважды героя Советского Союза летчика- испытателя СССР Амет-Хана Султана состоялся в с. Вачи Кулинского района, где приняли участие вокальные группы «Вирттал» и «Вайлар».  </w:t>
      </w:r>
    </w:p>
    <w:p w:rsidR="00EB64D4" w:rsidRPr="006D5120" w:rsidRDefault="00357B8D" w:rsidP="00357B8D">
      <w:pPr>
        <w:pStyle w:val="a4"/>
        <w:spacing w:line="276" w:lineRule="auto"/>
        <w:ind w:firstLine="0"/>
        <w:rPr>
          <w:sz w:val="32"/>
          <w:szCs w:val="32"/>
        </w:rPr>
      </w:pPr>
      <w:r>
        <w:rPr>
          <w:sz w:val="32"/>
          <w:szCs w:val="32"/>
        </w:rPr>
        <w:t xml:space="preserve">- </w:t>
      </w:r>
      <w:r w:rsidR="00EB64D4" w:rsidRPr="006D5120">
        <w:rPr>
          <w:sz w:val="32"/>
          <w:szCs w:val="32"/>
        </w:rPr>
        <w:t>20.10.2020г. В рамках проведения обменных культурных программ народных коллективов в муниципальных образованиях республики «Творческий десант», народным театром им. С. Габиева был показан дистанционно в режиме онлайн отрывок из пьесы «Семь страданий» автор Б. Омариева.</w:t>
      </w:r>
    </w:p>
    <w:p w:rsidR="00EB64D4" w:rsidRPr="006D5120" w:rsidRDefault="00357B8D" w:rsidP="00357B8D">
      <w:pPr>
        <w:pStyle w:val="a4"/>
        <w:spacing w:line="276" w:lineRule="auto"/>
        <w:ind w:firstLine="0"/>
        <w:rPr>
          <w:sz w:val="32"/>
          <w:szCs w:val="32"/>
        </w:rPr>
      </w:pPr>
      <w:r>
        <w:rPr>
          <w:sz w:val="32"/>
          <w:szCs w:val="32"/>
        </w:rPr>
        <w:t>-</w:t>
      </w:r>
      <w:r w:rsidR="00EB64D4" w:rsidRPr="006D5120">
        <w:rPr>
          <w:sz w:val="32"/>
          <w:szCs w:val="32"/>
        </w:rPr>
        <w:t xml:space="preserve">30.10.2020г. В с. Кумух Лакского района в связи с неблагоприятной эпидемиологической обстановкой дистанционно в формате </w:t>
      </w:r>
      <w:r w:rsidR="00A031F3" w:rsidRPr="006D5120">
        <w:rPr>
          <w:sz w:val="32"/>
          <w:szCs w:val="32"/>
        </w:rPr>
        <w:t>онлайн провели</w:t>
      </w:r>
      <w:r w:rsidR="00EB64D4" w:rsidRPr="006D5120">
        <w:rPr>
          <w:sz w:val="32"/>
          <w:szCs w:val="32"/>
        </w:rPr>
        <w:t xml:space="preserve"> фестиваль старинной Лакской песни «Щаза из Куркли». </w:t>
      </w:r>
    </w:p>
    <w:p w:rsidR="00EB64D4" w:rsidRDefault="00357B8D" w:rsidP="00357B8D">
      <w:pPr>
        <w:pStyle w:val="a4"/>
        <w:spacing w:line="276" w:lineRule="auto"/>
        <w:ind w:firstLine="0"/>
        <w:rPr>
          <w:sz w:val="32"/>
          <w:szCs w:val="32"/>
        </w:rPr>
      </w:pPr>
      <w:r>
        <w:rPr>
          <w:sz w:val="32"/>
          <w:szCs w:val="32"/>
        </w:rPr>
        <w:t>-</w:t>
      </w:r>
      <w:r w:rsidR="00EB64D4" w:rsidRPr="006D5120">
        <w:rPr>
          <w:sz w:val="32"/>
          <w:szCs w:val="32"/>
        </w:rPr>
        <w:t>03.11.2020г. В с. Кумух в музее ЦК было проведено мероприятие, посвященное ко Дню народного единства России.  Мероприятие было проведено</w:t>
      </w:r>
      <w:r>
        <w:rPr>
          <w:sz w:val="32"/>
          <w:szCs w:val="32"/>
        </w:rPr>
        <w:t xml:space="preserve"> дистанционно в онлайн режиме. </w:t>
      </w:r>
    </w:p>
    <w:p w:rsidR="00EB64D4" w:rsidRDefault="00357B8D" w:rsidP="00357B8D">
      <w:pPr>
        <w:pStyle w:val="a4"/>
        <w:spacing w:line="276" w:lineRule="auto"/>
        <w:ind w:firstLine="0"/>
        <w:rPr>
          <w:sz w:val="32"/>
          <w:szCs w:val="32"/>
        </w:rPr>
      </w:pPr>
      <w:r>
        <w:rPr>
          <w:sz w:val="32"/>
          <w:szCs w:val="32"/>
        </w:rPr>
        <w:t>-</w:t>
      </w:r>
      <w:r w:rsidR="00EB64D4" w:rsidRPr="006D5120">
        <w:rPr>
          <w:sz w:val="32"/>
          <w:szCs w:val="32"/>
        </w:rPr>
        <w:t>27.11.2020г. Коллективом ЦК было проведено праздничное мероприятие, посвященное к Дню матери в гостевом зале с. Кумух Лакского района. Мероприятие было проведено дистанционно в онлайн режиме.</w:t>
      </w:r>
    </w:p>
    <w:p w:rsidR="00EB64D4" w:rsidRPr="006D5120" w:rsidRDefault="00357B8D" w:rsidP="00357B8D">
      <w:pPr>
        <w:pStyle w:val="a4"/>
        <w:spacing w:line="276" w:lineRule="auto"/>
        <w:ind w:firstLine="0"/>
        <w:rPr>
          <w:sz w:val="32"/>
          <w:szCs w:val="32"/>
        </w:rPr>
      </w:pPr>
      <w:r>
        <w:rPr>
          <w:sz w:val="32"/>
          <w:szCs w:val="32"/>
        </w:rPr>
        <w:t>-</w:t>
      </w:r>
      <w:r w:rsidR="00EB64D4" w:rsidRPr="006D5120">
        <w:rPr>
          <w:sz w:val="32"/>
          <w:szCs w:val="32"/>
        </w:rPr>
        <w:t xml:space="preserve">14.12.2020г. В гостевом зале ЦК в с. Кумух Лакского района коллективом учреждения культуры было проведено дистанционно в режиме онлайн новогоднее мероприятие.     </w:t>
      </w:r>
    </w:p>
    <w:p w:rsidR="00EB64D4" w:rsidRPr="006D5120" w:rsidRDefault="00357B8D" w:rsidP="00357B8D">
      <w:pPr>
        <w:pStyle w:val="a4"/>
        <w:spacing w:line="276" w:lineRule="auto"/>
        <w:ind w:firstLine="0"/>
        <w:rPr>
          <w:sz w:val="32"/>
          <w:szCs w:val="32"/>
        </w:rPr>
      </w:pPr>
      <w:r>
        <w:rPr>
          <w:sz w:val="32"/>
          <w:szCs w:val="32"/>
        </w:rPr>
        <w:lastRenderedPageBreak/>
        <w:t>-</w:t>
      </w:r>
      <w:r w:rsidR="00EB64D4" w:rsidRPr="006D5120">
        <w:rPr>
          <w:sz w:val="32"/>
          <w:szCs w:val="32"/>
        </w:rPr>
        <w:t>29.12.2020г. в с. Кумух Лакского района работники ЦК совместно с администрацией МР «Лакский район» и УО провели новогоднее мероприятие.  Охват 150 чел.</w:t>
      </w:r>
    </w:p>
    <w:p w:rsidR="00EB64D4" w:rsidRPr="006D5120" w:rsidRDefault="00EB64D4" w:rsidP="00E61CA8">
      <w:pPr>
        <w:pStyle w:val="a4"/>
        <w:spacing w:line="276" w:lineRule="auto"/>
        <w:ind w:firstLine="0"/>
        <w:rPr>
          <w:rFonts w:eastAsia="Times New Roman"/>
          <w:sz w:val="32"/>
          <w:szCs w:val="32"/>
        </w:rPr>
      </w:pPr>
      <w:r w:rsidRPr="00E61CA8">
        <w:rPr>
          <w:rFonts w:eastAsia="Times New Roman"/>
          <w:sz w:val="32"/>
          <w:szCs w:val="32"/>
        </w:rPr>
        <w:t>13.01.2020г</w:t>
      </w:r>
      <w:r w:rsidRPr="006D5120">
        <w:rPr>
          <w:rFonts w:eastAsia="Times New Roman"/>
          <w:sz w:val="32"/>
          <w:szCs w:val="32"/>
        </w:rPr>
        <w:t xml:space="preserve">. </w:t>
      </w:r>
      <w:r w:rsidR="00E61CA8">
        <w:rPr>
          <w:rFonts w:eastAsia="Times New Roman"/>
          <w:sz w:val="32"/>
          <w:szCs w:val="32"/>
        </w:rPr>
        <w:t>з</w:t>
      </w:r>
      <w:r w:rsidRPr="006D5120">
        <w:rPr>
          <w:rFonts w:eastAsia="Times New Roman"/>
          <w:sz w:val="32"/>
          <w:szCs w:val="32"/>
        </w:rPr>
        <w:t>ав. Курклинской сельской библиотеки Абдуллаева С. провела беседу с учащимися старших классов Курклинской СОШ на тему «Дети против Терроризма».</w:t>
      </w:r>
    </w:p>
    <w:p w:rsidR="00EB64D4" w:rsidRPr="006D5120" w:rsidRDefault="00EB64D4" w:rsidP="00E61CA8">
      <w:pPr>
        <w:pStyle w:val="a4"/>
        <w:spacing w:line="276" w:lineRule="auto"/>
        <w:ind w:firstLine="0"/>
        <w:rPr>
          <w:b/>
          <w:color w:val="0000FF"/>
          <w:sz w:val="32"/>
          <w:szCs w:val="32"/>
          <w:u w:val="single"/>
        </w:rPr>
      </w:pPr>
      <w:r w:rsidRPr="006D5120">
        <w:rPr>
          <w:sz w:val="32"/>
          <w:szCs w:val="32"/>
        </w:rPr>
        <w:t xml:space="preserve">Оф.сайт: </w:t>
      </w:r>
      <w:hyperlink r:id="rId9" w:history="1">
        <w:r w:rsidRPr="006D5120">
          <w:rPr>
            <w:b/>
            <w:color w:val="0000FF"/>
            <w:sz w:val="32"/>
            <w:szCs w:val="32"/>
            <w:u w:val="single"/>
            <w:lang w:val="en-US"/>
          </w:rPr>
          <w:t>www</w:t>
        </w:r>
        <w:r w:rsidRPr="006D5120">
          <w:rPr>
            <w:b/>
            <w:color w:val="0000FF"/>
            <w:sz w:val="32"/>
            <w:szCs w:val="32"/>
            <w:u w:val="single"/>
          </w:rPr>
          <w:t>.</w:t>
        </w:r>
        <w:r w:rsidRPr="006D5120">
          <w:rPr>
            <w:b/>
            <w:color w:val="0000FF"/>
            <w:sz w:val="32"/>
            <w:szCs w:val="32"/>
            <w:u w:val="single"/>
            <w:lang w:val="en-US"/>
          </w:rPr>
          <w:t>gazikumuh</w:t>
        </w:r>
        <w:r w:rsidRPr="006D5120">
          <w:rPr>
            <w:b/>
            <w:color w:val="0000FF"/>
            <w:sz w:val="32"/>
            <w:szCs w:val="32"/>
            <w:u w:val="single"/>
          </w:rPr>
          <w:t>.</w:t>
        </w:r>
        <w:r w:rsidRPr="006D5120">
          <w:rPr>
            <w:b/>
            <w:color w:val="0000FF"/>
            <w:sz w:val="32"/>
            <w:szCs w:val="32"/>
            <w:u w:val="single"/>
            <w:lang w:val="en-US"/>
          </w:rPr>
          <w:t>ru</w:t>
        </w:r>
      </w:hyperlink>
    </w:p>
    <w:p w:rsidR="00EB64D4" w:rsidRPr="006D5120" w:rsidRDefault="00E61CA8" w:rsidP="00E61CA8">
      <w:pPr>
        <w:pStyle w:val="a4"/>
        <w:spacing w:line="276" w:lineRule="auto"/>
        <w:ind w:firstLine="0"/>
        <w:rPr>
          <w:rFonts w:eastAsia="Times New Roman"/>
          <w:sz w:val="32"/>
          <w:szCs w:val="32"/>
        </w:rPr>
      </w:pPr>
      <w:r>
        <w:rPr>
          <w:rFonts w:eastAsia="Times New Roman"/>
          <w:b/>
          <w:sz w:val="32"/>
          <w:szCs w:val="32"/>
        </w:rPr>
        <w:t xml:space="preserve">- </w:t>
      </w:r>
      <w:r w:rsidR="00EB64D4" w:rsidRPr="00E61CA8">
        <w:rPr>
          <w:rFonts w:eastAsia="Times New Roman"/>
          <w:sz w:val="32"/>
          <w:szCs w:val="32"/>
        </w:rPr>
        <w:t>20.01.2020 г.</w:t>
      </w:r>
      <w:r w:rsidR="00EB64D4" w:rsidRPr="006D5120">
        <w:rPr>
          <w:rFonts w:eastAsia="Times New Roman"/>
          <w:sz w:val="32"/>
          <w:szCs w:val="32"/>
        </w:rPr>
        <w:t xml:space="preserve"> Заведующий Хулисминской сельской библиотекой Дибиров Х. организовал в сельской школе мероприятие «Терроризм-угроза обществу».</w:t>
      </w:r>
    </w:p>
    <w:p w:rsidR="00F3654A" w:rsidRDefault="00EB64D4" w:rsidP="00E61CA8">
      <w:pPr>
        <w:pStyle w:val="a4"/>
        <w:spacing w:line="276" w:lineRule="auto"/>
        <w:ind w:firstLine="0"/>
        <w:rPr>
          <w:b/>
          <w:color w:val="0000FF"/>
          <w:sz w:val="32"/>
          <w:szCs w:val="32"/>
          <w:u w:val="single"/>
        </w:rPr>
      </w:pPr>
      <w:r w:rsidRPr="006D5120">
        <w:rPr>
          <w:sz w:val="32"/>
          <w:szCs w:val="32"/>
        </w:rPr>
        <w:t xml:space="preserve">Оф.сайт: </w:t>
      </w:r>
      <w:hyperlink r:id="rId10" w:history="1">
        <w:r w:rsidRPr="006D5120">
          <w:rPr>
            <w:b/>
            <w:color w:val="0000FF"/>
            <w:sz w:val="32"/>
            <w:szCs w:val="32"/>
            <w:u w:val="single"/>
            <w:lang w:val="en-US"/>
          </w:rPr>
          <w:t>www</w:t>
        </w:r>
        <w:r w:rsidRPr="006D5120">
          <w:rPr>
            <w:b/>
            <w:color w:val="0000FF"/>
            <w:sz w:val="32"/>
            <w:szCs w:val="32"/>
            <w:u w:val="single"/>
          </w:rPr>
          <w:t>.</w:t>
        </w:r>
        <w:r w:rsidRPr="006D5120">
          <w:rPr>
            <w:b/>
            <w:color w:val="0000FF"/>
            <w:sz w:val="32"/>
            <w:szCs w:val="32"/>
            <w:u w:val="single"/>
            <w:lang w:val="en-US"/>
          </w:rPr>
          <w:t>gazikumuh</w:t>
        </w:r>
        <w:r w:rsidRPr="006D5120">
          <w:rPr>
            <w:b/>
            <w:color w:val="0000FF"/>
            <w:sz w:val="32"/>
            <w:szCs w:val="32"/>
            <w:u w:val="single"/>
          </w:rPr>
          <w:t>.</w:t>
        </w:r>
        <w:r w:rsidRPr="006D5120">
          <w:rPr>
            <w:b/>
            <w:color w:val="0000FF"/>
            <w:sz w:val="32"/>
            <w:szCs w:val="32"/>
            <w:u w:val="single"/>
            <w:lang w:val="en-US"/>
          </w:rPr>
          <w:t>ru</w:t>
        </w:r>
      </w:hyperlink>
    </w:p>
    <w:p w:rsidR="00055741" w:rsidRDefault="00E61CA8" w:rsidP="00E61CA8">
      <w:pPr>
        <w:pStyle w:val="a4"/>
        <w:spacing w:line="276" w:lineRule="auto"/>
        <w:ind w:firstLine="0"/>
        <w:rPr>
          <w:rFonts w:eastAsia="Times New Roman"/>
          <w:sz w:val="32"/>
          <w:szCs w:val="32"/>
        </w:rPr>
      </w:pPr>
      <w:r w:rsidRPr="00E61CA8">
        <w:rPr>
          <w:b/>
          <w:sz w:val="32"/>
          <w:szCs w:val="32"/>
        </w:rPr>
        <w:t>-</w:t>
      </w:r>
      <w:r>
        <w:rPr>
          <w:b/>
          <w:sz w:val="32"/>
          <w:szCs w:val="32"/>
        </w:rPr>
        <w:t xml:space="preserve"> </w:t>
      </w:r>
      <w:r w:rsidR="00EB64D4" w:rsidRPr="00E61CA8">
        <w:rPr>
          <w:rFonts w:eastAsia="Times New Roman"/>
          <w:sz w:val="32"/>
          <w:szCs w:val="32"/>
        </w:rPr>
        <w:t>27.01.2020 г</w:t>
      </w:r>
      <w:r w:rsidR="00EB64D4" w:rsidRPr="006D5120">
        <w:rPr>
          <w:rFonts w:eastAsia="Times New Roman"/>
          <w:sz w:val="32"/>
          <w:szCs w:val="32"/>
        </w:rPr>
        <w:t xml:space="preserve">. </w:t>
      </w:r>
      <w:r>
        <w:rPr>
          <w:rFonts w:eastAsia="Times New Roman"/>
          <w:sz w:val="32"/>
          <w:szCs w:val="32"/>
        </w:rPr>
        <w:t>в</w:t>
      </w:r>
      <w:r w:rsidR="00EB64D4" w:rsidRPr="006D5120">
        <w:rPr>
          <w:rFonts w:eastAsia="Times New Roman"/>
          <w:sz w:val="32"/>
          <w:szCs w:val="32"/>
        </w:rPr>
        <w:t xml:space="preserve"> </w:t>
      </w:r>
      <w:r>
        <w:rPr>
          <w:rFonts w:eastAsia="Times New Roman"/>
          <w:sz w:val="32"/>
          <w:szCs w:val="32"/>
        </w:rPr>
        <w:t>д</w:t>
      </w:r>
      <w:r w:rsidR="00EB64D4" w:rsidRPr="006D5120">
        <w:rPr>
          <w:rFonts w:eastAsia="Times New Roman"/>
          <w:sz w:val="32"/>
          <w:szCs w:val="32"/>
        </w:rPr>
        <w:t>етской библиотеке прошло мероприятие «Дети против терроризма». Организовали мероприятие Курбанова В.А., Дибирова С.Х.</w:t>
      </w:r>
      <w:r w:rsidR="00A031F3" w:rsidRPr="006D5120">
        <w:rPr>
          <w:rFonts w:eastAsia="Times New Roman"/>
          <w:sz w:val="32"/>
          <w:szCs w:val="32"/>
        </w:rPr>
        <w:t xml:space="preserve"> </w:t>
      </w:r>
    </w:p>
    <w:p w:rsidR="00A031F3" w:rsidRPr="00E61CA8" w:rsidRDefault="00EB64D4" w:rsidP="00E61CA8">
      <w:pPr>
        <w:pStyle w:val="a4"/>
        <w:spacing w:line="276" w:lineRule="auto"/>
        <w:ind w:firstLine="0"/>
        <w:rPr>
          <w:b/>
          <w:color w:val="0000FF"/>
          <w:sz w:val="32"/>
          <w:szCs w:val="32"/>
        </w:rPr>
      </w:pPr>
      <w:r w:rsidRPr="006D5120">
        <w:rPr>
          <w:sz w:val="32"/>
          <w:szCs w:val="32"/>
        </w:rPr>
        <w:t xml:space="preserve">Оф.сайт: </w:t>
      </w:r>
      <w:hyperlink r:id="rId11" w:history="1">
        <w:r w:rsidRPr="006D5120">
          <w:rPr>
            <w:b/>
            <w:color w:val="0000FF"/>
            <w:sz w:val="32"/>
            <w:szCs w:val="32"/>
            <w:u w:val="single"/>
            <w:lang w:val="en-US"/>
          </w:rPr>
          <w:t>www</w:t>
        </w:r>
        <w:r w:rsidRPr="006D5120">
          <w:rPr>
            <w:b/>
            <w:color w:val="0000FF"/>
            <w:sz w:val="32"/>
            <w:szCs w:val="32"/>
            <w:u w:val="single"/>
          </w:rPr>
          <w:t>.</w:t>
        </w:r>
        <w:r w:rsidRPr="006D5120">
          <w:rPr>
            <w:b/>
            <w:color w:val="0000FF"/>
            <w:sz w:val="32"/>
            <w:szCs w:val="32"/>
            <w:u w:val="single"/>
            <w:lang w:val="en-US"/>
          </w:rPr>
          <w:t>gazikumuh</w:t>
        </w:r>
        <w:r w:rsidRPr="006D5120">
          <w:rPr>
            <w:b/>
            <w:color w:val="0000FF"/>
            <w:sz w:val="32"/>
            <w:szCs w:val="32"/>
            <w:u w:val="single"/>
          </w:rPr>
          <w:t>.</w:t>
        </w:r>
        <w:r w:rsidRPr="006D5120">
          <w:rPr>
            <w:b/>
            <w:color w:val="0000FF"/>
            <w:sz w:val="32"/>
            <w:szCs w:val="32"/>
            <w:u w:val="single"/>
            <w:lang w:val="en-US"/>
          </w:rPr>
          <w:t>ru</w:t>
        </w:r>
      </w:hyperlink>
    </w:p>
    <w:p w:rsidR="00EB64D4" w:rsidRPr="006D5120" w:rsidRDefault="00E61CA8" w:rsidP="00E61CA8">
      <w:pPr>
        <w:pStyle w:val="a4"/>
        <w:spacing w:line="276" w:lineRule="auto"/>
        <w:ind w:firstLine="0"/>
        <w:rPr>
          <w:rFonts w:eastAsia="Times New Roman"/>
          <w:sz w:val="32"/>
          <w:szCs w:val="32"/>
        </w:rPr>
      </w:pPr>
      <w:r>
        <w:rPr>
          <w:rFonts w:eastAsia="Times New Roman"/>
          <w:b/>
          <w:sz w:val="32"/>
          <w:szCs w:val="32"/>
        </w:rPr>
        <w:t>-</w:t>
      </w:r>
      <w:r w:rsidR="00A031F3" w:rsidRPr="00E61CA8">
        <w:rPr>
          <w:rFonts w:eastAsia="Times New Roman"/>
          <w:sz w:val="32"/>
          <w:szCs w:val="32"/>
        </w:rPr>
        <w:t xml:space="preserve"> </w:t>
      </w:r>
      <w:r w:rsidR="00EB64D4" w:rsidRPr="00E61CA8">
        <w:rPr>
          <w:rFonts w:eastAsia="Times New Roman"/>
          <w:sz w:val="32"/>
          <w:szCs w:val="32"/>
        </w:rPr>
        <w:t>27.01.2020 г.</w:t>
      </w:r>
      <w:r w:rsidR="00EB64D4" w:rsidRPr="006D5120">
        <w:rPr>
          <w:rFonts w:eastAsia="Times New Roman"/>
          <w:sz w:val="32"/>
          <w:szCs w:val="32"/>
        </w:rPr>
        <w:t xml:space="preserve"> </w:t>
      </w:r>
      <w:r>
        <w:rPr>
          <w:rFonts w:eastAsia="Times New Roman"/>
          <w:sz w:val="32"/>
          <w:szCs w:val="32"/>
        </w:rPr>
        <w:t>в</w:t>
      </w:r>
      <w:r w:rsidR="00EB64D4" w:rsidRPr="006D5120">
        <w:rPr>
          <w:rFonts w:eastAsia="Times New Roman"/>
          <w:sz w:val="32"/>
          <w:szCs w:val="32"/>
        </w:rPr>
        <w:t xml:space="preserve"> центральной библиотеке с учащимися Кумухской СОШ провели Урок мужества к </w:t>
      </w:r>
      <w:r w:rsidR="00EB64D4" w:rsidRPr="006D5120">
        <w:rPr>
          <w:rFonts w:eastAsia="Times New Roman"/>
          <w:color w:val="353535"/>
          <w:sz w:val="32"/>
          <w:szCs w:val="32"/>
          <w:lang w:eastAsia="ru-RU"/>
        </w:rPr>
        <w:t>Дню воинской славы России. Организовала мероприятие библиотекарь Лугуева П.А.</w:t>
      </w:r>
    </w:p>
    <w:p w:rsidR="00EB64D4" w:rsidRPr="006D5120" w:rsidRDefault="00EB64D4" w:rsidP="00E61CA8">
      <w:pPr>
        <w:pStyle w:val="a4"/>
        <w:spacing w:line="276" w:lineRule="auto"/>
        <w:ind w:firstLine="0"/>
        <w:rPr>
          <w:b/>
          <w:color w:val="0000FF"/>
          <w:sz w:val="32"/>
          <w:szCs w:val="32"/>
          <w:u w:val="single"/>
        </w:rPr>
      </w:pPr>
      <w:r w:rsidRPr="006D5120">
        <w:rPr>
          <w:sz w:val="32"/>
          <w:szCs w:val="32"/>
        </w:rPr>
        <w:t xml:space="preserve">Оф.сайт: </w:t>
      </w:r>
      <w:hyperlink r:id="rId12" w:history="1">
        <w:r w:rsidRPr="006D5120">
          <w:rPr>
            <w:b/>
            <w:color w:val="0000FF"/>
            <w:sz w:val="32"/>
            <w:szCs w:val="32"/>
            <w:u w:val="single"/>
            <w:lang w:val="en-US"/>
          </w:rPr>
          <w:t>www</w:t>
        </w:r>
        <w:r w:rsidRPr="006D5120">
          <w:rPr>
            <w:b/>
            <w:color w:val="0000FF"/>
            <w:sz w:val="32"/>
            <w:szCs w:val="32"/>
            <w:u w:val="single"/>
          </w:rPr>
          <w:t>.</w:t>
        </w:r>
        <w:r w:rsidRPr="006D5120">
          <w:rPr>
            <w:b/>
            <w:color w:val="0000FF"/>
            <w:sz w:val="32"/>
            <w:szCs w:val="32"/>
            <w:u w:val="single"/>
            <w:lang w:val="en-US"/>
          </w:rPr>
          <w:t>gazikumuh</w:t>
        </w:r>
        <w:r w:rsidRPr="006D5120">
          <w:rPr>
            <w:b/>
            <w:color w:val="0000FF"/>
            <w:sz w:val="32"/>
            <w:szCs w:val="32"/>
            <w:u w:val="single"/>
          </w:rPr>
          <w:t>.</w:t>
        </w:r>
        <w:r w:rsidRPr="006D5120">
          <w:rPr>
            <w:b/>
            <w:color w:val="0000FF"/>
            <w:sz w:val="32"/>
            <w:szCs w:val="32"/>
            <w:u w:val="single"/>
            <w:lang w:val="en-US"/>
          </w:rPr>
          <w:t>ru</w:t>
        </w:r>
      </w:hyperlink>
    </w:p>
    <w:p w:rsidR="00EB64D4" w:rsidRPr="006D5120" w:rsidRDefault="00E61CA8" w:rsidP="00E61CA8">
      <w:pPr>
        <w:pStyle w:val="a4"/>
        <w:spacing w:line="276" w:lineRule="auto"/>
        <w:ind w:firstLine="0"/>
        <w:rPr>
          <w:sz w:val="32"/>
          <w:szCs w:val="32"/>
        </w:rPr>
      </w:pPr>
      <w:r>
        <w:rPr>
          <w:sz w:val="32"/>
          <w:szCs w:val="32"/>
        </w:rPr>
        <w:t xml:space="preserve">- </w:t>
      </w:r>
      <w:r w:rsidR="00EB64D4" w:rsidRPr="00E61CA8">
        <w:rPr>
          <w:sz w:val="32"/>
          <w:szCs w:val="32"/>
        </w:rPr>
        <w:t>22.02.2020</w:t>
      </w:r>
      <w:r w:rsidR="00EB64D4" w:rsidRPr="006D5120">
        <w:rPr>
          <w:sz w:val="32"/>
          <w:szCs w:val="32"/>
        </w:rPr>
        <w:t xml:space="preserve"> года </w:t>
      </w:r>
      <w:r>
        <w:rPr>
          <w:sz w:val="32"/>
          <w:szCs w:val="32"/>
        </w:rPr>
        <w:t>з</w:t>
      </w:r>
      <w:r w:rsidR="00EB64D4" w:rsidRPr="006D5120">
        <w:rPr>
          <w:sz w:val="32"/>
          <w:szCs w:val="32"/>
        </w:rPr>
        <w:t>аведующий библиотеки с.Хулисма, Лакского района Дибиров Х. провел мероприятие посвященное Дню Защитника Отечества, куда были приглашены учащиеся школы, молодежь села. Была организована выставка на военную тематику.</w:t>
      </w:r>
      <w:r w:rsidR="00A031F3" w:rsidRPr="006D5120">
        <w:rPr>
          <w:sz w:val="32"/>
          <w:szCs w:val="32"/>
        </w:rPr>
        <w:t xml:space="preserve"> </w:t>
      </w:r>
      <w:r w:rsidR="00EB64D4" w:rsidRPr="006D5120">
        <w:rPr>
          <w:sz w:val="32"/>
          <w:szCs w:val="32"/>
        </w:rPr>
        <w:t>Охват нас.35 чел.</w:t>
      </w:r>
      <w:r w:rsidR="00A031F3" w:rsidRPr="006D5120">
        <w:rPr>
          <w:sz w:val="32"/>
          <w:szCs w:val="32"/>
        </w:rPr>
        <w:t xml:space="preserve"> </w:t>
      </w:r>
      <w:r w:rsidR="00EB64D4" w:rsidRPr="006D5120">
        <w:rPr>
          <w:sz w:val="32"/>
          <w:szCs w:val="32"/>
        </w:rPr>
        <w:t xml:space="preserve">Оф.сайт: </w:t>
      </w:r>
      <w:hyperlink r:id="rId13" w:history="1">
        <w:r w:rsidR="00EB64D4" w:rsidRPr="006D5120">
          <w:rPr>
            <w:b/>
            <w:color w:val="0000FF"/>
            <w:sz w:val="32"/>
            <w:szCs w:val="32"/>
            <w:u w:val="single"/>
            <w:lang w:val="en-US"/>
          </w:rPr>
          <w:t>www</w:t>
        </w:r>
        <w:r w:rsidR="00EB64D4" w:rsidRPr="006D5120">
          <w:rPr>
            <w:b/>
            <w:color w:val="0000FF"/>
            <w:sz w:val="32"/>
            <w:szCs w:val="32"/>
            <w:u w:val="single"/>
          </w:rPr>
          <w:t>.</w:t>
        </w:r>
        <w:r w:rsidR="00EB64D4" w:rsidRPr="006D5120">
          <w:rPr>
            <w:b/>
            <w:color w:val="0000FF"/>
            <w:sz w:val="32"/>
            <w:szCs w:val="32"/>
            <w:u w:val="single"/>
            <w:lang w:val="en-US"/>
          </w:rPr>
          <w:t>gazikumuh</w:t>
        </w:r>
        <w:r w:rsidR="00EB64D4" w:rsidRPr="006D5120">
          <w:rPr>
            <w:b/>
            <w:color w:val="0000FF"/>
            <w:sz w:val="32"/>
            <w:szCs w:val="32"/>
            <w:u w:val="single"/>
          </w:rPr>
          <w:t>.</w:t>
        </w:r>
        <w:r w:rsidR="00EB64D4" w:rsidRPr="006D5120">
          <w:rPr>
            <w:b/>
            <w:color w:val="0000FF"/>
            <w:sz w:val="32"/>
            <w:szCs w:val="32"/>
            <w:u w:val="single"/>
            <w:lang w:val="en-US"/>
          </w:rPr>
          <w:t>ru</w:t>
        </w:r>
      </w:hyperlink>
    </w:p>
    <w:p w:rsidR="00B04BB3" w:rsidRDefault="00E61CA8" w:rsidP="00E61CA8">
      <w:pPr>
        <w:pStyle w:val="a4"/>
        <w:spacing w:line="276" w:lineRule="auto"/>
        <w:ind w:firstLine="0"/>
        <w:rPr>
          <w:sz w:val="32"/>
          <w:szCs w:val="32"/>
        </w:rPr>
      </w:pPr>
      <w:r>
        <w:rPr>
          <w:sz w:val="32"/>
          <w:szCs w:val="32"/>
        </w:rPr>
        <w:t xml:space="preserve">- </w:t>
      </w:r>
      <w:r w:rsidR="00EB64D4" w:rsidRPr="00E61CA8">
        <w:rPr>
          <w:sz w:val="32"/>
          <w:szCs w:val="32"/>
        </w:rPr>
        <w:t>21.02.2020</w:t>
      </w:r>
      <w:r w:rsidR="00EB64D4" w:rsidRPr="006D5120">
        <w:rPr>
          <w:sz w:val="32"/>
          <w:szCs w:val="32"/>
        </w:rPr>
        <w:t xml:space="preserve"> г. В библиотеке с.Хулисма была организована Литературная гостиная, посвященная Международному дню родного языка: выставка произведений дагестанских и Лакских писателей, чтение стихов на родном языке, беседы о творчестве поэтов и писателей, пишущих на Лакском языке. Организовал зав.сельской библиотекой Дибиров Х.</w:t>
      </w:r>
      <w:r w:rsidR="00A031F3" w:rsidRPr="006D5120">
        <w:rPr>
          <w:sz w:val="32"/>
          <w:szCs w:val="32"/>
        </w:rPr>
        <w:t xml:space="preserve"> </w:t>
      </w:r>
    </w:p>
    <w:p w:rsidR="00EB64D4" w:rsidRPr="006D5120" w:rsidRDefault="00EB64D4" w:rsidP="00E61CA8">
      <w:pPr>
        <w:pStyle w:val="a4"/>
        <w:spacing w:line="276" w:lineRule="auto"/>
        <w:ind w:firstLine="0"/>
        <w:rPr>
          <w:sz w:val="32"/>
          <w:szCs w:val="32"/>
        </w:rPr>
      </w:pPr>
      <w:r w:rsidRPr="006D5120">
        <w:rPr>
          <w:sz w:val="32"/>
          <w:szCs w:val="32"/>
        </w:rPr>
        <w:t xml:space="preserve">Оф.сайт: </w:t>
      </w:r>
      <w:hyperlink r:id="rId14" w:history="1">
        <w:r w:rsidRPr="006D5120">
          <w:rPr>
            <w:b/>
            <w:color w:val="0000FF"/>
            <w:sz w:val="32"/>
            <w:szCs w:val="32"/>
            <w:u w:val="single"/>
            <w:lang w:val="en-US"/>
          </w:rPr>
          <w:t>www</w:t>
        </w:r>
        <w:r w:rsidRPr="006D5120">
          <w:rPr>
            <w:b/>
            <w:color w:val="0000FF"/>
            <w:sz w:val="32"/>
            <w:szCs w:val="32"/>
            <w:u w:val="single"/>
          </w:rPr>
          <w:t>.</w:t>
        </w:r>
        <w:r w:rsidRPr="006D5120">
          <w:rPr>
            <w:b/>
            <w:color w:val="0000FF"/>
            <w:sz w:val="32"/>
            <w:szCs w:val="32"/>
            <w:u w:val="single"/>
            <w:lang w:val="en-US"/>
          </w:rPr>
          <w:t>gazikumuh</w:t>
        </w:r>
        <w:r w:rsidRPr="006D5120">
          <w:rPr>
            <w:b/>
            <w:color w:val="0000FF"/>
            <w:sz w:val="32"/>
            <w:szCs w:val="32"/>
            <w:u w:val="single"/>
          </w:rPr>
          <w:t>.</w:t>
        </w:r>
        <w:r w:rsidRPr="006D5120">
          <w:rPr>
            <w:b/>
            <w:color w:val="0000FF"/>
            <w:sz w:val="32"/>
            <w:szCs w:val="32"/>
            <w:u w:val="single"/>
            <w:lang w:val="en-US"/>
          </w:rPr>
          <w:t>ru</w:t>
        </w:r>
      </w:hyperlink>
    </w:p>
    <w:p w:rsidR="00F24B1F" w:rsidRPr="006D5120" w:rsidRDefault="00B04BB3" w:rsidP="00B04BB3">
      <w:pPr>
        <w:pStyle w:val="a4"/>
        <w:spacing w:line="276" w:lineRule="auto"/>
        <w:ind w:firstLine="0"/>
        <w:rPr>
          <w:sz w:val="32"/>
          <w:szCs w:val="32"/>
        </w:rPr>
      </w:pPr>
      <w:r>
        <w:rPr>
          <w:sz w:val="32"/>
          <w:szCs w:val="32"/>
        </w:rPr>
        <w:t xml:space="preserve">- </w:t>
      </w:r>
      <w:r w:rsidR="00EB64D4" w:rsidRPr="00B04BB3">
        <w:rPr>
          <w:sz w:val="32"/>
          <w:szCs w:val="32"/>
        </w:rPr>
        <w:t>22.02.2020 г.</w:t>
      </w:r>
      <w:r w:rsidR="00EB64D4" w:rsidRPr="006D5120">
        <w:rPr>
          <w:sz w:val="32"/>
          <w:szCs w:val="32"/>
        </w:rPr>
        <w:t xml:space="preserve"> работник Курклинской сельской библиотеки Абдуллаева Сияли совместно с учителями средней школы и худ</w:t>
      </w:r>
      <w:proofErr w:type="gramStart"/>
      <w:r w:rsidR="00EB64D4" w:rsidRPr="006D5120">
        <w:rPr>
          <w:sz w:val="32"/>
          <w:szCs w:val="32"/>
        </w:rPr>
        <w:t>.</w:t>
      </w:r>
      <w:r>
        <w:rPr>
          <w:sz w:val="32"/>
          <w:szCs w:val="32"/>
        </w:rPr>
        <w:t xml:space="preserve"> </w:t>
      </w:r>
      <w:r w:rsidR="00EB64D4" w:rsidRPr="006D5120">
        <w:rPr>
          <w:sz w:val="32"/>
          <w:szCs w:val="32"/>
        </w:rPr>
        <w:t>руком</w:t>
      </w:r>
      <w:proofErr w:type="gramEnd"/>
      <w:r w:rsidR="00EB64D4" w:rsidRPr="006D5120">
        <w:rPr>
          <w:sz w:val="32"/>
          <w:szCs w:val="32"/>
        </w:rPr>
        <w:t xml:space="preserve"> КДЦ </w:t>
      </w:r>
      <w:r w:rsidR="00EB64D4" w:rsidRPr="006D5120">
        <w:rPr>
          <w:sz w:val="32"/>
          <w:szCs w:val="32"/>
        </w:rPr>
        <w:lastRenderedPageBreak/>
        <w:t xml:space="preserve">Абдуллаевой Эймисей провели вечер в </w:t>
      </w:r>
      <w:r w:rsidR="00F24B1F" w:rsidRPr="006D5120">
        <w:rPr>
          <w:sz w:val="32"/>
          <w:szCs w:val="32"/>
        </w:rPr>
        <w:t>честь Дня защитника отечества «</w:t>
      </w:r>
      <w:r w:rsidR="00EB64D4" w:rsidRPr="006D5120">
        <w:rPr>
          <w:sz w:val="32"/>
          <w:szCs w:val="32"/>
        </w:rPr>
        <w:t xml:space="preserve">Я твой солдат отчизна». Охват нас.65 чел. </w:t>
      </w:r>
    </w:p>
    <w:p w:rsidR="00F24B1F" w:rsidRPr="006D5120" w:rsidRDefault="00EB64D4" w:rsidP="00055741">
      <w:pPr>
        <w:pStyle w:val="a4"/>
        <w:spacing w:line="276" w:lineRule="auto"/>
        <w:ind w:firstLine="0"/>
        <w:rPr>
          <w:b/>
          <w:color w:val="0000FF"/>
          <w:sz w:val="32"/>
          <w:szCs w:val="32"/>
          <w:u w:val="single"/>
        </w:rPr>
      </w:pPr>
      <w:r w:rsidRPr="006D5120">
        <w:rPr>
          <w:sz w:val="32"/>
          <w:szCs w:val="32"/>
        </w:rPr>
        <w:t xml:space="preserve">Оф.сайт: </w:t>
      </w:r>
      <w:hyperlink r:id="rId15" w:history="1">
        <w:r w:rsidRPr="006D5120">
          <w:rPr>
            <w:b/>
            <w:color w:val="0000FF"/>
            <w:sz w:val="32"/>
            <w:szCs w:val="32"/>
            <w:u w:val="single"/>
            <w:lang w:val="en-US"/>
          </w:rPr>
          <w:t>www</w:t>
        </w:r>
        <w:r w:rsidRPr="006D5120">
          <w:rPr>
            <w:b/>
            <w:color w:val="0000FF"/>
            <w:sz w:val="32"/>
            <w:szCs w:val="32"/>
            <w:u w:val="single"/>
          </w:rPr>
          <w:t>.</w:t>
        </w:r>
        <w:r w:rsidRPr="006D5120">
          <w:rPr>
            <w:b/>
            <w:color w:val="0000FF"/>
            <w:sz w:val="32"/>
            <w:szCs w:val="32"/>
            <w:u w:val="single"/>
            <w:lang w:val="en-US"/>
          </w:rPr>
          <w:t>gazikumuh</w:t>
        </w:r>
        <w:r w:rsidRPr="006D5120">
          <w:rPr>
            <w:b/>
            <w:color w:val="0000FF"/>
            <w:sz w:val="32"/>
            <w:szCs w:val="32"/>
            <w:u w:val="single"/>
          </w:rPr>
          <w:t>.</w:t>
        </w:r>
        <w:r w:rsidRPr="006D5120">
          <w:rPr>
            <w:b/>
            <w:color w:val="0000FF"/>
            <w:sz w:val="32"/>
            <w:szCs w:val="32"/>
            <w:u w:val="single"/>
            <w:lang w:val="en-US"/>
          </w:rPr>
          <w:t>ru</w:t>
        </w:r>
      </w:hyperlink>
    </w:p>
    <w:p w:rsidR="00EB64D4" w:rsidRPr="006D5120" w:rsidRDefault="00055741" w:rsidP="00055741">
      <w:pPr>
        <w:pStyle w:val="a4"/>
        <w:spacing w:line="276" w:lineRule="auto"/>
        <w:ind w:firstLine="0"/>
        <w:rPr>
          <w:sz w:val="32"/>
          <w:szCs w:val="32"/>
        </w:rPr>
      </w:pPr>
      <w:r>
        <w:rPr>
          <w:b/>
          <w:sz w:val="32"/>
          <w:szCs w:val="32"/>
        </w:rPr>
        <w:t xml:space="preserve">- </w:t>
      </w:r>
      <w:r w:rsidR="00EB64D4" w:rsidRPr="00055741">
        <w:rPr>
          <w:sz w:val="32"/>
          <w:szCs w:val="32"/>
        </w:rPr>
        <w:t>07.03.2020 г.</w:t>
      </w:r>
      <w:r w:rsidR="00EB64D4" w:rsidRPr="006D5120">
        <w:rPr>
          <w:sz w:val="32"/>
          <w:szCs w:val="32"/>
        </w:rPr>
        <w:t xml:space="preserve">  Зав. </w:t>
      </w:r>
      <w:proofErr w:type="gramStart"/>
      <w:r w:rsidR="00EB64D4" w:rsidRPr="006D5120">
        <w:rPr>
          <w:sz w:val="32"/>
          <w:szCs w:val="32"/>
        </w:rPr>
        <w:t>библиотекой  с.</w:t>
      </w:r>
      <w:proofErr w:type="gramEnd"/>
      <w:r w:rsidR="00EB64D4" w:rsidRPr="006D5120">
        <w:rPr>
          <w:sz w:val="32"/>
          <w:szCs w:val="32"/>
        </w:rPr>
        <w:t xml:space="preserve"> Щара Омарова У.Г. совместно с МКОУ «Щаринская СОШ», провели мероприятие посвященное Международному женскому дню 8-марта «Женщина свет очага». Были привлечены уч-ся 1-7 классов, которые прочитали стихи, спели песни, частушки о мамах, бабушках, о весне. Охват нас.50 чел. Оф.сайт: </w:t>
      </w:r>
      <w:hyperlink r:id="rId16" w:history="1">
        <w:r w:rsidR="00EB64D4" w:rsidRPr="006D5120">
          <w:rPr>
            <w:b/>
            <w:color w:val="0000FF"/>
            <w:sz w:val="32"/>
            <w:szCs w:val="32"/>
            <w:u w:val="single"/>
            <w:lang w:val="en-US"/>
          </w:rPr>
          <w:t>www</w:t>
        </w:r>
        <w:r w:rsidR="00EB64D4" w:rsidRPr="006D5120">
          <w:rPr>
            <w:b/>
            <w:color w:val="0000FF"/>
            <w:sz w:val="32"/>
            <w:szCs w:val="32"/>
            <w:u w:val="single"/>
          </w:rPr>
          <w:t>.</w:t>
        </w:r>
        <w:r w:rsidR="00EB64D4" w:rsidRPr="006D5120">
          <w:rPr>
            <w:b/>
            <w:color w:val="0000FF"/>
            <w:sz w:val="32"/>
            <w:szCs w:val="32"/>
            <w:u w:val="single"/>
            <w:lang w:val="en-US"/>
          </w:rPr>
          <w:t>gazikumuh</w:t>
        </w:r>
        <w:r w:rsidR="00EB64D4" w:rsidRPr="006D5120">
          <w:rPr>
            <w:b/>
            <w:color w:val="0000FF"/>
            <w:sz w:val="32"/>
            <w:szCs w:val="32"/>
            <w:u w:val="single"/>
          </w:rPr>
          <w:t>.</w:t>
        </w:r>
        <w:r w:rsidR="00EB64D4" w:rsidRPr="006D5120">
          <w:rPr>
            <w:b/>
            <w:color w:val="0000FF"/>
            <w:sz w:val="32"/>
            <w:szCs w:val="32"/>
            <w:u w:val="single"/>
            <w:lang w:val="en-US"/>
          </w:rPr>
          <w:t>ru</w:t>
        </w:r>
      </w:hyperlink>
    </w:p>
    <w:p w:rsidR="00EB64D4" w:rsidRPr="006D5120" w:rsidRDefault="00055741" w:rsidP="00055741">
      <w:pPr>
        <w:pStyle w:val="a4"/>
        <w:spacing w:line="276" w:lineRule="auto"/>
        <w:ind w:firstLine="0"/>
        <w:rPr>
          <w:b/>
          <w:color w:val="0000FF"/>
          <w:sz w:val="32"/>
          <w:szCs w:val="32"/>
          <w:u w:val="single"/>
        </w:rPr>
      </w:pPr>
      <w:r>
        <w:rPr>
          <w:sz w:val="32"/>
          <w:szCs w:val="32"/>
        </w:rPr>
        <w:t xml:space="preserve">- </w:t>
      </w:r>
      <w:r w:rsidR="00EB64D4" w:rsidRPr="00055741">
        <w:rPr>
          <w:sz w:val="32"/>
          <w:szCs w:val="32"/>
        </w:rPr>
        <w:t>06.03.2020</w:t>
      </w:r>
      <w:r>
        <w:rPr>
          <w:sz w:val="32"/>
          <w:szCs w:val="32"/>
        </w:rPr>
        <w:t xml:space="preserve"> г</w:t>
      </w:r>
      <w:r w:rsidR="00EB64D4" w:rsidRPr="006D5120">
        <w:rPr>
          <w:sz w:val="32"/>
          <w:szCs w:val="32"/>
        </w:rPr>
        <w:t xml:space="preserve"> в библиотеке с.Хулисма состоялось мероприятие посвященное празднованию 8 марта. Библиотекарь Дибиров Х. сердечно поздравил всех женщин с наступающим праздником. Был накрыт стол. В качестве ведущего праздничного банкета выступила Магомедова К.Г., учитель английского языка местной школы. Охват нас.35 чел.  Оф.сайт: </w:t>
      </w:r>
      <w:hyperlink r:id="rId17" w:history="1">
        <w:r w:rsidR="00EB64D4" w:rsidRPr="006D5120">
          <w:rPr>
            <w:b/>
            <w:color w:val="0000FF"/>
            <w:sz w:val="32"/>
            <w:szCs w:val="32"/>
            <w:u w:val="single"/>
            <w:lang w:val="en-US"/>
          </w:rPr>
          <w:t>www</w:t>
        </w:r>
        <w:r w:rsidR="00EB64D4" w:rsidRPr="006D5120">
          <w:rPr>
            <w:b/>
            <w:color w:val="0000FF"/>
            <w:sz w:val="32"/>
            <w:szCs w:val="32"/>
            <w:u w:val="single"/>
          </w:rPr>
          <w:t>.</w:t>
        </w:r>
        <w:r w:rsidR="00EB64D4" w:rsidRPr="006D5120">
          <w:rPr>
            <w:b/>
            <w:color w:val="0000FF"/>
            <w:sz w:val="32"/>
            <w:szCs w:val="32"/>
            <w:u w:val="single"/>
            <w:lang w:val="en-US"/>
          </w:rPr>
          <w:t>gazikumuh</w:t>
        </w:r>
        <w:r w:rsidR="00EB64D4" w:rsidRPr="006D5120">
          <w:rPr>
            <w:b/>
            <w:color w:val="0000FF"/>
            <w:sz w:val="32"/>
            <w:szCs w:val="32"/>
            <w:u w:val="single"/>
          </w:rPr>
          <w:t>.</w:t>
        </w:r>
        <w:r w:rsidR="00EB64D4" w:rsidRPr="006D5120">
          <w:rPr>
            <w:b/>
            <w:color w:val="0000FF"/>
            <w:sz w:val="32"/>
            <w:szCs w:val="32"/>
            <w:u w:val="single"/>
            <w:lang w:val="en-US"/>
          </w:rPr>
          <w:t>ru</w:t>
        </w:r>
      </w:hyperlink>
    </w:p>
    <w:p w:rsidR="00EB64D4" w:rsidRPr="006D5120" w:rsidRDefault="00055741" w:rsidP="00055741">
      <w:pPr>
        <w:pStyle w:val="a4"/>
        <w:spacing w:line="276" w:lineRule="auto"/>
        <w:ind w:firstLine="0"/>
        <w:rPr>
          <w:rFonts w:eastAsia="Times New Roman"/>
          <w:color w:val="333333"/>
          <w:sz w:val="32"/>
          <w:szCs w:val="32"/>
          <w:lang w:eastAsia="ru-RU"/>
        </w:rPr>
      </w:pPr>
      <w:r>
        <w:rPr>
          <w:sz w:val="32"/>
          <w:szCs w:val="32"/>
        </w:rPr>
        <w:t xml:space="preserve">- </w:t>
      </w:r>
      <w:r w:rsidR="00EB64D4" w:rsidRPr="00055741">
        <w:rPr>
          <w:sz w:val="32"/>
          <w:szCs w:val="32"/>
        </w:rPr>
        <w:t>18.03.2020 г.</w:t>
      </w:r>
      <w:r w:rsidR="00EB64D4" w:rsidRPr="006D5120">
        <w:rPr>
          <w:b/>
          <w:sz w:val="32"/>
          <w:szCs w:val="32"/>
        </w:rPr>
        <w:t xml:space="preserve"> </w:t>
      </w:r>
      <w:r w:rsidR="00EB64D4" w:rsidRPr="006D5120">
        <w:rPr>
          <w:sz w:val="32"/>
          <w:szCs w:val="32"/>
        </w:rPr>
        <w:t xml:space="preserve">в детской библиотеке с. </w:t>
      </w:r>
      <w:proofErr w:type="gramStart"/>
      <w:r w:rsidR="00EB64D4" w:rsidRPr="006D5120">
        <w:rPr>
          <w:sz w:val="32"/>
          <w:szCs w:val="32"/>
        </w:rPr>
        <w:t>Кумух  Лакского</w:t>
      </w:r>
      <w:proofErr w:type="gramEnd"/>
      <w:r w:rsidR="00EB64D4" w:rsidRPr="006D5120">
        <w:rPr>
          <w:sz w:val="32"/>
          <w:szCs w:val="32"/>
        </w:rPr>
        <w:t xml:space="preserve"> района прошло мероприятие посвященное борьбе против терроризма с учащимися 8-х классов. Были приглашены имам Лакского </w:t>
      </w:r>
      <w:proofErr w:type="gramStart"/>
      <w:r w:rsidR="00EB64D4" w:rsidRPr="006D5120">
        <w:rPr>
          <w:sz w:val="32"/>
          <w:szCs w:val="32"/>
        </w:rPr>
        <w:t>района  Бариев</w:t>
      </w:r>
      <w:proofErr w:type="gramEnd"/>
      <w:r w:rsidR="00EB64D4" w:rsidRPr="006D5120">
        <w:rPr>
          <w:sz w:val="32"/>
          <w:szCs w:val="32"/>
        </w:rPr>
        <w:t xml:space="preserve"> М. и имам Кумухской мечети Курбанов Ш.  Организовали мероприятие Курбанова В., Исаева З. </w:t>
      </w:r>
      <w:r w:rsidR="00EB64D4" w:rsidRPr="006D5120">
        <w:rPr>
          <w:rFonts w:eastAsia="Times New Roman"/>
          <w:color w:val="333333"/>
          <w:sz w:val="32"/>
          <w:szCs w:val="32"/>
          <w:lang w:eastAsia="ru-RU"/>
        </w:rPr>
        <w:t xml:space="preserve">Охват нас.25 человек. </w:t>
      </w:r>
    </w:p>
    <w:p w:rsidR="00F24B1F" w:rsidRPr="006D5120" w:rsidRDefault="00EB64D4" w:rsidP="00055741">
      <w:pPr>
        <w:pStyle w:val="a4"/>
        <w:spacing w:line="276" w:lineRule="auto"/>
        <w:ind w:firstLine="0"/>
        <w:rPr>
          <w:b/>
          <w:sz w:val="32"/>
          <w:szCs w:val="32"/>
        </w:rPr>
      </w:pPr>
      <w:r w:rsidRPr="006D5120">
        <w:rPr>
          <w:rFonts w:eastAsia="Times New Roman"/>
          <w:sz w:val="32"/>
          <w:szCs w:val="32"/>
          <w:lang w:eastAsia="ru-RU"/>
        </w:rPr>
        <w:t xml:space="preserve">Оф.сайт: </w:t>
      </w:r>
      <w:hyperlink r:id="rId18" w:history="1">
        <w:r w:rsidRPr="006D5120">
          <w:rPr>
            <w:rFonts w:eastAsia="Times New Roman"/>
            <w:b/>
            <w:color w:val="0000FF"/>
            <w:sz w:val="32"/>
            <w:szCs w:val="32"/>
            <w:u w:val="single"/>
            <w:lang w:val="en-US" w:eastAsia="ru-RU"/>
          </w:rPr>
          <w:t>www</w:t>
        </w:r>
        <w:r w:rsidRPr="006D5120">
          <w:rPr>
            <w:rFonts w:eastAsia="Times New Roman"/>
            <w:b/>
            <w:color w:val="0000FF"/>
            <w:sz w:val="32"/>
            <w:szCs w:val="32"/>
            <w:u w:val="single"/>
            <w:lang w:eastAsia="ru-RU"/>
          </w:rPr>
          <w:t>.</w:t>
        </w:r>
        <w:r w:rsidRPr="006D5120">
          <w:rPr>
            <w:rFonts w:eastAsia="Times New Roman"/>
            <w:b/>
            <w:color w:val="0000FF"/>
            <w:sz w:val="32"/>
            <w:szCs w:val="32"/>
            <w:u w:val="single"/>
            <w:lang w:val="en-US" w:eastAsia="ru-RU"/>
          </w:rPr>
          <w:t>gazikumuh</w:t>
        </w:r>
        <w:r w:rsidRPr="006D5120">
          <w:rPr>
            <w:rFonts w:eastAsia="Times New Roman"/>
            <w:b/>
            <w:color w:val="0000FF"/>
            <w:sz w:val="32"/>
            <w:szCs w:val="32"/>
            <w:u w:val="single"/>
            <w:lang w:eastAsia="ru-RU"/>
          </w:rPr>
          <w:t>.</w:t>
        </w:r>
        <w:r w:rsidRPr="006D5120">
          <w:rPr>
            <w:rFonts w:eastAsia="Times New Roman"/>
            <w:b/>
            <w:color w:val="0000FF"/>
            <w:sz w:val="32"/>
            <w:szCs w:val="32"/>
            <w:u w:val="single"/>
            <w:lang w:val="en-US" w:eastAsia="ru-RU"/>
          </w:rPr>
          <w:t>ru</w:t>
        </w:r>
      </w:hyperlink>
    </w:p>
    <w:p w:rsidR="00055741" w:rsidRDefault="00055741" w:rsidP="00055741">
      <w:pPr>
        <w:pStyle w:val="a4"/>
        <w:spacing w:line="276" w:lineRule="auto"/>
        <w:ind w:firstLine="0"/>
        <w:rPr>
          <w:sz w:val="32"/>
          <w:szCs w:val="32"/>
        </w:rPr>
      </w:pPr>
      <w:r>
        <w:rPr>
          <w:sz w:val="32"/>
          <w:szCs w:val="32"/>
        </w:rPr>
        <w:t xml:space="preserve">- </w:t>
      </w:r>
      <w:r w:rsidR="00EB64D4" w:rsidRPr="00055741">
        <w:rPr>
          <w:sz w:val="32"/>
          <w:szCs w:val="32"/>
        </w:rPr>
        <w:t>15.02.2020 г.</w:t>
      </w:r>
      <w:r w:rsidR="00EB64D4" w:rsidRPr="006D5120">
        <w:rPr>
          <w:sz w:val="32"/>
          <w:szCs w:val="32"/>
        </w:rPr>
        <w:t xml:space="preserve"> в Центральной библиотеке Лакского района было проведено мероприятие посвященное борьбе против терроризма «Мы выступаем против терроризма» с приглашением учащихся 8-б класса руководитель Магомедова П.Г.  Была оформлена выставка. Открыла мероприятие Кантулаева Ш.А., Беседу провела главный библиотекарь Лугуева П., Мусиева Б.И. работник музея. Охват 25 человек.</w:t>
      </w:r>
      <w:r w:rsidR="00F24B1F" w:rsidRPr="006D5120">
        <w:rPr>
          <w:sz w:val="32"/>
          <w:szCs w:val="32"/>
        </w:rPr>
        <w:t xml:space="preserve">  </w:t>
      </w:r>
    </w:p>
    <w:p w:rsidR="00EB64D4" w:rsidRPr="006D5120" w:rsidRDefault="00EB64D4" w:rsidP="00055741">
      <w:pPr>
        <w:pStyle w:val="a4"/>
        <w:spacing w:line="276" w:lineRule="auto"/>
        <w:ind w:firstLine="0"/>
        <w:rPr>
          <w:rFonts w:eastAsia="Times New Roman"/>
          <w:sz w:val="32"/>
          <w:szCs w:val="32"/>
          <w:lang w:eastAsia="ru-RU"/>
        </w:rPr>
      </w:pPr>
      <w:r w:rsidRPr="006D5120">
        <w:rPr>
          <w:rFonts w:eastAsia="Times New Roman"/>
          <w:sz w:val="32"/>
          <w:szCs w:val="32"/>
          <w:lang w:eastAsia="ru-RU"/>
        </w:rPr>
        <w:t xml:space="preserve">Оф.сайт: </w:t>
      </w:r>
      <w:hyperlink r:id="rId19" w:history="1">
        <w:r w:rsidRPr="006D5120">
          <w:rPr>
            <w:rFonts w:eastAsia="Times New Roman"/>
            <w:b/>
            <w:color w:val="0000FF"/>
            <w:sz w:val="32"/>
            <w:szCs w:val="32"/>
            <w:u w:val="single"/>
            <w:lang w:val="en-US" w:eastAsia="ru-RU"/>
          </w:rPr>
          <w:t>www</w:t>
        </w:r>
        <w:r w:rsidRPr="006D5120">
          <w:rPr>
            <w:rFonts w:eastAsia="Times New Roman"/>
            <w:b/>
            <w:color w:val="0000FF"/>
            <w:sz w:val="32"/>
            <w:szCs w:val="32"/>
            <w:u w:val="single"/>
            <w:lang w:eastAsia="ru-RU"/>
          </w:rPr>
          <w:t>.</w:t>
        </w:r>
        <w:r w:rsidRPr="006D5120">
          <w:rPr>
            <w:rFonts w:eastAsia="Times New Roman"/>
            <w:b/>
            <w:color w:val="0000FF"/>
            <w:sz w:val="32"/>
            <w:szCs w:val="32"/>
            <w:u w:val="single"/>
            <w:lang w:val="en-US" w:eastAsia="ru-RU"/>
          </w:rPr>
          <w:t>gazikumuh</w:t>
        </w:r>
        <w:r w:rsidRPr="006D5120">
          <w:rPr>
            <w:rFonts w:eastAsia="Times New Roman"/>
            <w:b/>
            <w:color w:val="0000FF"/>
            <w:sz w:val="32"/>
            <w:szCs w:val="32"/>
            <w:u w:val="single"/>
            <w:lang w:eastAsia="ru-RU"/>
          </w:rPr>
          <w:t>.</w:t>
        </w:r>
        <w:r w:rsidRPr="006D5120">
          <w:rPr>
            <w:rFonts w:eastAsia="Times New Roman"/>
            <w:b/>
            <w:color w:val="0000FF"/>
            <w:sz w:val="32"/>
            <w:szCs w:val="32"/>
            <w:u w:val="single"/>
            <w:lang w:val="en-US" w:eastAsia="ru-RU"/>
          </w:rPr>
          <w:t>ru</w:t>
        </w:r>
      </w:hyperlink>
    </w:p>
    <w:p w:rsidR="00EB64D4" w:rsidRPr="006D5120" w:rsidRDefault="00055741" w:rsidP="00055741">
      <w:pPr>
        <w:pStyle w:val="a4"/>
        <w:spacing w:line="276" w:lineRule="auto"/>
        <w:ind w:firstLine="0"/>
        <w:rPr>
          <w:sz w:val="32"/>
          <w:szCs w:val="32"/>
        </w:rPr>
      </w:pPr>
      <w:r>
        <w:rPr>
          <w:sz w:val="32"/>
          <w:szCs w:val="32"/>
        </w:rPr>
        <w:t xml:space="preserve">- </w:t>
      </w:r>
      <w:r w:rsidR="00EB64D4" w:rsidRPr="00055741">
        <w:rPr>
          <w:sz w:val="32"/>
          <w:szCs w:val="32"/>
        </w:rPr>
        <w:t>22.06.2020г.</w:t>
      </w:r>
      <w:r w:rsidR="00EB64D4" w:rsidRPr="006D5120">
        <w:rPr>
          <w:b/>
          <w:sz w:val="32"/>
          <w:szCs w:val="32"/>
        </w:rPr>
        <w:t xml:space="preserve"> </w:t>
      </w:r>
      <w:r w:rsidR="00EB64D4" w:rsidRPr="006D5120">
        <w:rPr>
          <w:i/>
          <w:iCs/>
          <w:sz w:val="32"/>
          <w:szCs w:val="32"/>
        </w:rPr>
        <w:t xml:space="preserve">   В Курклинской сельской библиотеке прошел </w:t>
      </w:r>
      <w:hyperlink r:id="rId20" w:history="1">
        <w:r w:rsidR="00EB64D4" w:rsidRPr="006D5120">
          <w:rPr>
            <w:b/>
            <w:bCs/>
            <w:color w:val="0000FF"/>
            <w:sz w:val="32"/>
            <w:szCs w:val="32"/>
            <w:u w:val="single"/>
          </w:rPr>
          <w:t>час памяти "Скорбим и помним"</w:t>
        </w:r>
      </w:hyperlink>
      <w:r w:rsidR="00EB64D4" w:rsidRPr="006D5120">
        <w:rPr>
          <w:sz w:val="32"/>
          <w:szCs w:val="32"/>
        </w:rPr>
        <w:t xml:space="preserve">, в котором принимали участие учащиеся Курклинской СОШ. Организовали мероприятие зав. сельской библиотекой Абдуллаева Сияли и худ.рук. Абдуллаева Аймисей. </w:t>
      </w:r>
    </w:p>
    <w:p w:rsidR="00EB64D4" w:rsidRPr="006D5120" w:rsidRDefault="00EB64D4" w:rsidP="00921DFC">
      <w:pPr>
        <w:pStyle w:val="a4"/>
        <w:spacing w:line="276" w:lineRule="auto"/>
        <w:ind w:firstLine="0"/>
        <w:rPr>
          <w:sz w:val="32"/>
          <w:szCs w:val="32"/>
        </w:rPr>
      </w:pPr>
      <w:r w:rsidRPr="006D5120">
        <w:rPr>
          <w:sz w:val="32"/>
          <w:szCs w:val="32"/>
        </w:rPr>
        <w:lastRenderedPageBreak/>
        <w:t>В Унчукатлиснкой сельской библиотеке прошел час памяти «Никто не забыт, ничто не забыто». Организовала мероприятие зав.сельской библиотекой Юсупова Джамиля.</w:t>
      </w:r>
    </w:p>
    <w:p w:rsidR="00EB64D4" w:rsidRPr="006D5120" w:rsidRDefault="00EB64D4" w:rsidP="00921DFC">
      <w:pPr>
        <w:pStyle w:val="a4"/>
        <w:spacing w:line="276" w:lineRule="auto"/>
        <w:ind w:firstLine="0"/>
        <w:rPr>
          <w:color w:val="333333"/>
          <w:sz w:val="32"/>
          <w:szCs w:val="32"/>
        </w:rPr>
      </w:pPr>
      <w:r w:rsidRPr="006D5120">
        <w:rPr>
          <w:sz w:val="32"/>
          <w:szCs w:val="32"/>
        </w:rPr>
        <w:t xml:space="preserve"> В библиотеке с.Хулисма была развёрнута книжная выставка. Зав. сель.библиотекой Дибиров Хасбулат провел обзор книг о войне</w:t>
      </w:r>
      <w:r w:rsidRPr="006D5120">
        <w:rPr>
          <w:color w:val="333333"/>
          <w:sz w:val="32"/>
          <w:szCs w:val="32"/>
        </w:rPr>
        <w:t xml:space="preserve">. </w:t>
      </w:r>
    </w:p>
    <w:p w:rsidR="00921DFC" w:rsidRDefault="00921DFC" w:rsidP="00113C22">
      <w:pPr>
        <w:ind w:firstLine="567"/>
        <w:jc w:val="center"/>
        <w:rPr>
          <w:b/>
          <w:sz w:val="32"/>
          <w:szCs w:val="32"/>
        </w:rPr>
      </w:pPr>
    </w:p>
    <w:p w:rsidR="002E7AAF" w:rsidRPr="00AD60B7" w:rsidRDefault="0000385A" w:rsidP="00113C22">
      <w:pPr>
        <w:ind w:firstLine="567"/>
        <w:jc w:val="center"/>
        <w:rPr>
          <w:b/>
          <w:sz w:val="32"/>
          <w:szCs w:val="32"/>
        </w:rPr>
      </w:pPr>
      <w:r w:rsidRPr="00AD60B7">
        <w:rPr>
          <w:b/>
          <w:sz w:val="32"/>
          <w:szCs w:val="32"/>
        </w:rPr>
        <w:t>Школа искусство</w:t>
      </w:r>
    </w:p>
    <w:p w:rsidR="00B4768D" w:rsidRPr="001C7790" w:rsidRDefault="00B4768D" w:rsidP="00113C22">
      <w:pPr>
        <w:ind w:firstLine="567"/>
        <w:jc w:val="center"/>
        <w:rPr>
          <w:b/>
          <w:color w:val="FF0000"/>
          <w:sz w:val="32"/>
          <w:szCs w:val="32"/>
        </w:rPr>
      </w:pPr>
    </w:p>
    <w:p w:rsidR="002C5504" w:rsidRPr="002C5504" w:rsidRDefault="00220FA5" w:rsidP="002C5504">
      <w:pPr>
        <w:spacing w:after="160" w:line="276" w:lineRule="auto"/>
        <w:rPr>
          <w:rFonts w:eastAsia="Calibri"/>
          <w:sz w:val="32"/>
          <w:szCs w:val="32"/>
        </w:rPr>
      </w:pPr>
      <w:r>
        <w:rPr>
          <w:rFonts w:eastAsia="Calibri"/>
          <w:sz w:val="32"/>
          <w:szCs w:val="32"/>
        </w:rPr>
        <w:t xml:space="preserve"> </w:t>
      </w:r>
      <w:r w:rsidR="002C5504" w:rsidRPr="002C5504">
        <w:rPr>
          <w:rFonts w:eastAsia="Calibri"/>
          <w:sz w:val="32"/>
          <w:szCs w:val="32"/>
        </w:rPr>
        <w:t xml:space="preserve">Муниципальное казённое образовательное учреждение МКУ ДО </w:t>
      </w:r>
      <w:proofErr w:type="gramStart"/>
      <w:r w:rsidR="00AD60B7">
        <w:rPr>
          <w:rFonts w:eastAsia="Calibri"/>
          <w:sz w:val="32"/>
          <w:szCs w:val="32"/>
        </w:rPr>
        <w:t xml:space="preserve">   </w:t>
      </w:r>
      <w:r w:rsidR="002C5504" w:rsidRPr="002C5504">
        <w:rPr>
          <w:rFonts w:eastAsia="Calibri"/>
          <w:sz w:val="32"/>
          <w:szCs w:val="32"/>
        </w:rPr>
        <w:t>«</w:t>
      </w:r>
      <w:proofErr w:type="gramEnd"/>
      <w:r w:rsidR="002C5504" w:rsidRPr="002C5504">
        <w:rPr>
          <w:rFonts w:eastAsia="Calibri"/>
          <w:sz w:val="32"/>
          <w:szCs w:val="32"/>
        </w:rPr>
        <w:t xml:space="preserve">Кумухская школа искусств» им. М. Дандамаевой – учредитель Администрация Лакского района, функционирует с 1982 года. </w:t>
      </w:r>
    </w:p>
    <w:p w:rsidR="002C5504" w:rsidRPr="002C5504" w:rsidRDefault="002C5504" w:rsidP="002C5504">
      <w:pPr>
        <w:spacing w:after="160" w:line="276" w:lineRule="auto"/>
        <w:rPr>
          <w:rFonts w:eastAsia="Calibri"/>
          <w:sz w:val="32"/>
          <w:szCs w:val="32"/>
        </w:rPr>
      </w:pPr>
      <w:r w:rsidRPr="002C5504">
        <w:rPr>
          <w:rFonts w:eastAsia="Calibri"/>
          <w:sz w:val="32"/>
          <w:szCs w:val="32"/>
        </w:rPr>
        <w:t xml:space="preserve">Школа занимает помещения в оперативном управлении.  </w:t>
      </w:r>
    </w:p>
    <w:p w:rsidR="002C5504" w:rsidRPr="00F3654A" w:rsidRDefault="002C5504" w:rsidP="00F3654A">
      <w:pPr>
        <w:pStyle w:val="a4"/>
        <w:spacing w:line="276" w:lineRule="auto"/>
        <w:rPr>
          <w:sz w:val="32"/>
          <w:szCs w:val="32"/>
        </w:rPr>
      </w:pPr>
      <w:r w:rsidRPr="00F3654A">
        <w:rPr>
          <w:sz w:val="32"/>
          <w:szCs w:val="32"/>
        </w:rPr>
        <w:t xml:space="preserve"> На отделениях: фортепиано, народные </w:t>
      </w:r>
      <w:proofErr w:type="gramStart"/>
      <w:r w:rsidRPr="00F3654A">
        <w:rPr>
          <w:sz w:val="32"/>
          <w:szCs w:val="32"/>
        </w:rPr>
        <w:t>инструменты,  вокал</w:t>
      </w:r>
      <w:proofErr w:type="gramEnd"/>
      <w:r w:rsidRPr="00F3654A">
        <w:rPr>
          <w:sz w:val="32"/>
          <w:szCs w:val="32"/>
        </w:rPr>
        <w:t xml:space="preserve">, хоровое отделение, ударные инструменты, хореография, живопись, декоративно-прикладное творчество, азбука театра, вышивание бисером,  ювелирное дело и резьба по дереву- обучаются 248 детей и преподают  19 преподавателей. </w:t>
      </w:r>
    </w:p>
    <w:p w:rsidR="002C5504" w:rsidRPr="00F3654A" w:rsidRDefault="002C5504" w:rsidP="00F3654A">
      <w:pPr>
        <w:pStyle w:val="a4"/>
        <w:spacing w:line="276" w:lineRule="auto"/>
        <w:rPr>
          <w:sz w:val="32"/>
          <w:szCs w:val="32"/>
        </w:rPr>
      </w:pPr>
      <w:r w:rsidRPr="00F3654A">
        <w:rPr>
          <w:sz w:val="32"/>
          <w:szCs w:val="32"/>
        </w:rPr>
        <w:t xml:space="preserve">Высшее профильное образование </w:t>
      </w:r>
      <w:r w:rsidR="00AD60B7" w:rsidRPr="00F3654A">
        <w:rPr>
          <w:sz w:val="32"/>
          <w:szCs w:val="32"/>
        </w:rPr>
        <w:t xml:space="preserve">имеют </w:t>
      </w:r>
      <w:r w:rsidRPr="00F3654A">
        <w:rPr>
          <w:sz w:val="32"/>
          <w:szCs w:val="32"/>
        </w:rPr>
        <w:t>3</w:t>
      </w:r>
      <w:r w:rsidR="00AD60B7" w:rsidRPr="00F3654A">
        <w:rPr>
          <w:sz w:val="32"/>
          <w:szCs w:val="32"/>
        </w:rPr>
        <w:t xml:space="preserve"> преподавателя</w:t>
      </w:r>
      <w:r w:rsidRPr="00F3654A">
        <w:rPr>
          <w:sz w:val="32"/>
          <w:szCs w:val="32"/>
        </w:rPr>
        <w:t>.</w:t>
      </w:r>
    </w:p>
    <w:p w:rsidR="002C5504" w:rsidRPr="00F3654A" w:rsidRDefault="002C5504" w:rsidP="00F3654A">
      <w:pPr>
        <w:pStyle w:val="a4"/>
        <w:spacing w:line="276" w:lineRule="auto"/>
        <w:rPr>
          <w:sz w:val="32"/>
          <w:szCs w:val="32"/>
        </w:rPr>
      </w:pPr>
      <w:r w:rsidRPr="00F3654A">
        <w:rPr>
          <w:sz w:val="32"/>
          <w:szCs w:val="32"/>
        </w:rPr>
        <w:t xml:space="preserve">Высшее не профильное </w:t>
      </w:r>
      <w:r w:rsidR="00AD60B7" w:rsidRPr="00F3654A">
        <w:rPr>
          <w:sz w:val="32"/>
          <w:szCs w:val="32"/>
        </w:rPr>
        <w:t xml:space="preserve">имеют </w:t>
      </w:r>
      <w:r w:rsidRPr="00F3654A">
        <w:rPr>
          <w:sz w:val="32"/>
          <w:szCs w:val="32"/>
        </w:rPr>
        <w:t>12</w:t>
      </w:r>
      <w:r w:rsidR="00AD60B7" w:rsidRPr="00F3654A">
        <w:rPr>
          <w:sz w:val="32"/>
          <w:szCs w:val="32"/>
        </w:rPr>
        <w:t xml:space="preserve"> преподавателей</w:t>
      </w:r>
      <w:r w:rsidRPr="00F3654A">
        <w:rPr>
          <w:sz w:val="32"/>
          <w:szCs w:val="32"/>
        </w:rPr>
        <w:t>.</w:t>
      </w:r>
    </w:p>
    <w:p w:rsidR="002C5504" w:rsidRPr="00F3654A" w:rsidRDefault="00AD60B7" w:rsidP="00F3654A">
      <w:pPr>
        <w:pStyle w:val="a4"/>
        <w:spacing w:line="276" w:lineRule="auto"/>
        <w:rPr>
          <w:sz w:val="32"/>
          <w:szCs w:val="32"/>
        </w:rPr>
      </w:pPr>
      <w:r w:rsidRPr="00F3654A">
        <w:rPr>
          <w:sz w:val="32"/>
          <w:szCs w:val="32"/>
        </w:rPr>
        <w:t xml:space="preserve"> </w:t>
      </w:r>
      <w:r w:rsidR="002C5504" w:rsidRPr="00F3654A">
        <w:rPr>
          <w:sz w:val="32"/>
          <w:szCs w:val="32"/>
        </w:rPr>
        <w:t xml:space="preserve">Среднее профильное </w:t>
      </w:r>
      <w:r w:rsidRPr="00F3654A">
        <w:rPr>
          <w:sz w:val="32"/>
          <w:szCs w:val="32"/>
        </w:rPr>
        <w:t>имеют 4 преподавателя.</w:t>
      </w:r>
    </w:p>
    <w:p w:rsidR="002C5504" w:rsidRPr="00F3654A" w:rsidRDefault="00AD60B7" w:rsidP="00F3654A">
      <w:pPr>
        <w:pStyle w:val="a4"/>
        <w:spacing w:line="276" w:lineRule="auto"/>
        <w:rPr>
          <w:sz w:val="32"/>
          <w:szCs w:val="32"/>
        </w:rPr>
      </w:pPr>
      <w:r w:rsidRPr="00F3654A">
        <w:rPr>
          <w:sz w:val="32"/>
          <w:szCs w:val="32"/>
        </w:rPr>
        <w:t xml:space="preserve">  </w:t>
      </w:r>
      <w:r w:rsidR="002C5504" w:rsidRPr="00F3654A">
        <w:rPr>
          <w:sz w:val="32"/>
          <w:szCs w:val="32"/>
        </w:rPr>
        <w:t>Для всех отделений имеются программы утвержденные управлением учебных заведений Министерства культуры РД.</w:t>
      </w:r>
    </w:p>
    <w:p w:rsidR="00921DFC" w:rsidRPr="00F3654A" w:rsidRDefault="00921DFC" w:rsidP="00F3654A">
      <w:pPr>
        <w:pStyle w:val="a4"/>
        <w:spacing w:line="276" w:lineRule="auto"/>
        <w:rPr>
          <w:sz w:val="32"/>
          <w:szCs w:val="32"/>
        </w:rPr>
      </w:pPr>
      <w:r w:rsidRPr="00F3654A">
        <w:rPr>
          <w:sz w:val="32"/>
          <w:szCs w:val="32"/>
        </w:rPr>
        <w:t xml:space="preserve"> </w:t>
      </w:r>
      <w:r w:rsidR="002C5504" w:rsidRPr="00F3654A">
        <w:rPr>
          <w:sz w:val="32"/>
          <w:szCs w:val="32"/>
        </w:rPr>
        <w:t xml:space="preserve">Учебный 2020-2021 год был насыщен мероприятиями, как районными так и республиканскими, в </w:t>
      </w:r>
      <w:r w:rsidR="00AD60B7" w:rsidRPr="00F3654A">
        <w:rPr>
          <w:sz w:val="32"/>
          <w:szCs w:val="32"/>
        </w:rPr>
        <w:t>которых учащиеся</w:t>
      </w:r>
      <w:r w:rsidR="002C5504" w:rsidRPr="00F3654A">
        <w:rPr>
          <w:sz w:val="32"/>
          <w:szCs w:val="32"/>
        </w:rPr>
        <w:t xml:space="preserve"> всех отделений принима</w:t>
      </w:r>
      <w:r w:rsidRPr="00F3654A">
        <w:rPr>
          <w:sz w:val="32"/>
          <w:szCs w:val="32"/>
        </w:rPr>
        <w:t xml:space="preserve">ли активное участие, а именно: </w:t>
      </w:r>
      <w:r w:rsidR="002C5504" w:rsidRPr="00F3654A">
        <w:rPr>
          <w:sz w:val="32"/>
          <w:szCs w:val="32"/>
        </w:rPr>
        <w:t xml:space="preserve">     </w:t>
      </w:r>
    </w:p>
    <w:p w:rsidR="002C5504" w:rsidRPr="00F3654A" w:rsidRDefault="00921DFC" w:rsidP="00F3654A">
      <w:pPr>
        <w:pStyle w:val="a4"/>
        <w:spacing w:line="276" w:lineRule="auto"/>
        <w:rPr>
          <w:sz w:val="32"/>
          <w:szCs w:val="32"/>
        </w:rPr>
      </w:pPr>
      <w:r w:rsidRPr="00F3654A">
        <w:rPr>
          <w:sz w:val="32"/>
          <w:szCs w:val="32"/>
        </w:rPr>
        <w:t>- о</w:t>
      </w:r>
      <w:r w:rsidR="002C5504" w:rsidRPr="00F3654A">
        <w:rPr>
          <w:sz w:val="32"/>
          <w:szCs w:val="32"/>
        </w:rPr>
        <w:t>казание помощи Кумухской СОШ в подготовке проведения «День знаний».</w:t>
      </w:r>
    </w:p>
    <w:p w:rsidR="002C5504" w:rsidRPr="002C5504" w:rsidRDefault="00921DFC" w:rsidP="00921DFC">
      <w:pPr>
        <w:spacing w:after="160" w:line="276" w:lineRule="auto"/>
        <w:contextualSpacing/>
        <w:rPr>
          <w:rFonts w:eastAsia="Calibri"/>
          <w:sz w:val="32"/>
          <w:szCs w:val="32"/>
        </w:rPr>
      </w:pPr>
      <w:r>
        <w:rPr>
          <w:rFonts w:eastAsia="Calibri"/>
          <w:sz w:val="32"/>
          <w:szCs w:val="32"/>
        </w:rPr>
        <w:t xml:space="preserve">- </w:t>
      </w:r>
      <w:r w:rsidR="002C5504" w:rsidRPr="002C5504">
        <w:rPr>
          <w:rFonts w:eastAsia="Calibri"/>
          <w:sz w:val="32"/>
          <w:szCs w:val="32"/>
        </w:rPr>
        <w:t xml:space="preserve"> </w:t>
      </w:r>
      <w:r>
        <w:rPr>
          <w:rFonts w:eastAsia="Calibri"/>
          <w:sz w:val="32"/>
          <w:szCs w:val="32"/>
        </w:rPr>
        <w:t>в</w:t>
      </w:r>
      <w:r w:rsidR="002C5504" w:rsidRPr="002C5504">
        <w:rPr>
          <w:rFonts w:eastAsia="Calibri"/>
          <w:sz w:val="32"/>
          <w:szCs w:val="32"/>
        </w:rPr>
        <w:t xml:space="preserve"> организации и проведении </w:t>
      </w:r>
      <w:r w:rsidR="00AD60B7" w:rsidRPr="002C5504">
        <w:rPr>
          <w:rFonts w:eastAsia="Calibri"/>
          <w:sz w:val="32"/>
          <w:szCs w:val="32"/>
        </w:rPr>
        <w:t>Новогоднего праздника</w:t>
      </w:r>
      <w:r w:rsidR="002C5504" w:rsidRPr="002C5504">
        <w:rPr>
          <w:rFonts w:eastAsia="Calibri"/>
          <w:sz w:val="32"/>
          <w:szCs w:val="32"/>
        </w:rPr>
        <w:t>.</w:t>
      </w:r>
    </w:p>
    <w:p w:rsidR="002C5504" w:rsidRPr="002C5504" w:rsidRDefault="00921DFC" w:rsidP="00921DFC">
      <w:pPr>
        <w:spacing w:after="160" w:line="276" w:lineRule="auto"/>
        <w:contextualSpacing/>
        <w:rPr>
          <w:rFonts w:eastAsia="Calibri"/>
          <w:sz w:val="32"/>
          <w:szCs w:val="32"/>
        </w:rPr>
      </w:pPr>
      <w:r>
        <w:rPr>
          <w:rFonts w:eastAsia="Calibri"/>
          <w:sz w:val="32"/>
          <w:szCs w:val="32"/>
        </w:rPr>
        <w:t xml:space="preserve">-  </w:t>
      </w:r>
      <w:r w:rsidR="002C5504" w:rsidRPr="002C5504">
        <w:rPr>
          <w:rFonts w:eastAsia="Calibri"/>
          <w:sz w:val="32"/>
          <w:szCs w:val="32"/>
        </w:rPr>
        <w:t>20.02.2021г. участие в республиканском фестивале национальной патриотической песни: «Судьба и Родина – едины», который прошел в с. Акуша Акушинского района, где участие приняла ученица Кумухской школы искусств Садыкова Аида и Магомедова Милана.</w:t>
      </w:r>
    </w:p>
    <w:p w:rsidR="002C5504" w:rsidRPr="002C5504" w:rsidRDefault="00921DFC" w:rsidP="00921DFC">
      <w:pPr>
        <w:spacing w:after="160" w:line="276" w:lineRule="auto"/>
        <w:contextualSpacing/>
        <w:rPr>
          <w:rFonts w:eastAsia="Calibri"/>
          <w:sz w:val="32"/>
          <w:szCs w:val="32"/>
        </w:rPr>
      </w:pPr>
      <w:r>
        <w:rPr>
          <w:rFonts w:eastAsia="Calibri"/>
          <w:sz w:val="32"/>
          <w:szCs w:val="32"/>
        </w:rPr>
        <w:lastRenderedPageBreak/>
        <w:t xml:space="preserve">- </w:t>
      </w:r>
      <w:r w:rsidR="002C5504" w:rsidRPr="002C5504">
        <w:rPr>
          <w:rFonts w:eastAsia="Calibri"/>
          <w:sz w:val="32"/>
          <w:szCs w:val="32"/>
        </w:rPr>
        <w:t xml:space="preserve">20.02.2021г. </w:t>
      </w:r>
      <w:r>
        <w:rPr>
          <w:rFonts w:eastAsia="Calibri"/>
          <w:sz w:val="32"/>
          <w:szCs w:val="32"/>
        </w:rPr>
        <w:t>о</w:t>
      </w:r>
      <w:r w:rsidR="002C5504" w:rsidRPr="002C5504">
        <w:rPr>
          <w:rFonts w:eastAsia="Calibri"/>
          <w:sz w:val="32"/>
          <w:szCs w:val="32"/>
        </w:rPr>
        <w:t xml:space="preserve">ткрытый региональный конкурс визуального </w:t>
      </w:r>
      <w:r w:rsidR="00AD60B7" w:rsidRPr="002C5504">
        <w:rPr>
          <w:rFonts w:eastAsia="Calibri"/>
          <w:sz w:val="32"/>
          <w:szCs w:val="32"/>
        </w:rPr>
        <w:t>творчества «</w:t>
      </w:r>
      <w:r w:rsidR="002C5504" w:rsidRPr="002C5504">
        <w:rPr>
          <w:rFonts w:eastAsia="Calibri"/>
          <w:sz w:val="32"/>
          <w:szCs w:val="32"/>
        </w:rPr>
        <w:t xml:space="preserve">Радуга», </w:t>
      </w:r>
      <w:r w:rsidR="00AD60B7" w:rsidRPr="002C5504">
        <w:rPr>
          <w:rFonts w:eastAsia="Calibri"/>
          <w:sz w:val="32"/>
          <w:szCs w:val="32"/>
        </w:rPr>
        <w:t xml:space="preserve">а </w:t>
      </w:r>
      <w:r w:rsidRPr="002C5504">
        <w:rPr>
          <w:rFonts w:eastAsia="Calibri"/>
          <w:sz w:val="32"/>
          <w:szCs w:val="32"/>
        </w:rPr>
        <w:t>также Республиканский</w:t>
      </w:r>
      <w:r w:rsidR="002C5504" w:rsidRPr="002C5504">
        <w:rPr>
          <w:rFonts w:eastAsia="Calibri"/>
          <w:sz w:val="32"/>
          <w:szCs w:val="32"/>
        </w:rPr>
        <w:t xml:space="preserve"> конкурс информационной деятельности КДУ, центров культуры РД «Культура – онлайн», было проведено в г. Махачкала, где участие приняла ученица Кумухской школы искусств Садыкова Аида. </w:t>
      </w:r>
    </w:p>
    <w:p w:rsidR="002C5504" w:rsidRPr="002C5504" w:rsidRDefault="00921DFC" w:rsidP="00921DFC">
      <w:pPr>
        <w:spacing w:after="160" w:line="276" w:lineRule="auto"/>
        <w:contextualSpacing/>
        <w:rPr>
          <w:rFonts w:eastAsia="Calibri"/>
          <w:sz w:val="32"/>
          <w:szCs w:val="32"/>
        </w:rPr>
      </w:pPr>
      <w:r>
        <w:rPr>
          <w:rFonts w:eastAsia="Calibri"/>
          <w:sz w:val="32"/>
          <w:szCs w:val="32"/>
        </w:rPr>
        <w:t>-</w:t>
      </w:r>
      <w:r w:rsidR="002C5504" w:rsidRPr="002C5504">
        <w:rPr>
          <w:rFonts w:eastAsia="Calibri"/>
          <w:sz w:val="32"/>
          <w:szCs w:val="32"/>
        </w:rPr>
        <w:t xml:space="preserve"> 21.02.2021год.  </w:t>
      </w:r>
      <w:proofErr w:type="gramStart"/>
      <w:r>
        <w:rPr>
          <w:rFonts w:eastAsia="Calibri"/>
          <w:sz w:val="32"/>
          <w:szCs w:val="32"/>
        </w:rPr>
        <w:t>в</w:t>
      </w:r>
      <w:proofErr w:type="gramEnd"/>
      <w:r w:rsidR="002C5504" w:rsidRPr="002C5504">
        <w:rPr>
          <w:rFonts w:eastAsia="Calibri"/>
          <w:sz w:val="32"/>
          <w:szCs w:val="32"/>
        </w:rPr>
        <w:t xml:space="preserve"> малом зале ЦК с. Кумух </w:t>
      </w:r>
      <w:r w:rsidR="00AD60B7" w:rsidRPr="002C5504">
        <w:rPr>
          <w:rFonts w:eastAsia="Calibri"/>
          <w:sz w:val="32"/>
          <w:szCs w:val="32"/>
        </w:rPr>
        <w:t>совместно с</w:t>
      </w:r>
      <w:r w:rsidR="002C5504" w:rsidRPr="002C5504">
        <w:rPr>
          <w:rFonts w:eastAsia="Calibri"/>
          <w:sz w:val="32"/>
          <w:szCs w:val="32"/>
        </w:rPr>
        <w:t xml:space="preserve"> УО был организован и проведен смотр - </w:t>
      </w:r>
      <w:r w:rsidR="00AD60B7" w:rsidRPr="002C5504">
        <w:rPr>
          <w:rFonts w:eastAsia="Calibri"/>
          <w:sz w:val="32"/>
          <w:szCs w:val="32"/>
        </w:rPr>
        <w:t>конкурс юных</w:t>
      </w:r>
      <w:r w:rsidR="002C5504" w:rsidRPr="002C5504">
        <w:rPr>
          <w:rFonts w:eastAsia="Calibri"/>
          <w:sz w:val="32"/>
          <w:szCs w:val="32"/>
        </w:rPr>
        <w:t xml:space="preserve"> чтецов, где приняли участие учащиеся Кумухской школы </w:t>
      </w:r>
      <w:r w:rsidR="00AD60B7" w:rsidRPr="002C5504">
        <w:rPr>
          <w:rFonts w:eastAsia="Calibri"/>
          <w:sz w:val="32"/>
          <w:szCs w:val="32"/>
        </w:rPr>
        <w:t>искусств.</w:t>
      </w:r>
    </w:p>
    <w:p w:rsidR="002C5504" w:rsidRPr="002C5504" w:rsidRDefault="00921DFC" w:rsidP="00921DFC">
      <w:pPr>
        <w:spacing w:after="160" w:line="276" w:lineRule="auto"/>
        <w:contextualSpacing/>
        <w:rPr>
          <w:rFonts w:eastAsia="Calibri"/>
          <w:sz w:val="32"/>
          <w:szCs w:val="32"/>
        </w:rPr>
      </w:pPr>
      <w:r>
        <w:rPr>
          <w:rFonts w:eastAsia="Calibri"/>
          <w:sz w:val="32"/>
          <w:szCs w:val="32"/>
        </w:rPr>
        <w:t xml:space="preserve">-   </w:t>
      </w:r>
      <w:r w:rsidR="002C5504" w:rsidRPr="002C5504">
        <w:rPr>
          <w:rFonts w:eastAsia="Calibri"/>
          <w:sz w:val="32"/>
          <w:szCs w:val="32"/>
        </w:rPr>
        <w:t xml:space="preserve">22.02.2021г.  </w:t>
      </w:r>
      <w:proofErr w:type="gramStart"/>
      <w:r>
        <w:rPr>
          <w:rFonts w:eastAsia="Calibri"/>
          <w:sz w:val="32"/>
          <w:szCs w:val="32"/>
        </w:rPr>
        <w:t>к</w:t>
      </w:r>
      <w:r w:rsidR="002C5504" w:rsidRPr="002C5504">
        <w:rPr>
          <w:rFonts w:eastAsia="Calibri"/>
          <w:sz w:val="32"/>
          <w:szCs w:val="32"/>
        </w:rPr>
        <w:t>оллективом</w:t>
      </w:r>
      <w:proofErr w:type="gramEnd"/>
      <w:r w:rsidR="002C5504" w:rsidRPr="002C5504">
        <w:rPr>
          <w:rFonts w:eastAsia="Calibri"/>
          <w:sz w:val="32"/>
          <w:szCs w:val="32"/>
        </w:rPr>
        <w:t xml:space="preserve"> ЦК с. Кумух в актовом зале МР «Лакский район» был проведен праздничный концерт, посвященный ко Дню защитника отечества в рамках года памяти и славы и 75 </w:t>
      </w:r>
      <w:r w:rsidR="00AD60B7" w:rsidRPr="002C5504">
        <w:rPr>
          <w:rFonts w:eastAsia="Calibri"/>
          <w:sz w:val="32"/>
          <w:szCs w:val="32"/>
        </w:rPr>
        <w:t>– летия</w:t>
      </w:r>
      <w:r w:rsidR="002C5504" w:rsidRPr="002C5504">
        <w:rPr>
          <w:rFonts w:eastAsia="Calibri"/>
          <w:sz w:val="32"/>
          <w:szCs w:val="32"/>
        </w:rPr>
        <w:t xml:space="preserve"> Победы ВОВ, где участие приняли учащиеся Кумухской школы искусств.      Встреча </w:t>
      </w:r>
      <w:r w:rsidR="006E448E" w:rsidRPr="002C5504">
        <w:rPr>
          <w:rFonts w:eastAsia="Calibri"/>
          <w:sz w:val="32"/>
          <w:szCs w:val="32"/>
        </w:rPr>
        <w:t>концерт, посвященный Дню</w:t>
      </w:r>
      <w:r w:rsidR="002C5504" w:rsidRPr="002C5504">
        <w:rPr>
          <w:rFonts w:eastAsia="Calibri"/>
          <w:sz w:val="32"/>
          <w:szCs w:val="32"/>
        </w:rPr>
        <w:t xml:space="preserve"> защитника отечества.</w:t>
      </w:r>
    </w:p>
    <w:p w:rsidR="002C5504" w:rsidRPr="002C5504" w:rsidRDefault="00921DFC" w:rsidP="00921DFC">
      <w:pPr>
        <w:spacing w:after="160" w:line="276" w:lineRule="auto"/>
        <w:contextualSpacing/>
        <w:rPr>
          <w:rFonts w:eastAsia="Calibri"/>
          <w:sz w:val="32"/>
          <w:szCs w:val="32"/>
        </w:rPr>
      </w:pPr>
      <w:r>
        <w:rPr>
          <w:rFonts w:eastAsia="Calibri"/>
          <w:sz w:val="32"/>
          <w:szCs w:val="32"/>
        </w:rPr>
        <w:t>-</w:t>
      </w:r>
      <w:r w:rsidR="002C5504" w:rsidRPr="002C5504">
        <w:rPr>
          <w:rFonts w:eastAsia="Calibri"/>
          <w:sz w:val="32"/>
          <w:szCs w:val="32"/>
        </w:rPr>
        <w:t xml:space="preserve">     </w:t>
      </w:r>
      <w:r>
        <w:rPr>
          <w:rFonts w:eastAsia="Calibri"/>
          <w:sz w:val="32"/>
          <w:szCs w:val="32"/>
        </w:rPr>
        <w:t>п</w:t>
      </w:r>
      <w:r w:rsidR="002C5504" w:rsidRPr="002C5504">
        <w:rPr>
          <w:rFonts w:eastAsia="Calibri"/>
          <w:sz w:val="32"/>
          <w:szCs w:val="32"/>
        </w:rPr>
        <w:t>одготовке и проведении международного женского праздника 8- марта.</w:t>
      </w:r>
    </w:p>
    <w:p w:rsidR="002C5504" w:rsidRPr="002C5504" w:rsidRDefault="00921DFC" w:rsidP="00921DFC">
      <w:pPr>
        <w:spacing w:after="160" w:line="276" w:lineRule="auto"/>
        <w:contextualSpacing/>
        <w:rPr>
          <w:rFonts w:eastAsia="Calibri"/>
          <w:sz w:val="32"/>
          <w:szCs w:val="32"/>
        </w:rPr>
      </w:pPr>
      <w:r>
        <w:rPr>
          <w:rFonts w:eastAsia="Calibri"/>
          <w:sz w:val="32"/>
          <w:szCs w:val="32"/>
        </w:rPr>
        <w:t>-</w:t>
      </w:r>
      <w:r w:rsidR="002C5504" w:rsidRPr="002C5504">
        <w:rPr>
          <w:rFonts w:eastAsia="Calibri"/>
          <w:sz w:val="32"/>
          <w:szCs w:val="32"/>
        </w:rPr>
        <w:t xml:space="preserve">     05.03.2021г. </w:t>
      </w:r>
      <w:r>
        <w:rPr>
          <w:rFonts w:eastAsia="Calibri"/>
          <w:sz w:val="32"/>
          <w:szCs w:val="32"/>
        </w:rPr>
        <w:t>в</w:t>
      </w:r>
      <w:r w:rsidR="002C5504" w:rsidRPr="002C5504">
        <w:rPr>
          <w:rFonts w:eastAsia="Calibri"/>
          <w:sz w:val="32"/>
          <w:szCs w:val="32"/>
        </w:rPr>
        <w:t xml:space="preserve"> большом зале ЦК с. Кумух Лакского района провели праздничное мероприятие, посвященное Международному женскому дню 8 – марта: «Женщина – свет очага».</w:t>
      </w:r>
    </w:p>
    <w:p w:rsidR="002C5504" w:rsidRPr="002C5504" w:rsidRDefault="00921DFC" w:rsidP="00921DFC">
      <w:pPr>
        <w:spacing w:after="160" w:line="276" w:lineRule="auto"/>
        <w:contextualSpacing/>
        <w:rPr>
          <w:rFonts w:eastAsia="Calibri"/>
          <w:sz w:val="32"/>
          <w:szCs w:val="32"/>
        </w:rPr>
      </w:pPr>
      <w:r>
        <w:rPr>
          <w:rFonts w:eastAsia="Calibri"/>
          <w:sz w:val="32"/>
          <w:szCs w:val="32"/>
        </w:rPr>
        <w:t xml:space="preserve">- </w:t>
      </w:r>
      <w:r w:rsidR="002C5504" w:rsidRPr="002C5504">
        <w:rPr>
          <w:rFonts w:eastAsia="Calibri"/>
          <w:sz w:val="32"/>
          <w:szCs w:val="32"/>
        </w:rPr>
        <w:t>27.03.2021г.</w:t>
      </w:r>
      <w:r w:rsidR="006E448E">
        <w:rPr>
          <w:rFonts w:eastAsia="Calibri"/>
          <w:sz w:val="32"/>
          <w:szCs w:val="32"/>
        </w:rPr>
        <w:t xml:space="preserve"> </w:t>
      </w:r>
      <w:r>
        <w:rPr>
          <w:rFonts w:eastAsia="Calibri"/>
          <w:sz w:val="32"/>
          <w:szCs w:val="32"/>
        </w:rPr>
        <w:t>п</w:t>
      </w:r>
      <w:r w:rsidR="002C5504" w:rsidRPr="002C5504">
        <w:rPr>
          <w:rFonts w:eastAsia="Calibri"/>
          <w:sz w:val="32"/>
          <w:szCs w:val="32"/>
        </w:rPr>
        <w:t>риняли участие в проведении мероприятия посвященному к 70-летию космонавта М</w:t>
      </w:r>
      <w:r w:rsidR="006E448E">
        <w:rPr>
          <w:rFonts w:eastAsia="Calibri"/>
          <w:sz w:val="32"/>
          <w:szCs w:val="32"/>
        </w:rPr>
        <w:t xml:space="preserve">усы </w:t>
      </w:r>
      <w:r w:rsidR="002C5504" w:rsidRPr="002C5504">
        <w:rPr>
          <w:rFonts w:eastAsia="Calibri"/>
          <w:sz w:val="32"/>
          <w:szCs w:val="32"/>
        </w:rPr>
        <w:t>Манарова.</w:t>
      </w:r>
    </w:p>
    <w:p w:rsidR="002C5504" w:rsidRPr="002C5504" w:rsidRDefault="00921DFC" w:rsidP="00921DFC">
      <w:pPr>
        <w:spacing w:after="160" w:line="276" w:lineRule="auto"/>
        <w:contextualSpacing/>
        <w:rPr>
          <w:rFonts w:eastAsia="Calibri"/>
          <w:sz w:val="32"/>
          <w:szCs w:val="32"/>
        </w:rPr>
      </w:pPr>
      <w:r>
        <w:rPr>
          <w:rFonts w:eastAsia="Calibri"/>
          <w:sz w:val="32"/>
          <w:szCs w:val="32"/>
        </w:rPr>
        <w:t xml:space="preserve">- </w:t>
      </w:r>
      <w:r w:rsidR="002C5504" w:rsidRPr="002C5504">
        <w:rPr>
          <w:rFonts w:eastAsia="Calibri"/>
          <w:sz w:val="32"/>
          <w:szCs w:val="32"/>
        </w:rPr>
        <w:t>31.03.2021год</w:t>
      </w:r>
      <w:proofErr w:type="gramStart"/>
      <w:r w:rsidR="002C5504" w:rsidRPr="002C5504">
        <w:rPr>
          <w:rFonts w:eastAsia="Calibri"/>
          <w:sz w:val="32"/>
          <w:szCs w:val="32"/>
        </w:rPr>
        <w:t xml:space="preserve">. </w:t>
      </w:r>
      <w:r>
        <w:rPr>
          <w:rFonts w:eastAsia="Calibri"/>
          <w:sz w:val="32"/>
          <w:szCs w:val="32"/>
        </w:rPr>
        <w:t>р</w:t>
      </w:r>
      <w:r w:rsidR="002C5504" w:rsidRPr="002C5504">
        <w:rPr>
          <w:rFonts w:eastAsia="Calibri"/>
          <w:sz w:val="32"/>
          <w:szCs w:val="32"/>
        </w:rPr>
        <w:t>еспубликанский</w:t>
      </w:r>
      <w:proofErr w:type="gramEnd"/>
      <w:r w:rsidR="002C5504" w:rsidRPr="002C5504">
        <w:rPr>
          <w:rFonts w:eastAsia="Calibri"/>
          <w:sz w:val="32"/>
          <w:szCs w:val="32"/>
        </w:rPr>
        <w:t xml:space="preserve"> конкурс выставка декоративно-прикладного творчества «Весенняя фантазия» посвященной 100-летию образования ДАССР. </w:t>
      </w:r>
    </w:p>
    <w:p w:rsidR="002C5504" w:rsidRPr="002C5504" w:rsidRDefault="006E448E" w:rsidP="002C5504">
      <w:pPr>
        <w:spacing w:after="160" w:line="276" w:lineRule="auto"/>
        <w:ind w:left="720"/>
        <w:contextualSpacing/>
        <w:rPr>
          <w:rFonts w:eastAsia="Calibri"/>
          <w:sz w:val="32"/>
          <w:szCs w:val="32"/>
        </w:rPr>
      </w:pPr>
      <w:r>
        <w:rPr>
          <w:rFonts w:eastAsia="Calibri"/>
          <w:sz w:val="32"/>
          <w:szCs w:val="32"/>
        </w:rPr>
        <w:t xml:space="preserve">В этом конкурсе получили </w:t>
      </w:r>
      <w:r w:rsidR="002C5504" w:rsidRPr="002C5504">
        <w:rPr>
          <w:rFonts w:eastAsia="Calibri"/>
          <w:sz w:val="32"/>
          <w:szCs w:val="32"/>
        </w:rPr>
        <w:t>Диплом 1 степени.</w:t>
      </w:r>
    </w:p>
    <w:p w:rsidR="002C5504" w:rsidRPr="002C5504" w:rsidRDefault="002C5504" w:rsidP="002C5504">
      <w:pPr>
        <w:spacing w:after="160" w:line="276" w:lineRule="auto"/>
        <w:ind w:left="720"/>
        <w:contextualSpacing/>
        <w:rPr>
          <w:rFonts w:eastAsia="Calibri"/>
          <w:sz w:val="32"/>
          <w:szCs w:val="32"/>
        </w:rPr>
      </w:pPr>
      <w:r w:rsidRPr="002C5504">
        <w:rPr>
          <w:rFonts w:eastAsia="Calibri"/>
          <w:sz w:val="32"/>
          <w:szCs w:val="32"/>
        </w:rPr>
        <w:t>Руководители:</w:t>
      </w:r>
    </w:p>
    <w:p w:rsidR="002C5504" w:rsidRPr="002C5504" w:rsidRDefault="002C5504" w:rsidP="002C5504">
      <w:pPr>
        <w:spacing w:after="160" w:line="276" w:lineRule="auto"/>
        <w:ind w:left="720"/>
        <w:contextualSpacing/>
        <w:rPr>
          <w:rFonts w:eastAsia="Calibri"/>
          <w:sz w:val="32"/>
          <w:szCs w:val="32"/>
        </w:rPr>
      </w:pPr>
      <w:r w:rsidRPr="002C5504">
        <w:rPr>
          <w:rFonts w:eastAsia="Calibri"/>
          <w:sz w:val="32"/>
          <w:szCs w:val="32"/>
        </w:rPr>
        <w:t>Курбанова Л.М.</w:t>
      </w:r>
    </w:p>
    <w:p w:rsidR="002C5504" w:rsidRPr="002C5504" w:rsidRDefault="002C5504" w:rsidP="002C5504">
      <w:pPr>
        <w:spacing w:after="160" w:line="276" w:lineRule="auto"/>
        <w:ind w:left="720"/>
        <w:contextualSpacing/>
        <w:rPr>
          <w:rFonts w:eastAsia="Calibri"/>
          <w:sz w:val="32"/>
          <w:szCs w:val="32"/>
        </w:rPr>
      </w:pPr>
      <w:r w:rsidRPr="002C5504">
        <w:rPr>
          <w:rFonts w:eastAsia="Calibri"/>
          <w:sz w:val="32"/>
          <w:szCs w:val="32"/>
        </w:rPr>
        <w:t>Ханова М.М.</w:t>
      </w:r>
    </w:p>
    <w:p w:rsidR="002C5504" w:rsidRPr="002C5504" w:rsidRDefault="002C5504" w:rsidP="002C5504">
      <w:pPr>
        <w:spacing w:after="160" w:line="276" w:lineRule="auto"/>
        <w:ind w:left="720"/>
        <w:contextualSpacing/>
        <w:rPr>
          <w:rFonts w:eastAsia="Calibri"/>
          <w:sz w:val="32"/>
          <w:szCs w:val="32"/>
        </w:rPr>
      </w:pPr>
      <w:r w:rsidRPr="002C5504">
        <w:rPr>
          <w:rFonts w:eastAsia="Calibri"/>
          <w:sz w:val="32"/>
          <w:szCs w:val="32"/>
        </w:rPr>
        <w:t>Чаматова С. Г-Д.</w:t>
      </w:r>
    </w:p>
    <w:p w:rsidR="002C5504" w:rsidRPr="002C5504" w:rsidRDefault="002C5504" w:rsidP="002C5504">
      <w:pPr>
        <w:spacing w:after="160" w:line="276" w:lineRule="auto"/>
        <w:ind w:left="720"/>
        <w:contextualSpacing/>
        <w:rPr>
          <w:rFonts w:eastAsia="Calibri"/>
          <w:sz w:val="32"/>
          <w:szCs w:val="32"/>
        </w:rPr>
      </w:pPr>
      <w:r w:rsidRPr="002C5504">
        <w:rPr>
          <w:rFonts w:eastAsia="Calibri"/>
          <w:sz w:val="32"/>
          <w:szCs w:val="32"/>
        </w:rPr>
        <w:t>Куяев Н.Г.</w:t>
      </w:r>
    </w:p>
    <w:p w:rsidR="002C5504" w:rsidRPr="002C5504" w:rsidRDefault="002C5504" w:rsidP="002C5504">
      <w:pPr>
        <w:spacing w:after="160" w:line="276" w:lineRule="auto"/>
        <w:ind w:left="720"/>
        <w:contextualSpacing/>
        <w:rPr>
          <w:rFonts w:eastAsia="Calibri"/>
          <w:sz w:val="32"/>
          <w:szCs w:val="32"/>
        </w:rPr>
      </w:pPr>
      <w:r w:rsidRPr="002C5504">
        <w:rPr>
          <w:rFonts w:eastAsia="Calibri"/>
          <w:sz w:val="32"/>
          <w:szCs w:val="32"/>
        </w:rPr>
        <w:t>Джабраилов М.К.</w:t>
      </w:r>
    </w:p>
    <w:p w:rsidR="002C5504" w:rsidRPr="002C5504" w:rsidRDefault="00921DFC" w:rsidP="00921DFC">
      <w:pPr>
        <w:spacing w:after="160" w:line="276" w:lineRule="auto"/>
        <w:contextualSpacing/>
        <w:rPr>
          <w:rFonts w:eastAsia="Calibri"/>
          <w:sz w:val="32"/>
          <w:szCs w:val="32"/>
        </w:rPr>
      </w:pPr>
      <w:r>
        <w:rPr>
          <w:rFonts w:eastAsia="Calibri"/>
          <w:sz w:val="32"/>
          <w:szCs w:val="32"/>
        </w:rPr>
        <w:t>- р</w:t>
      </w:r>
      <w:r w:rsidR="002C5504" w:rsidRPr="002C5504">
        <w:rPr>
          <w:rFonts w:eastAsia="Calibri"/>
          <w:sz w:val="32"/>
          <w:szCs w:val="32"/>
        </w:rPr>
        <w:t>еспубликанский конкурс «Юные гитаристы».</w:t>
      </w:r>
    </w:p>
    <w:p w:rsidR="002C5504" w:rsidRPr="002C5504" w:rsidRDefault="00921DFC" w:rsidP="00921DFC">
      <w:pPr>
        <w:spacing w:after="160" w:line="276" w:lineRule="auto"/>
        <w:contextualSpacing/>
        <w:rPr>
          <w:rFonts w:eastAsia="Calibri"/>
          <w:sz w:val="32"/>
          <w:szCs w:val="32"/>
        </w:rPr>
      </w:pPr>
      <w:r>
        <w:rPr>
          <w:rFonts w:eastAsia="Calibri"/>
          <w:sz w:val="32"/>
          <w:szCs w:val="32"/>
        </w:rPr>
        <w:t xml:space="preserve">- </w:t>
      </w:r>
      <w:r w:rsidR="002C5504" w:rsidRPr="002C5504">
        <w:rPr>
          <w:rFonts w:eastAsia="Calibri"/>
          <w:sz w:val="32"/>
          <w:szCs w:val="32"/>
        </w:rPr>
        <w:t xml:space="preserve">21.04.2021г. республиканский конкурс юных исполнителей на духовых и ударных инструментах. </w:t>
      </w:r>
    </w:p>
    <w:p w:rsidR="002C5504" w:rsidRPr="002C5504" w:rsidRDefault="002C7238" w:rsidP="00921DFC">
      <w:pPr>
        <w:spacing w:after="160" w:line="276" w:lineRule="auto"/>
        <w:contextualSpacing/>
        <w:rPr>
          <w:rFonts w:eastAsia="Calibri"/>
          <w:sz w:val="32"/>
          <w:szCs w:val="32"/>
        </w:rPr>
      </w:pPr>
      <w:r>
        <w:rPr>
          <w:rFonts w:eastAsia="Calibri"/>
          <w:sz w:val="32"/>
          <w:szCs w:val="32"/>
        </w:rPr>
        <w:lastRenderedPageBreak/>
        <w:t>- р</w:t>
      </w:r>
      <w:r w:rsidR="002C5504" w:rsidRPr="002C5504">
        <w:rPr>
          <w:rFonts w:eastAsia="Calibri"/>
          <w:sz w:val="32"/>
          <w:szCs w:val="32"/>
        </w:rPr>
        <w:t>еспубликанский детско-юношеский конкурс Хореографического искусства посвященная 100-летию образования ДАССР.</w:t>
      </w:r>
    </w:p>
    <w:p w:rsidR="002C5504" w:rsidRPr="002C5504" w:rsidRDefault="002C7238" w:rsidP="002C7238">
      <w:pPr>
        <w:spacing w:after="160" w:line="276" w:lineRule="auto"/>
        <w:contextualSpacing/>
        <w:rPr>
          <w:rFonts w:eastAsia="Calibri"/>
          <w:sz w:val="32"/>
          <w:szCs w:val="32"/>
        </w:rPr>
      </w:pPr>
      <w:r>
        <w:rPr>
          <w:rFonts w:eastAsia="Calibri"/>
          <w:sz w:val="32"/>
          <w:szCs w:val="32"/>
        </w:rPr>
        <w:t xml:space="preserve">- </w:t>
      </w:r>
      <w:r w:rsidR="002C5504" w:rsidRPr="002C5504">
        <w:rPr>
          <w:rFonts w:eastAsia="Calibri"/>
          <w:sz w:val="32"/>
          <w:szCs w:val="32"/>
        </w:rPr>
        <w:t xml:space="preserve">21.04.2021г. </w:t>
      </w:r>
      <w:r>
        <w:rPr>
          <w:rFonts w:eastAsia="Calibri"/>
          <w:sz w:val="32"/>
          <w:szCs w:val="32"/>
        </w:rPr>
        <w:t>п</w:t>
      </w:r>
      <w:r w:rsidR="002C5504" w:rsidRPr="002C5504">
        <w:rPr>
          <w:rFonts w:eastAsia="Calibri"/>
          <w:sz w:val="32"/>
          <w:szCs w:val="32"/>
        </w:rPr>
        <w:t xml:space="preserve">одготовка ежегодному республиканскому конкурсу на духовых и ударных инструментах «Волшебная флейта». </w:t>
      </w:r>
    </w:p>
    <w:p w:rsidR="002C5504" w:rsidRPr="002C5504" w:rsidRDefault="002C7238" w:rsidP="002C7238">
      <w:pPr>
        <w:spacing w:after="160" w:line="276" w:lineRule="auto"/>
        <w:contextualSpacing/>
        <w:rPr>
          <w:rFonts w:eastAsia="Calibri"/>
          <w:sz w:val="32"/>
          <w:szCs w:val="32"/>
        </w:rPr>
      </w:pPr>
      <w:r>
        <w:rPr>
          <w:rFonts w:eastAsia="Calibri"/>
          <w:sz w:val="32"/>
          <w:szCs w:val="32"/>
        </w:rPr>
        <w:t xml:space="preserve">- </w:t>
      </w:r>
      <w:r w:rsidR="002C5504" w:rsidRPr="002C5504">
        <w:rPr>
          <w:rFonts w:eastAsia="Calibri"/>
          <w:sz w:val="32"/>
          <w:szCs w:val="32"/>
        </w:rPr>
        <w:t>29.04.2021г. подготовка ежегодному республиканскому конкурсу хореографических коллективов Министерства культуры.</w:t>
      </w:r>
    </w:p>
    <w:p w:rsidR="002C5504" w:rsidRPr="002C5504" w:rsidRDefault="002C7238" w:rsidP="002C7238">
      <w:pPr>
        <w:spacing w:after="160" w:line="276" w:lineRule="auto"/>
        <w:contextualSpacing/>
        <w:rPr>
          <w:rFonts w:eastAsia="Calibri"/>
          <w:sz w:val="32"/>
          <w:szCs w:val="32"/>
        </w:rPr>
      </w:pPr>
      <w:r>
        <w:rPr>
          <w:rFonts w:eastAsia="Calibri"/>
          <w:sz w:val="32"/>
          <w:szCs w:val="32"/>
        </w:rPr>
        <w:t>- п</w:t>
      </w:r>
      <w:r w:rsidR="002C5504" w:rsidRPr="002C5504">
        <w:rPr>
          <w:rFonts w:eastAsia="Calibri"/>
          <w:sz w:val="32"/>
          <w:szCs w:val="32"/>
        </w:rPr>
        <w:t>одготовка отчетному концерту школы искусств.</w:t>
      </w:r>
    </w:p>
    <w:p w:rsidR="002C5504" w:rsidRPr="002C5504" w:rsidRDefault="002C7238" w:rsidP="002C7238">
      <w:pPr>
        <w:spacing w:after="160" w:line="276" w:lineRule="auto"/>
        <w:contextualSpacing/>
        <w:rPr>
          <w:rFonts w:eastAsia="Calibri"/>
          <w:sz w:val="32"/>
          <w:szCs w:val="32"/>
        </w:rPr>
      </w:pPr>
      <w:r>
        <w:rPr>
          <w:rFonts w:eastAsia="Calibri"/>
          <w:sz w:val="32"/>
          <w:szCs w:val="32"/>
        </w:rPr>
        <w:t>- о</w:t>
      </w:r>
      <w:r w:rsidR="002C5504" w:rsidRPr="002C5504">
        <w:rPr>
          <w:rFonts w:eastAsia="Calibri"/>
          <w:sz w:val="32"/>
          <w:szCs w:val="32"/>
        </w:rPr>
        <w:t xml:space="preserve">казание </w:t>
      </w:r>
      <w:r w:rsidR="006E448E" w:rsidRPr="002C5504">
        <w:rPr>
          <w:rFonts w:eastAsia="Calibri"/>
          <w:sz w:val="32"/>
          <w:szCs w:val="32"/>
        </w:rPr>
        <w:t>помощи Кумухской</w:t>
      </w:r>
      <w:r w:rsidR="002C5504" w:rsidRPr="002C5504">
        <w:rPr>
          <w:rFonts w:eastAsia="Calibri"/>
          <w:sz w:val="32"/>
          <w:szCs w:val="32"/>
        </w:rPr>
        <w:t xml:space="preserve"> СОШ в проведении последнего звонка.</w:t>
      </w:r>
    </w:p>
    <w:p w:rsidR="004633E4" w:rsidRPr="008C205D" w:rsidRDefault="004633E4" w:rsidP="00113C22">
      <w:pPr>
        <w:pStyle w:val="a4"/>
        <w:ind w:firstLine="567"/>
        <w:jc w:val="center"/>
        <w:rPr>
          <w:b/>
          <w:sz w:val="32"/>
          <w:szCs w:val="32"/>
        </w:rPr>
      </w:pPr>
      <w:r w:rsidRPr="008C205D">
        <w:rPr>
          <w:b/>
          <w:sz w:val="32"/>
          <w:szCs w:val="32"/>
        </w:rPr>
        <w:t>ЗАГС</w:t>
      </w:r>
    </w:p>
    <w:p w:rsidR="004633E4" w:rsidRPr="001C7790" w:rsidRDefault="004633E4" w:rsidP="00113C22">
      <w:pPr>
        <w:pStyle w:val="a4"/>
        <w:ind w:firstLine="567"/>
        <w:jc w:val="center"/>
        <w:rPr>
          <w:b/>
          <w:color w:val="FF0000"/>
          <w:sz w:val="32"/>
          <w:szCs w:val="32"/>
        </w:rPr>
      </w:pPr>
    </w:p>
    <w:p w:rsidR="008C205D" w:rsidRPr="008C205D" w:rsidRDefault="008C205D" w:rsidP="008C205D">
      <w:pPr>
        <w:spacing w:after="200" w:line="276" w:lineRule="auto"/>
        <w:rPr>
          <w:sz w:val="32"/>
          <w:szCs w:val="32"/>
        </w:rPr>
      </w:pPr>
      <w:r w:rsidRPr="008C205D">
        <w:rPr>
          <w:sz w:val="32"/>
          <w:szCs w:val="32"/>
        </w:rPr>
        <w:t>С 01.01.2020г в связи с принятием Закона о передаче полномочий отдела ЗАГС</w:t>
      </w:r>
      <w:r>
        <w:rPr>
          <w:sz w:val="32"/>
          <w:szCs w:val="32"/>
        </w:rPr>
        <w:t>а</w:t>
      </w:r>
      <w:r w:rsidRPr="008C205D">
        <w:rPr>
          <w:sz w:val="32"/>
          <w:szCs w:val="32"/>
        </w:rPr>
        <w:t xml:space="preserve"> администрации МР «Лакский </w:t>
      </w:r>
      <w:r w:rsidR="00F91F1A" w:rsidRPr="008C205D">
        <w:rPr>
          <w:sz w:val="32"/>
          <w:szCs w:val="32"/>
        </w:rPr>
        <w:t>район» Министерству</w:t>
      </w:r>
      <w:r w:rsidRPr="008C205D">
        <w:rPr>
          <w:sz w:val="32"/>
          <w:szCs w:val="32"/>
        </w:rPr>
        <w:t xml:space="preserve"> юстиции Республики Дагестан приказом министра юстиции создан </w:t>
      </w:r>
      <w:r w:rsidR="00F91F1A" w:rsidRPr="008C205D">
        <w:rPr>
          <w:sz w:val="32"/>
          <w:szCs w:val="32"/>
        </w:rPr>
        <w:t>межрайонный отдел</w:t>
      </w:r>
      <w:r w:rsidRPr="008C205D">
        <w:rPr>
          <w:sz w:val="32"/>
          <w:szCs w:val="32"/>
        </w:rPr>
        <w:t xml:space="preserve"> ЗАГС</w:t>
      </w:r>
      <w:r w:rsidR="00F91F1A">
        <w:rPr>
          <w:sz w:val="32"/>
          <w:szCs w:val="32"/>
        </w:rPr>
        <w:t>а</w:t>
      </w:r>
      <w:r w:rsidRPr="008C205D">
        <w:rPr>
          <w:sz w:val="32"/>
          <w:szCs w:val="32"/>
        </w:rPr>
        <w:t xml:space="preserve"> Управления ЗАГС</w:t>
      </w:r>
      <w:r w:rsidR="00F91F1A">
        <w:rPr>
          <w:sz w:val="32"/>
          <w:szCs w:val="32"/>
        </w:rPr>
        <w:t>а</w:t>
      </w:r>
      <w:r w:rsidRPr="008C205D">
        <w:rPr>
          <w:sz w:val="32"/>
          <w:szCs w:val="32"/>
        </w:rPr>
        <w:t xml:space="preserve"> Министерства юстиции Республики </w:t>
      </w:r>
      <w:proofErr w:type="gramStart"/>
      <w:r w:rsidRPr="008C205D">
        <w:rPr>
          <w:sz w:val="32"/>
          <w:szCs w:val="32"/>
        </w:rPr>
        <w:t>Дагестан  по</w:t>
      </w:r>
      <w:proofErr w:type="gramEnd"/>
      <w:r w:rsidRPr="008C205D">
        <w:rPr>
          <w:sz w:val="32"/>
          <w:szCs w:val="32"/>
        </w:rPr>
        <w:t xml:space="preserve"> Горному территориальному округу  в Лакском районе, в состав которого входят 17  горных районов.</w:t>
      </w:r>
    </w:p>
    <w:p w:rsidR="00F91F1A" w:rsidRDefault="008C205D" w:rsidP="008C205D">
      <w:pPr>
        <w:spacing w:after="200" w:line="276" w:lineRule="auto"/>
        <w:rPr>
          <w:sz w:val="32"/>
          <w:szCs w:val="32"/>
        </w:rPr>
      </w:pPr>
      <w:r w:rsidRPr="008C205D">
        <w:rPr>
          <w:sz w:val="32"/>
          <w:szCs w:val="32"/>
        </w:rPr>
        <w:t xml:space="preserve">За  </w:t>
      </w:r>
      <w:r w:rsidRPr="008C205D">
        <w:rPr>
          <w:b/>
          <w:sz w:val="32"/>
          <w:szCs w:val="32"/>
        </w:rPr>
        <w:t>2020</w:t>
      </w:r>
      <w:r w:rsidRPr="008C205D">
        <w:rPr>
          <w:sz w:val="32"/>
          <w:szCs w:val="32"/>
        </w:rPr>
        <w:t xml:space="preserve">г  отделом ЗАГС  зарегистрировано </w:t>
      </w:r>
      <w:r w:rsidRPr="008C205D">
        <w:rPr>
          <w:b/>
          <w:sz w:val="32"/>
          <w:szCs w:val="32"/>
        </w:rPr>
        <w:t>13500</w:t>
      </w:r>
      <w:r w:rsidRPr="008C205D">
        <w:rPr>
          <w:sz w:val="32"/>
          <w:szCs w:val="32"/>
        </w:rPr>
        <w:t xml:space="preserve"> актовых записей, из них в Лакском районе: </w:t>
      </w:r>
      <w:r w:rsidRPr="008C205D">
        <w:rPr>
          <w:b/>
          <w:sz w:val="32"/>
          <w:szCs w:val="32"/>
        </w:rPr>
        <w:t xml:space="preserve"> 290</w:t>
      </w:r>
      <w:r w:rsidRPr="008C205D">
        <w:rPr>
          <w:sz w:val="32"/>
          <w:szCs w:val="32"/>
        </w:rPr>
        <w:t xml:space="preserve"> актовых записей,  рассмотрено и исполнено </w:t>
      </w:r>
      <w:r w:rsidRPr="008C205D">
        <w:rPr>
          <w:b/>
          <w:sz w:val="32"/>
          <w:szCs w:val="32"/>
        </w:rPr>
        <w:t xml:space="preserve">201 </w:t>
      </w:r>
      <w:r w:rsidRPr="008C205D">
        <w:rPr>
          <w:sz w:val="32"/>
          <w:szCs w:val="32"/>
        </w:rPr>
        <w:t xml:space="preserve">обращение  граждан, составлено и исполнено </w:t>
      </w:r>
      <w:r w:rsidRPr="008C205D">
        <w:rPr>
          <w:b/>
          <w:sz w:val="32"/>
          <w:szCs w:val="32"/>
        </w:rPr>
        <w:t xml:space="preserve">39  </w:t>
      </w:r>
      <w:r w:rsidRPr="008C205D">
        <w:rPr>
          <w:sz w:val="32"/>
          <w:szCs w:val="32"/>
        </w:rPr>
        <w:t xml:space="preserve">дел по обращению граждан во внесение изменений в биографические данные, принято и удовлетворено </w:t>
      </w:r>
      <w:r w:rsidRPr="008C205D">
        <w:rPr>
          <w:b/>
          <w:sz w:val="32"/>
          <w:szCs w:val="32"/>
        </w:rPr>
        <w:t>91</w:t>
      </w:r>
      <w:r w:rsidRPr="008C205D">
        <w:rPr>
          <w:sz w:val="32"/>
          <w:szCs w:val="32"/>
        </w:rPr>
        <w:t xml:space="preserve"> обращение  заинтересованных государственных органов, своевременно и полно предоставлены все отчетные данные  и предусмотренные законодательством  сведения в МЮ РД,  во все государственные  структуры и фонды.                                                                                                  </w:t>
      </w:r>
    </w:p>
    <w:p w:rsidR="008C205D" w:rsidRPr="008C205D" w:rsidRDefault="008C205D" w:rsidP="008C205D">
      <w:pPr>
        <w:spacing w:after="200" w:line="276" w:lineRule="auto"/>
        <w:rPr>
          <w:sz w:val="32"/>
          <w:szCs w:val="32"/>
        </w:rPr>
      </w:pPr>
      <w:r w:rsidRPr="008C205D">
        <w:rPr>
          <w:sz w:val="32"/>
          <w:szCs w:val="32"/>
        </w:rPr>
        <w:t xml:space="preserve">Архивный фонд собран </w:t>
      </w:r>
      <w:r w:rsidR="00F91F1A" w:rsidRPr="008C205D">
        <w:rPr>
          <w:sz w:val="32"/>
          <w:szCs w:val="32"/>
        </w:rPr>
        <w:t>и подшит по</w:t>
      </w:r>
      <w:r w:rsidRPr="008C205D">
        <w:rPr>
          <w:sz w:val="32"/>
          <w:szCs w:val="32"/>
        </w:rPr>
        <w:t xml:space="preserve"> видам актовых </w:t>
      </w:r>
      <w:r w:rsidR="00F91F1A" w:rsidRPr="008C205D">
        <w:rPr>
          <w:sz w:val="32"/>
          <w:szCs w:val="32"/>
        </w:rPr>
        <w:t>записей в</w:t>
      </w:r>
      <w:r w:rsidRPr="008C205D">
        <w:rPr>
          <w:sz w:val="32"/>
          <w:szCs w:val="32"/>
        </w:rPr>
        <w:t xml:space="preserve"> отдельные книги включительно 2019г.  </w:t>
      </w:r>
    </w:p>
    <w:p w:rsidR="008C205D" w:rsidRPr="008C205D" w:rsidRDefault="008C205D" w:rsidP="008C205D">
      <w:pPr>
        <w:spacing w:after="200" w:line="276" w:lineRule="auto"/>
        <w:rPr>
          <w:sz w:val="32"/>
          <w:szCs w:val="32"/>
        </w:rPr>
      </w:pPr>
      <w:r w:rsidRPr="008C205D">
        <w:rPr>
          <w:sz w:val="32"/>
          <w:szCs w:val="32"/>
        </w:rPr>
        <w:t>В рамках перехода в Единую систему регистрации актов гражданского состояния (</w:t>
      </w:r>
      <w:proofErr w:type="gramStart"/>
      <w:r w:rsidRPr="008C205D">
        <w:rPr>
          <w:sz w:val="32"/>
          <w:szCs w:val="32"/>
        </w:rPr>
        <w:t>ФГИС  ЕГР</w:t>
      </w:r>
      <w:proofErr w:type="gramEnd"/>
      <w:r w:rsidRPr="008C205D">
        <w:rPr>
          <w:sz w:val="32"/>
          <w:szCs w:val="32"/>
        </w:rPr>
        <w:t xml:space="preserve"> ЗАГС) сконвертировано и выгружено в Федеральный государственный реестр </w:t>
      </w:r>
      <w:r w:rsidRPr="008C205D">
        <w:rPr>
          <w:b/>
          <w:sz w:val="32"/>
          <w:szCs w:val="32"/>
        </w:rPr>
        <w:t>69002</w:t>
      </w:r>
      <w:r w:rsidRPr="008C205D">
        <w:rPr>
          <w:sz w:val="32"/>
          <w:szCs w:val="32"/>
        </w:rPr>
        <w:t xml:space="preserve"> записей, содержащихся в архиве отдела ЗАГС</w:t>
      </w:r>
      <w:r w:rsidR="00F91F1A">
        <w:rPr>
          <w:sz w:val="32"/>
          <w:szCs w:val="32"/>
        </w:rPr>
        <w:t>а</w:t>
      </w:r>
      <w:r w:rsidRPr="008C205D">
        <w:rPr>
          <w:sz w:val="32"/>
          <w:szCs w:val="32"/>
        </w:rPr>
        <w:t xml:space="preserve">  на бумажном носителе.</w:t>
      </w:r>
    </w:p>
    <w:p w:rsidR="008C205D" w:rsidRPr="008C205D" w:rsidRDefault="008C205D" w:rsidP="008C205D">
      <w:pPr>
        <w:spacing w:after="200" w:line="276" w:lineRule="auto"/>
        <w:rPr>
          <w:b/>
          <w:sz w:val="32"/>
          <w:szCs w:val="32"/>
        </w:rPr>
      </w:pPr>
      <w:r w:rsidRPr="008C205D">
        <w:rPr>
          <w:sz w:val="32"/>
          <w:szCs w:val="32"/>
        </w:rPr>
        <w:lastRenderedPageBreak/>
        <w:t xml:space="preserve">Сумма госпошлины за регистрацию актов гражданского состояния и совершение юридически значимых действий, зачисленная в Федеральный бюджет, составила </w:t>
      </w:r>
      <w:r w:rsidRPr="008C205D">
        <w:rPr>
          <w:b/>
          <w:sz w:val="32"/>
          <w:szCs w:val="32"/>
        </w:rPr>
        <w:t>117 т</w:t>
      </w:r>
      <w:r w:rsidR="00F91F1A">
        <w:rPr>
          <w:b/>
          <w:sz w:val="32"/>
          <w:szCs w:val="32"/>
        </w:rPr>
        <w:t xml:space="preserve">ыс. </w:t>
      </w:r>
      <w:r w:rsidRPr="008C205D">
        <w:rPr>
          <w:b/>
          <w:sz w:val="32"/>
          <w:szCs w:val="32"/>
        </w:rPr>
        <w:t>р</w:t>
      </w:r>
      <w:r w:rsidR="00F91F1A">
        <w:rPr>
          <w:b/>
          <w:sz w:val="32"/>
          <w:szCs w:val="32"/>
        </w:rPr>
        <w:t>ублей</w:t>
      </w:r>
      <w:r w:rsidRPr="008C205D">
        <w:rPr>
          <w:b/>
          <w:sz w:val="32"/>
          <w:szCs w:val="32"/>
        </w:rPr>
        <w:t>.</w:t>
      </w:r>
    </w:p>
    <w:p w:rsidR="00092351" w:rsidRPr="00F92F2C" w:rsidRDefault="00D44979" w:rsidP="002C7238">
      <w:pPr>
        <w:pStyle w:val="a4"/>
        <w:ind w:firstLine="567"/>
        <w:rPr>
          <w:b/>
          <w:sz w:val="32"/>
          <w:szCs w:val="32"/>
        </w:rPr>
      </w:pPr>
      <w:r w:rsidRPr="001C7790">
        <w:rPr>
          <w:rFonts w:eastAsia="Calibri"/>
          <w:color w:val="FF0000"/>
          <w:sz w:val="32"/>
          <w:szCs w:val="32"/>
        </w:rPr>
        <w:t xml:space="preserve">                                               </w:t>
      </w:r>
      <w:r w:rsidRPr="001C7790">
        <w:rPr>
          <w:rFonts w:eastAsia="Calibri"/>
          <w:b/>
          <w:color w:val="FF0000"/>
          <w:sz w:val="32"/>
          <w:szCs w:val="32"/>
        </w:rPr>
        <w:t xml:space="preserve">   </w:t>
      </w:r>
      <w:r w:rsidR="004633E4" w:rsidRPr="00F92F2C">
        <w:rPr>
          <w:b/>
          <w:sz w:val="32"/>
          <w:szCs w:val="32"/>
        </w:rPr>
        <w:t>Архив</w:t>
      </w:r>
    </w:p>
    <w:p w:rsidR="004633E4" w:rsidRPr="001C7790" w:rsidRDefault="004633E4" w:rsidP="00113C22">
      <w:pPr>
        <w:ind w:firstLine="567"/>
        <w:jc w:val="center"/>
        <w:rPr>
          <w:b/>
          <w:color w:val="FF0000"/>
          <w:sz w:val="32"/>
          <w:szCs w:val="32"/>
        </w:rPr>
      </w:pPr>
    </w:p>
    <w:p w:rsidR="006E448E" w:rsidRPr="006E448E" w:rsidRDefault="006E448E" w:rsidP="00DD7A90">
      <w:pPr>
        <w:spacing w:line="276" w:lineRule="auto"/>
        <w:rPr>
          <w:rFonts w:eastAsia="Times New Roman"/>
          <w:sz w:val="32"/>
          <w:szCs w:val="32"/>
          <w:lang w:eastAsia="ru-RU"/>
        </w:rPr>
      </w:pPr>
      <w:r w:rsidRPr="006E448E">
        <w:rPr>
          <w:rFonts w:eastAsia="Times New Roman"/>
          <w:szCs w:val="28"/>
          <w:lang w:eastAsia="ru-RU"/>
        </w:rPr>
        <w:t xml:space="preserve"> </w:t>
      </w:r>
      <w:proofErr w:type="gramStart"/>
      <w:r w:rsidRPr="006E448E">
        <w:rPr>
          <w:rFonts w:eastAsia="Times New Roman"/>
          <w:sz w:val="32"/>
          <w:szCs w:val="32"/>
          <w:lang w:eastAsia="ru-RU"/>
        </w:rPr>
        <w:t>Работа  МКУ</w:t>
      </w:r>
      <w:proofErr w:type="gramEnd"/>
      <w:r w:rsidRPr="006E448E">
        <w:rPr>
          <w:rFonts w:eastAsia="Times New Roman"/>
          <w:sz w:val="32"/>
          <w:szCs w:val="32"/>
          <w:lang w:eastAsia="ru-RU"/>
        </w:rPr>
        <w:t xml:space="preserve"> «ЛМА»  МР «Лакский район»   в 2020 году строилась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 </w:t>
      </w:r>
      <w:proofErr w:type="gramStart"/>
      <w:r w:rsidRPr="006E448E">
        <w:rPr>
          <w:rFonts w:eastAsia="Times New Roman"/>
          <w:sz w:val="32"/>
          <w:szCs w:val="32"/>
          <w:lang w:eastAsia="ru-RU"/>
        </w:rPr>
        <w:t>в</w:t>
      </w:r>
      <w:proofErr w:type="gramEnd"/>
      <w:r w:rsidRPr="006E448E">
        <w:rPr>
          <w:rFonts w:eastAsia="Times New Roman"/>
          <w:sz w:val="32"/>
          <w:szCs w:val="32"/>
          <w:lang w:eastAsia="ru-RU"/>
        </w:rPr>
        <w:t xml:space="preserve"> соответствии с Основными направлениями развития  МКУ «ЛМА»</w:t>
      </w:r>
    </w:p>
    <w:p w:rsidR="006E448E" w:rsidRPr="006E448E" w:rsidRDefault="00F92F2C" w:rsidP="00DD7A90">
      <w:pPr>
        <w:spacing w:line="276" w:lineRule="auto"/>
        <w:rPr>
          <w:rFonts w:eastAsia="Times New Roman"/>
          <w:sz w:val="32"/>
          <w:szCs w:val="32"/>
          <w:lang w:eastAsia="ru-RU"/>
        </w:rPr>
      </w:pPr>
      <w:r>
        <w:rPr>
          <w:rFonts w:eastAsia="Times New Roman"/>
          <w:sz w:val="32"/>
          <w:szCs w:val="32"/>
          <w:lang w:eastAsia="ru-RU"/>
        </w:rPr>
        <w:t>МР «Лакский район»</w:t>
      </w:r>
      <w:r w:rsidR="006E448E" w:rsidRPr="006E448E">
        <w:rPr>
          <w:rFonts w:eastAsia="Times New Roman"/>
          <w:sz w:val="32"/>
          <w:szCs w:val="32"/>
          <w:lang w:eastAsia="ru-RU"/>
        </w:rPr>
        <w:t xml:space="preserve">, действующим в </w:t>
      </w:r>
      <w:r w:rsidR="001426C9" w:rsidRPr="006E448E">
        <w:rPr>
          <w:rFonts w:eastAsia="Times New Roman"/>
          <w:sz w:val="32"/>
          <w:szCs w:val="32"/>
          <w:lang w:eastAsia="ru-RU"/>
        </w:rPr>
        <w:t>области архивного</w:t>
      </w:r>
      <w:r w:rsidR="006E448E" w:rsidRPr="006E448E">
        <w:rPr>
          <w:rFonts w:eastAsia="Times New Roman"/>
          <w:sz w:val="32"/>
          <w:szCs w:val="32"/>
          <w:lang w:eastAsia="ru-RU"/>
        </w:rPr>
        <w:t xml:space="preserve"> дела законодательством, нормативными актами администрации МР</w:t>
      </w:r>
      <w:r w:rsidR="001426C9">
        <w:rPr>
          <w:rFonts w:eastAsia="Times New Roman"/>
          <w:sz w:val="32"/>
          <w:szCs w:val="32"/>
          <w:lang w:eastAsia="ru-RU"/>
        </w:rPr>
        <w:t xml:space="preserve"> «Лакский район»</w:t>
      </w:r>
      <w:r w:rsidR="006E448E" w:rsidRPr="006E448E">
        <w:rPr>
          <w:rFonts w:eastAsia="Times New Roman"/>
          <w:sz w:val="32"/>
          <w:szCs w:val="32"/>
          <w:lang w:eastAsia="ru-RU"/>
        </w:rPr>
        <w:t>, Уставом МКУ «</w:t>
      </w:r>
      <w:r w:rsidR="001426C9" w:rsidRPr="006E448E">
        <w:rPr>
          <w:rFonts w:eastAsia="Times New Roman"/>
          <w:sz w:val="32"/>
          <w:szCs w:val="32"/>
          <w:lang w:eastAsia="ru-RU"/>
        </w:rPr>
        <w:t>ЛМА» МР</w:t>
      </w:r>
      <w:r w:rsidR="006E448E" w:rsidRPr="006E448E">
        <w:rPr>
          <w:rFonts w:eastAsia="Times New Roman"/>
          <w:sz w:val="32"/>
          <w:szCs w:val="32"/>
          <w:lang w:eastAsia="ru-RU"/>
        </w:rPr>
        <w:t xml:space="preserve"> «Лакский </w:t>
      </w:r>
      <w:r w:rsidR="001426C9" w:rsidRPr="006E448E">
        <w:rPr>
          <w:rFonts w:eastAsia="Times New Roman"/>
          <w:sz w:val="32"/>
          <w:szCs w:val="32"/>
          <w:lang w:eastAsia="ru-RU"/>
        </w:rPr>
        <w:t>район» Утвержденным</w:t>
      </w:r>
      <w:r w:rsidR="006E448E" w:rsidRPr="006E448E">
        <w:rPr>
          <w:rFonts w:eastAsia="Times New Roman"/>
          <w:sz w:val="32"/>
          <w:szCs w:val="32"/>
          <w:lang w:eastAsia="ru-RU"/>
        </w:rPr>
        <w:t xml:space="preserve"> 25.12.2019 </w:t>
      </w:r>
      <w:r w:rsidR="001426C9" w:rsidRPr="006E448E">
        <w:rPr>
          <w:rFonts w:eastAsia="Times New Roman"/>
          <w:sz w:val="32"/>
          <w:szCs w:val="32"/>
          <w:lang w:eastAsia="ru-RU"/>
        </w:rPr>
        <w:t>года ОГН</w:t>
      </w:r>
      <w:r w:rsidR="006E448E" w:rsidRPr="006E448E">
        <w:rPr>
          <w:rFonts w:eastAsia="Times New Roman"/>
          <w:sz w:val="32"/>
          <w:szCs w:val="32"/>
          <w:lang w:eastAsia="ru-RU"/>
        </w:rPr>
        <w:t xml:space="preserve"> </w:t>
      </w:r>
      <w:r w:rsidR="001426C9" w:rsidRPr="006E448E">
        <w:rPr>
          <w:rFonts w:eastAsia="Times New Roman"/>
          <w:sz w:val="32"/>
          <w:szCs w:val="32"/>
          <w:lang w:eastAsia="ru-RU"/>
        </w:rPr>
        <w:t>1190571016855 и</w:t>
      </w:r>
      <w:r w:rsidR="006E448E" w:rsidRPr="006E448E">
        <w:rPr>
          <w:rFonts w:eastAsia="Times New Roman"/>
          <w:sz w:val="32"/>
          <w:szCs w:val="32"/>
          <w:lang w:eastAsia="ru-RU"/>
        </w:rPr>
        <w:t xml:space="preserve"> </w:t>
      </w:r>
      <w:r w:rsidR="001426C9" w:rsidRPr="006E448E">
        <w:rPr>
          <w:rFonts w:eastAsia="Times New Roman"/>
          <w:sz w:val="32"/>
          <w:szCs w:val="32"/>
          <w:lang w:eastAsia="ru-RU"/>
        </w:rPr>
        <w:t>рекомендациями Министерства</w:t>
      </w:r>
      <w:r w:rsidR="006E448E" w:rsidRPr="006E448E">
        <w:rPr>
          <w:rFonts w:eastAsia="Times New Roman"/>
          <w:sz w:val="32"/>
          <w:szCs w:val="32"/>
          <w:lang w:eastAsia="ru-RU"/>
        </w:rPr>
        <w:t xml:space="preserve"> </w:t>
      </w:r>
      <w:r w:rsidR="001426C9" w:rsidRPr="006E448E">
        <w:rPr>
          <w:rFonts w:eastAsia="Times New Roman"/>
          <w:sz w:val="32"/>
          <w:szCs w:val="32"/>
          <w:lang w:eastAsia="ru-RU"/>
        </w:rPr>
        <w:t>юстиции Республики</w:t>
      </w:r>
      <w:r w:rsidR="006E448E" w:rsidRPr="006E448E">
        <w:rPr>
          <w:rFonts w:eastAsia="Times New Roman"/>
          <w:sz w:val="32"/>
          <w:szCs w:val="32"/>
          <w:lang w:eastAsia="ru-RU"/>
        </w:rPr>
        <w:t xml:space="preserve"> Дагестан.</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Правовое и организационное обеспечение </w:t>
      </w:r>
      <w:r w:rsidR="001426C9" w:rsidRPr="006E448E">
        <w:rPr>
          <w:rFonts w:eastAsia="Times New Roman"/>
          <w:sz w:val="32"/>
          <w:szCs w:val="32"/>
          <w:lang w:eastAsia="ru-RU"/>
        </w:rPr>
        <w:t>работы МКУ</w:t>
      </w:r>
      <w:r w:rsidRPr="006E448E">
        <w:rPr>
          <w:rFonts w:eastAsia="Times New Roman"/>
          <w:sz w:val="32"/>
          <w:szCs w:val="32"/>
          <w:lang w:eastAsia="ru-RU"/>
        </w:rPr>
        <w:t xml:space="preserve"> «ЛМА» </w:t>
      </w:r>
      <w:proofErr w:type="gramStart"/>
      <w:r w:rsidRPr="006E448E">
        <w:rPr>
          <w:rFonts w:eastAsia="Times New Roman"/>
          <w:sz w:val="32"/>
          <w:szCs w:val="32"/>
          <w:lang w:eastAsia="ru-RU"/>
        </w:rPr>
        <w:t>осуществляется  в</w:t>
      </w:r>
      <w:proofErr w:type="gramEnd"/>
      <w:r w:rsidRPr="006E448E">
        <w:rPr>
          <w:rFonts w:eastAsia="Times New Roman"/>
          <w:sz w:val="32"/>
          <w:szCs w:val="32"/>
          <w:lang w:eastAsia="ru-RU"/>
        </w:rPr>
        <w:t xml:space="preserve"> соответствии  годовыми и полугодовыми планами работы,</w:t>
      </w:r>
      <w:r w:rsidR="001426C9">
        <w:rPr>
          <w:rFonts w:eastAsia="Times New Roman"/>
          <w:sz w:val="32"/>
          <w:szCs w:val="32"/>
          <w:lang w:eastAsia="ru-RU"/>
        </w:rPr>
        <w:t xml:space="preserve"> </w:t>
      </w:r>
      <w:r w:rsidRPr="006E448E">
        <w:rPr>
          <w:rFonts w:eastAsia="Times New Roman"/>
          <w:sz w:val="32"/>
          <w:szCs w:val="32"/>
          <w:lang w:eastAsia="ru-RU"/>
        </w:rPr>
        <w:t>в соответствии  с Соглашением в сфере архивного дела, заключенным с Министерством юстиции РД.</w:t>
      </w:r>
    </w:p>
    <w:p w:rsidR="006E448E" w:rsidRPr="006E448E" w:rsidRDefault="001426C9" w:rsidP="00DD7A90">
      <w:pPr>
        <w:spacing w:line="276" w:lineRule="auto"/>
        <w:rPr>
          <w:rFonts w:eastAsia="Times New Roman"/>
          <w:sz w:val="32"/>
          <w:szCs w:val="32"/>
          <w:lang w:eastAsia="ru-RU"/>
        </w:rPr>
      </w:pPr>
      <w:r>
        <w:rPr>
          <w:rFonts w:eastAsia="Times New Roman"/>
          <w:sz w:val="32"/>
          <w:szCs w:val="32"/>
          <w:lang w:eastAsia="ru-RU"/>
        </w:rPr>
        <w:t xml:space="preserve"> </w:t>
      </w:r>
      <w:proofErr w:type="gramStart"/>
      <w:r w:rsidR="006E448E" w:rsidRPr="006E448E">
        <w:rPr>
          <w:rFonts w:eastAsia="Times New Roman"/>
          <w:sz w:val="32"/>
          <w:szCs w:val="32"/>
          <w:lang w:eastAsia="ru-RU"/>
        </w:rPr>
        <w:t>Главой  администрации</w:t>
      </w:r>
      <w:proofErr w:type="gramEnd"/>
      <w:r w:rsidR="006E448E" w:rsidRPr="006E448E">
        <w:rPr>
          <w:rFonts w:eastAsia="Times New Roman"/>
          <w:sz w:val="32"/>
          <w:szCs w:val="32"/>
          <w:lang w:eastAsia="ru-RU"/>
        </w:rPr>
        <w:t xml:space="preserve">  МР «Лакский район»  Магомедовым Ю.Г.  </w:t>
      </w:r>
    </w:p>
    <w:p w:rsidR="001426C9"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20 </w:t>
      </w:r>
      <w:proofErr w:type="gramStart"/>
      <w:r w:rsidRPr="006E448E">
        <w:rPr>
          <w:rFonts w:eastAsia="Times New Roman"/>
          <w:sz w:val="32"/>
          <w:szCs w:val="32"/>
          <w:lang w:eastAsia="ru-RU"/>
        </w:rPr>
        <w:t>января  2020</w:t>
      </w:r>
      <w:proofErr w:type="gramEnd"/>
      <w:r w:rsidRPr="006E448E">
        <w:rPr>
          <w:rFonts w:eastAsia="Times New Roman"/>
          <w:sz w:val="32"/>
          <w:szCs w:val="32"/>
          <w:lang w:eastAsia="ru-RU"/>
        </w:rPr>
        <w:t xml:space="preserve"> года утверждены показатели основных направлений деятельности МКУ «ЛМА»  МР «Лакский район»    на 2020</w:t>
      </w:r>
      <w:r w:rsidR="001426C9">
        <w:rPr>
          <w:rFonts w:eastAsia="Times New Roman"/>
          <w:sz w:val="32"/>
          <w:szCs w:val="32"/>
          <w:lang w:eastAsia="ru-RU"/>
        </w:rPr>
        <w:t xml:space="preserve">год  </w:t>
      </w:r>
    </w:p>
    <w:p w:rsidR="006E448E" w:rsidRPr="006E448E" w:rsidRDefault="001426C9" w:rsidP="00DD7A90">
      <w:pPr>
        <w:spacing w:line="276" w:lineRule="auto"/>
        <w:rPr>
          <w:rFonts w:eastAsia="Times New Roman"/>
          <w:sz w:val="32"/>
          <w:szCs w:val="32"/>
          <w:lang w:eastAsia="ru-RU"/>
        </w:rPr>
      </w:pPr>
      <w:r>
        <w:rPr>
          <w:rFonts w:eastAsia="Times New Roman"/>
          <w:sz w:val="32"/>
          <w:szCs w:val="32"/>
          <w:lang w:eastAsia="ru-RU"/>
        </w:rPr>
        <w:t>(</w:t>
      </w:r>
      <w:proofErr w:type="gramStart"/>
      <w:r w:rsidR="006E448E" w:rsidRPr="006E448E">
        <w:rPr>
          <w:rFonts w:eastAsia="Times New Roman"/>
          <w:sz w:val="32"/>
          <w:szCs w:val="32"/>
          <w:lang w:eastAsia="ru-RU"/>
        </w:rPr>
        <w:t>с</w:t>
      </w:r>
      <w:proofErr w:type="gramEnd"/>
      <w:r w:rsidR="006E448E" w:rsidRPr="006E448E">
        <w:rPr>
          <w:rFonts w:eastAsia="Times New Roman"/>
          <w:sz w:val="32"/>
          <w:szCs w:val="32"/>
          <w:lang w:eastAsia="ru-RU"/>
        </w:rPr>
        <w:t xml:space="preserve"> разбивкой по полугодиям), а также другие планы- графики, которые </w:t>
      </w:r>
      <w:r>
        <w:rPr>
          <w:rFonts w:eastAsia="Times New Roman"/>
          <w:sz w:val="32"/>
          <w:szCs w:val="32"/>
          <w:lang w:eastAsia="ru-RU"/>
        </w:rPr>
        <w:t xml:space="preserve"> были </w:t>
      </w:r>
      <w:r w:rsidR="006E448E" w:rsidRPr="006E448E">
        <w:rPr>
          <w:rFonts w:eastAsia="Times New Roman"/>
          <w:sz w:val="32"/>
          <w:szCs w:val="32"/>
          <w:lang w:eastAsia="ru-RU"/>
        </w:rPr>
        <w:t>сданы в   Министерство юстиции  РД.</w:t>
      </w:r>
    </w:p>
    <w:p w:rsidR="001426C9"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Во исполнение Федерального закона от 22.10.2004 г. №125- </w:t>
      </w:r>
      <w:r w:rsidR="001426C9" w:rsidRPr="006E448E">
        <w:rPr>
          <w:rFonts w:eastAsia="Times New Roman"/>
          <w:sz w:val="32"/>
          <w:szCs w:val="32"/>
          <w:lang w:eastAsia="ru-RU"/>
        </w:rPr>
        <w:t>ФЗ «</w:t>
      </w:r>
      <w:r w:rsidRPr="006E448E">
        <w:rPr>
          <w:rFonts w:eastAsia="Times New Roman"/>
          <w:sz w:val="32"/>
          <w:szCs w:val="32"/>
          <w:lang w:eastAsia="ru-RU"/>
        </w:rPr>
        <w:t xml:space="preserve">Об архивном деле в Российской </w:t>
      </w:r>
      <w:r w:rsidR="001426C9" w:rsidRPr="006E448E">
        <w:rPr>
          <w:rFonts w:eastAsia="Times New Roman"/>
          <w:sz w:val="32"/>
          <w:szCs w:val="32"/>
          <w:lang w:eastAsia="ru-RU"/>
        </w:rPr>
        <w:t>Федерации» и Закона</w:t>
      </w:r>
      <w:r w:rsidRPr="006E448E">
        <w:rPr>
          <w:rFonts w:eastAsia="Times New Roman"/>
          <w:sz w:val="32"/>
          <w:szCs w:val="32"/>
          <w:lang w:eastAsia="ru-RU"/>
        </w:rPr>
        <w:t xml:space="preserve"> Республики </w:t>
      </w:r>
      <w:r w:rsidR="001426C9" w:rsidRPr="006E448E">
        <w:rPr>
          <w:rFonts w:eastAsia="Times New Roman"/>
          <w:sz w:val="32"/>
          <w:szCs w:val="32"/>
          <w:lang w:eastAsia="ru-RU"/>
        </w:rPr>
        <w:t>Дагестан от</w:t>
      </w:r>
      <w:r w:rsidRPr="006E448E">
        <w:rPr>
          <w:rFonts w:eastAsia="Times New Roman"/>
          <w:sz w:val="32"/>
          <w:szCs w:val="32"/>
          <w:lang w:eastAsia="ru-RU"/>
        </w:rPr>
        <w:t xml:space="preserve"> 11.04.2005 г. №15 «Об </w:t>
      </w:r>
      <w:r w:rsidR="001426C9" w:rsidRPr="006E448E">
        <w:rPr>
          <w:rFonts w:eastAsia="Times New Roman"/>
          <w:sz w:val="32"/>
          <w:szCs w:val="32"/>
          <w:lang w:eastAsia="ru-RU"/>
        </w:rPr>
        <w:t>архивном деле</w:t>
      </w:r>
      <w:r w:rsidRPr="006E448E">
        <w:rPr>
          <w:rFonts w:eastAsia="Times New Roman"/>
          <w:sz w:val="32"/>
          <w:szCs w:val="32"/>
          <w:lang w:eastAsia="ru-RU"/>
        </w:rPr>
        <w:t xml:space="preserve"> в Республике Дагестан» и </w:t>
      </w:r>
      <w:r w:rsidR="001426C9" w:rsidRPr="006E448E">
        <w:rPr>
          <w:rFonts w:eastAsia="Times New Roman"/>
          <w:sz w:val="32"/>
          <w:szCs w:val="32"/>
          <w:lang w:eastAsia="ru-RU"/>
        </w:rPr>
        <w:t>постановления МР</w:t>
      </w:r>
      <w:r w:rsidRPr="006E448E">
        <w:rPr>
          <w:rFonts w:eastAsia="Times New Roman"/>
          <w:sz w:val="32"/>
          <w:szCs w:val="32"/>
          <w:lang w:eastAsia="ru-RU"/>
        </w:rPr>
        <w:t xml:space="preserve"> «Лакский район» от </w:t>
      </w:r>
      <w:r w:rsidR="001426C9" w:rsidRPr="006E448E">
        <w:rPr>
          <w:rFonts w:eastAsia="Times New Roman"/>
          <w:sz w:val="32"/>
          <w:szCs w:val="32"/>
          <w:lang w:eastAsia="ru-RU"/>
        </w:rPr>
        <w:t>12.</w:t>
      </w:r>
      <w:r w:rsidRPr="006E448E">
        <w:rPr>
          <w:rFonts w:eastAsia="Times New Roman"/>
          <w:sz w:val="32"/>
          <w:szCs w:val="32"/>
          <w:lang w:eastAsia="ru-RU"/>
        </w:rPr>
        <w:t xml:space="preserve">10.2010 г. </w:t>
      </w:r>
    </w:p>
    <w:p w:rsidR="001426C9" w:rsidRDefault="006E448E" w:rsidP="00DD7A90">
      <w:pPr>
        <w:spacing w:line="276" w:lineRule="auto"/>
        <w:rPr>
          <w:rFonts w:eastAsia="Times New Roman"/>
          <w:sz w:val="32"/>
          <w:szCs w:val="32"/>
          <w:lang w:eastAsia="ru-RU"/>
        </w:rPr>
      </w:pPr>
      <w:r w:rsidRPr="006E448E">
        <w:rPr>
          <w:rFonts w:eastAsia="Times New Roman"/>
          <w:sz w:val="32"/>
          <w:szCs w:val="32"/>
          <w:lang w:eastAsia="ru-RU"/>
        </w:rPr>
        <w:t>№384-П «</w:t>
      </w:r>
      <w:r w:rsidR="001426C9" w:rsidRPr="006E448E">
        <w:rPr>
          <w:rFonts w:eastAsia="Times New Roman"/>
          <w:sz w:val="32"/>
          <w:szCs w:val="32"/>
          <w:lang w:eastAsia="ru-RU"/>
        </w:rPr>
        <w:t>Об утверждении</w:t>
      </w:r>
      <w:r w:rsidRPr="006E448E">
        <w:rPr>
          <w:rFonts w:eastAsia="Times New Roman"/>
          <w:sz w:val="32"/>
          <w:szCs w:val="32"/>
          <w:lang w:eastAsia="ru-RU"/>
        </w:rPr>
        <w:t xml:space="preserve"> порядка создания, реорганизации, изменения типа и ликвидации муниципальных </w:t>
      </w:r>
      <w:r w:rsidR="001426C9" w:rsidRPr="006E448E">
        <w:rPr>
          <w:rFonts w:eastAsia="Times New Roman"/>
          <w:sz w:val="32"/>
          <w:szCs w:val="32"/>
          <w:lang w:eastAsia="ru-RU"/>
        </w:rPr>
        <w:t>учреждений МР</w:t>
      </w:r>
      <w:r w:rsidRPr="006E448E">
        <w:rPr>
          <w:rFonts w:eastAsia="Times New Roman"/>
          <w:sz w:val="32"/>
          <w:szCs w:val="32"/>
          <w:lang w:eastAsia="ru-RU"/>
        </w:rPr>
        <w:t xml:space="preserve"> «Лакский район», а та</w:t>
      </w:r>
      <w:r w:rsidR="001426C9">
        <w:rPr>
          <w:rFonts w:eastAsia="Times New Roman"/>
          <w:sz w:val="32"/>
          <w:szCs w:val="32"/>
          <w:lang w:eastAsia="ru-RU"/>
        </w:rPr>
        <w:t>кже утверждения уставов муниципальных</w:t>
      </w:r>
      <w:r w:rsidR="001426C9" w:rsidRPr="006E448E">
        <w:rPr>
          <w:rFonts w:eastAsia="Times New Roman"/>
          <w:sz w:val="32"/>
          <w:szCs w:val="32"/>
          <w:lang w:eastAsia="ru-RU"/>
        </w:rPr>
        <w:t xml:space="preserve"> учреждений</w:t>
      </w:r>
      <w:r w:rsidRPr="006E448E">
        <w:rPr>
          <w:rFonts w:eastAsia="Times New Roman"/>
          <w:sz w:val="32"/>
          <w:szCs w:val="32"/>
          <w:lang w:eastAsia="ru-RU"/>
        </w:rPr>
        <w:t xml:space="preserve"> района и внесения в них изменений», а</w:t>
      </w:r>
      <w:r w:rsidR="001426C9">
        <w:rPr>
          <w:rFonts w:eastAsia="Times New Roman"/>
          <w:sz w:val="32"/>
          <w:szCs w:val="32"/>
          <w:lang w:eastAsia="ru-RU"/>
        </w:rPr>
        <w:t>дминистрация МР «Лакский район»</w:t>
      </w:r>
      <w:r w:rsidR="001426C9" w:rsidRPr="006E448E">
        <w:rPr>
          <w:rFonts w:eastAsia="Times New Roman"/>
          <w:sz w:val="32"/>
          <w:szCs w:val="32"/>
          <w:lang w:eastAsia="ru-RU"/>
        </w:rPr>
        <w:t xml:space="preserve"> создано</w:t>
      </w:r>
      <w:r w:rsidRPr="006E448E">
        <w:rPr>
          <w:rFonts w:eastAsia="Times New Roman"/>
          <w:sz w:val="32"/>
          <w:szCs w:val="32"/>
          <w:lang w:eastAsia="ru-RU"/>
        </w:rPr>
        <w:t xml:space="preserve"> Муниципальное казенное учреждение </w:t>
      </w:r>
    </w:p>
    <w:p w:rsidR="006E448E" w:rsidRPr="006E448E" w:rsidRDefault="001426C9" w:rsidP="00DD7A90">
      <w:pPr>
        <w:spacing w:line="276" w:lineRule="auto"/>
        <w:rPr>
          <w:rFonts w:eastAsia="Times New Roman"/>
          <w:sz w:val="32"/>
          <w:szCs w:val="32"/>
          <w:lang w:eastAsia="ru-RU"/>
        </w:rPr>
      </w:pPr>
      <w:r>
        <w:rPr>
          <w:rFonts w:eastAsia="Times New Roman"/>
          <w:sz w:val="32"/>
          <w:szCs w:val="32"/>
          <w:lang w:eastAsia="ru-RU"/>
        </w:rPr>
        <w:t>«</w:t>
      </w:r>
      <w:r w:rsidR="006E448E" w:rsidRPr="006E448E">
        <w:rPr>
          <w:rFonts w:eastAsia="Times New Roman"/>
          <w:sz w:val="32"/>
          <w:szCs w:val="32"/>
          <w:lang w:eastAsia="ru-RU"/>
        </w:rPr>
        <w:t>Лакский муниципальный архив»</w:t>
      </w:r>
      <w:r>
        <w:rPr>
          <w:rFonts w:eastAsia="Times New Roman"/>
          <w:sz w:val="32"/>
          <w:szCs w:val="32"/>
          <w:lang w:eastAsia="ru-RU"/>
        </w:rPr>
        <w:t xml:space="preserve"> </w:t>
      </w:r>
      <w:r w:rsidR="006E448E" w:rsidRPr="006E448E">
        <w:rPr>
          <w:rFonts w:eastAsia="Times New Roman"/>
          <w:sz w:val="32"/>
          <w:szCs w:val="32"/>
          <w:lang w:eastAsia="ru-RU"/>
        </w:rPr>
        <w:t>МР «Лакск</w:t>
      </w:r>
      <w:r>
        <w:rPr>
          <w:rFonts w:eastAsia="Times New Roman"/>
          <w:sz w:val="32"/>
          <w:szCs w:val="32"/>
          <w:lang w:eastAsia="ru-RU"/>
        </w:rPr>
        <w:t>ий район»</w:t>
      </w:r>
      <w:r w:rsidR="006E448E" w:rsidRPr="006E448E">
        <w:rPr>
          <w:rFonts w:eastAsia="Times New Roman"/>
          <w:sz w:val="32"/>
          <w:szCs w:val="32"/>
          <w:lang w:eastAsia="ru-RU"/>
        </w:rPr>
        <w:t>.</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w:t>
      </w:r>
      <w:r w:rsidR="001426C9" w:rsidRPr="006E448E">
        <w:rPr>
          <w:rFonts w:eastAsia="Times New Roman"/>
          <w:sz w:val="32"/>
          <w:szCs w:val="32"/>
          <w:lang w:eastAsia="ru-RU"/>
        </w:rPr>
        <w:t>Постановление №</w:t>
      </w:r>
      <w:r w:rsidRPr="006E448E">
        <w:rPr>
          <w:rFonts w:eastAsia="Times New Roman"/>
          <w:sz w:val="32"/>
          <w:szCs w:val="32"/>
          <w:lang w:eastAsia="ru-RU"/>
        </w:rPr>
        <w:t>214 от 18 декабря 2019 года)</w:t>
      </w:r>
      <w:r w:rsidR="001426C9">
        <w:rPr>
          <w:rFonts w:eastAsia="Times New Roman"/>
          <w:sz w:val="32"/>
          <w:szCs w:val="32"/>
          <w:lang w:eastAsia="ru-RU"/>
        </w:rPr>
        <w:t>.</w:t>
      </w:r>
    </w:p>
    <w:p w:rsidR="006E448E" w:rsidRPr="006E448E" w:rsidRDefault="00F3654A" w:rsidP="00DD7A90">
      <w:pPr>
        <w:spacing w:line="276" w:lineRule="auto"/>
        <w:rPr>
          <w:rFonts w:eastAsia="Times New Roman"/>
          <w:sz w:val="32"/>
          <w:szCs w:val="32"/>
          <w:lang w:eastAsia="ru-RU"/>
        </w:rPr>
      </w:pPr>
      <w:r>
        <w:rPr>
          <w:rFonts w:eastAsia="Times New Roman"/>
          <w:sz w:val="32"/>
          <w:szCs w:val="32"/>
          <w:lang w:eastAsia="ru-RU"/>
        </w:rPr>
        <w:lastRenderedPageBreak/>
        <w:t xml:space="preserve"> </w:t>
      </w:r>
      <w:proofErr w:type="gramStart"/>
      <w:r w:rsidR="006E448E" w:rsidRPr="006E448E">
        <w:rPr>
          <w:rFonts w:eastAsia="Times New Roman"/>
          <w:sz w:val="32"/>
          <w:szCs w:val="32"/>
          <w:lang w:eastAsia="ru-RU"/>
        </w:rPr>
        <w:t>Разраб</w:t>
      </w:r>
      <w:r w:rsidR="001426C9">
        <w:rPr>
          <w:rFonts w:eastAsia="Times New Roman"/>
          <w:sz w:val="32"/>
          <w:szCs w:val="32"/>
          <w:lang w:eastAsia="ru-RU"/>
        </w:rPr>
        <w:t>отана  новая</w:t>
      </w:r>
      <w:proofErr w:type="gramEnd"/>
      <w:r w:rsidR="001426C9">
        <w:rPr>
          <w:rFonts w:eastAsia="Times New Roman"/>
          <w:sz w:val="32"/>
          <w:szCs w:val="32"/>
          <w:lang w:eastAsia="ru-RU"/>
        </w:rPr>
        <w:t xml:space="preserve">   номенклатура дел</w:t>
      </w:r>
      <w:r w:rsidR="006E448E" w:rsidRPr="006E448E">
        <w:rPr>
          <w:rFonts w:eastAsia="Times New Roman"/>
          <w:sz w:val="32"/>
          <w:szCs w:val="32"/>
          <w:lang w:eastAsia="ru-RU"/>
        </w:rPr>
        <w:t xml:space="preserve">, должностная  инструкция  директора  МКУ «ЛМА»  МР «Лакский район» .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На обращения, письма в администрацию МР «Ла</w:t>
      </w:r>
      <w:r w:rsidR="001426C9">
        <w:rPr>
          <w:rFonts w:eastAsia="Times New Roman"/>
          <w:sz w:val="32"/>
          <w:szCs w:val="32"/>
          <w:lang w:eastAsia="ru-RU"/>
        </w:rPr>
        <w:t>кский район» по разным вопросам</w:t>
      </w:r>
      <w:r w:rsidRPr="006E448E">
        <w:rPr>
          <w:rFonts w:eastAsia="Times New Roman"/>
          <w:sz w:val="32"/>
          <w:szCs w:val="32"/>
          <w:lang w:eastAsia="ru-RU"/>
        </w:rPr>
        <w:t>,</w:t>
      </w:r>
      <w:r w:rsidR="001426C9">
        <w:rPr>
          <w:rFonts w:eastAsia="Times New Roman"/>
          <w:sz w:val="32"/>
          <w:szCs w:val="32"/>
          <w:lang w:eastAsia="ru-RU"/>
        </w:rPr>
        <w:t xml:space="preserve"> </w:t>
      </w:r>
      <w:r w:rsidRPr="006E448E">
        <w:rPr>
          <w:rFonts w:eastAsia="Times New Roman"/>
          <w:sz w:val="32"/>
          <w:szCs w:val="32"/>
          <w:lang w:eastAsia="ru-RU"/>
        </w:rPr>
        <w:t>решения были положительными. Курирующим работу МКУ «</w:t>
      </w:r>
      <w:r w:rsidR="001426C9" w:rsidRPr="006E448E">
        <w:rPr>
          <w:rFonts w:eastAsia="Times New Roman"/>
          <w:sz w:val="32"/>
          <w:szCs w:val="32"/>
          <w:lang w:eastAsia="ru-RU"/>
        </w:rPr>
        <w:t>ЛМА» МР</w:t>
      </w:r>
      <w:r w:rsidRPr="006E448E">
        <w:rPr>
          <w:rFonts w:eastAsia="Times New Roman"/>
          <w:sz w:val="32"/>
          <w:szCs w:val="32"/>
          <w:lang w:eastAsia="ru-RU"/>
        </w:rPr>
        <w:t xml:space="preserve"> «Лакский </w:t>
      </w:r>
      <w:r w:rsidR="001426C9" w:rsidRPr="006E448E">
        <w:rPr>
          <w:rFonts w:eastAsia="Times New Roman"/>
          <w:sz w:val="32"/>
          <w:szCs w:val="32"/>
          <w:lang w:eastAsia="ru-RU"/>
        </w:rPr>
        <w:t>район» является заместитель</w:t>
      </w:r>
      <w:r w:rsidRPr="006E448E">
        <w:rPr>
          <w:rFonts w:eastAsia="Times New Roman"/>
          <w:sz w:val="32"/>
          <w:szCs w:val="32"/>
          <w:lang w:eastAsia="ru-RU"/>
        </w:rPr>
        <w:t xml:space="preserve"> главы МР «Лакский </w:t>
      </w:r>
      <w:r w:rsidR="001426C9" w:rsidRPr="006E448E">
        <w:rPr>
          <w:rFonts w:eastAsia="Times New Roman"/>
          <w:sz w:val="32"/>
          <w:szCs w:val="32"/>
          <w:lang w:eastAsia="ru-RU"/>
        </w:rPr>
        <w:t>район» Максудов</w:t>
      </w:r>
      <w:r w:rsidRPr="006E448E">
        <w:rPr>
          <w:rFonts w:eastAsia="Times New Roman"/>
          <w:sz w:val="32"/>
          <w:szCs w:val="32"/>
          <w:lang w:eastAsia="ru-RU"/>
        </w:rPr>
        <w:t xml:space="preserve"> М</w:t>
      </w:r>
      <w:r w:rsidR="001426C9">
        <w:rPr>
          <w:rFonts w:eastAsia="Times New Roman"/>
          <w:sz w:val="32"/>
          <w:szCs w:val="32"/>
          <w:lang w:eastAsia="ru-RU"/>
        </w:rPr>
        <w:t>.</w:t>
      </w:r>
      <w:r w:rsidRPr="006E448E">
        <w:rPr>
          <w:rFonts w:eastAsia="Times New Roman"/>
          <w:sz w:val="32"/>
          <w:szCs w:val="32"/>
          <w:lang w:eastAsia="ru-RU"/>
        </w:rPr>
        <w:t xml:space="preserve">Ю.  </w:t>
      </w:r>
      <w:proofErr w:type="gramStart"/>
      <w:r w:rsidRPr="006E448E">
        <w:rPr>
          <w:rFonts w:eastAsia="Times New Roman"/>
          <w:sz w:val="32"/>
          <w:szCs w:val="32"/>
          <w:lang w:eastAsia="ru-RU"/>
        </w:rPr>
        <w:t>рабочий</w:t>
      </w:r>
      <w:proofErr w:type="gramEnd"/>
      <w:r w:rsidRPr="006E448E">
        <w:rPr>
          <w:rFonts w:eastAsia="Times New Roman"/>
          <w:sz w:val="32"/>
          <w:szCs w:val="32"/>
          <w:lang w:eastAsia="ru-RU"/>
        </w:rPr>
        <w:t xml:space="preserve"> телефон 2-42-73.</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МКУ «</w:t>
      </w:r>
      <w:proofErr w:type="gramStart"/>
      <w:r w:rsidRPr="006E448E">
        <w:rPr>
          <w:rFonts w:eastAsia="Times New Roman"/>
          <w:sz w:val="32"/>
          <w:szCs w:val="32"/>
          <w:lang w:eastAsia="ru-RU"/>
        </w:rPr>
        <w:t>ЛМА»  МР</w:t>
      </w:r>
      <w:proofErr w:type="gramEnd"/>
      <w:r w:rsidRPr="006E448E">
        <w:rPr>
          <w:rFonts w:eastAsia="Times New Roman"/>
          <w:sz w:val="32"/>
          <w:szCs w:val="32"/>
          <w:lang w:eastAsia="ru-RU"/>
        </w:rPr>
        <w:t xml:space="preserve"> «Лакский район»    состоит  из 2единиц : Директор МКУ «ЛМА»  МР «Лакский район»   и техничка. </w:t>
      </w:r>
    </w:p>
    <w:p w:rsidR="006E448E" w:rsidRPr="006E448E" w:rsidRDefault="001426C9" w:rsidP="00DD7A90">
      <w:pPr>
        <w:spacing w:line="276" w:lineRule="auto"/>
        <w:rPr>
          <w:rFonts w:eastAsia="Times New Roman"/>
          <w:sz w:val="32"/>
          <w:szCs w:val="32"/>
          <w:lang w:eastAsia="ru-RU"/>
        </w:rPr>
      </w:pPr>
      <w:r w:rsidRPr="006E448E">
        <w:rPr>
          <w:rFonts w:eastAsia="Times New Roman"/>
          <w:sz w:val="32"/>
          <w:szCs w:val="32"/>
          <w:lang w:eastAsia="ru-RU"/>
        </w:rPr>
        <w:t>Согласно Закон</w:t>
      </w:r>
      <w:r>
        <w:rPr>
          <w:rFonts w:eastAsia="Times New Roman"/>
          <w:sz w:val="32"/>
          <w:szCs w:val="32"/>
          <w:lang w:eastAsia="ru-RU"/>
        </w:rPr>
        <w:t>у</w:t>
      </w:r>
      <w:r w:rsidRPr="006E448E">
        <w:rPr>
          <w:rFonts w:eastAsia="Times New Roman"/>
          <w:sz w:val="32"/>
          <w:szCs w:val="32"/>
          <w:lang w:eastAsia="ru-RU"/>
        </w:rPr>
        <w:t xml:space="preserve"> РД</w:t>
      </w:r>
      <w:r>
        <w:rPr>
          <w:rFonts w:eastAsia="Times New Roman"/>
          <w:sz w:val="32"/>
          <w:szCs w:val="32"/>
          <w:lang w:eastAsia="ru-RU"/>
        </w:rPr>
        <w:t xml:space="preserve"> от 08.12.2005г. «</w:t>
      </w:r>
      <w:r w:rsidR="006E448E" w:rsidRPr="006E448E">
        <w:rPr>
          <w:rFonts w:eastAsia="Times New Roman"/>
          <w:sz w:val="32"/>
          <w:szCs w:val="32"/>
          <w:lang w:eastAsia="ru-RU"/>
        </w:rPr>
        <w:t xml:space="preserve">О наделении органов местного самоуправления муниципальных </w:t>
      </w:r>
      <w:r>
        <w:rPr>
          <w:rFonts w:eastAsia="Times New Roman"/>
          <w:sz w:val="32"/>
          <w:szCs w:val="32"/>
          <w:lang w:eastAsia="ru-RU"/>
        </w:rPr>
        <w:t>образований Республики Дагестан</w:t>
      </w:r>
      <w:r w:rsidR="006E448E" w:rsidRPr="006E448E">
        <w:rPr>
          <w:rFonts w:eastAsia="Times New Roman"/>
          <w:sz w:val="32"/>
          <w:szCs w:val="32"/>
          <w:lang w:eastAsia="ru-RU"/>
        </w:rPr>
        <w:t xml:space="preserve">, государственными </w:t>
      </w:r>
      <w:r w:rsidRPr="006E448E">
        <w:rPr>
          <w:rFonts w:eastAsia="Times New Roman"/>
          <w:sz w:val="32"/>
          <w:szCs w:val="32"/>
          <w:lang w:eastAsia="ru-RU"/>
        </w:rPr>
        <w:t xml:space="preserve">полномочиями </w:t>
      </w:r>
      <w:r w:rsidRPr="006E448E">
        <w:rPr>
          <w:rFonts w:eastAsia="Times New Roman"/>
          <w:i/>
          <w:sz w:val="32"/>
          <w:szCs w:val="32"/>
          <w:lang w:eastAsia="ru-RU"/>
        </w:rPr>
        <w:t>Республики</w:t>
      </w:r>
      <w:r w:rsidR="006E448E" w:rsidRPr="006E448E">
        <w:rPr>
          <w:rFonts w:eastAsia="Times New Roman"/>
          <w:sz w:val="32"/>
          <w:szCs w:val="32"/>
          <w:lang w:eastAsia="ru-RU"/>
        </w:rPr>
        <w:t xml:space="preserve"> </w:t>
      </w:r>
      <w:r w:rsidRPr="006E448E">
        <w:rPr>
          <w:rFonts w:eastAsia="Times New Roman"/>
          <w:sz w:val="32"/>
          <w:szCs w:val="32"/>
          <w:lang w:eastAsia="ru-RU"/>
        </w:rPr>
        <w:t>Дагестан по</w:t>
      </w:r>
      <w:r w:rsidR="006E448E" w:rsidRPr="006E448E">
        <w:rPr>
          <w:rFonts w:eastAsia="Times New Roman"/>
          <w:sz w:val="32"/>
          <w:szCs w:val="32"/>
          <w:lang w:eastAsia="ru-RU"/>
        </w:rPr>
        <w:t xml:space="preserve"> хранению, комплектованию, учету и использованию архивного фонда </w:t>
      </w:r>
      <w:proofErr w:type="gramStart"/>
      <w:r w:rsidR="006E448E" w:rsidRPr="006E448E">
        <w:rPr>
          <w:rFonts w:eastAsia="Times New Roman"/>
          <w:sz w:val="32"/>
          <w:szCs w:val="32"/>
          <w:lang w:eastAsia="ru-RU"/>
        </w:rPr>
        <w:t>РД»</w:t>
      </w:r>
      <w:r>
        <w:rPr>
          <w:rFonts w:eastAsia="Times New Roman"/>
          <w:sz w:val="32"/>
          <w:szCs w:val="32"/>
          <w:lang w:eastAsia="ru-RU"/>
        </w:rPr>
        <w:t xml:space="preserve">  </w:t>
      </w:r>
      <w:r w:rsidR="006E448E" w:rsidRPr="006E448E">
        <w:rPr>
          <w:rFonts w:eastAsia="Times New Roman"/>
          <w:sz w:val="32"/>
          <w:szCs w:val="32"/>
          <w:lang w:eastAsia="ru-RU"/>
        </w:rPr>
        <w:t>МКУ</w:t>
      </w:r>
      <w:proofErr w:type="gramEnd"/>
      <w:r w:rsidR="006E448E" w:rsidRPr="006E448E">
        <w:rPr>
          <w:rFonts w:eastAsia="Times New Roman"/>
          <w:sz w:val="32"/>
          <w:szCs w:val="32"/>
          <w:lang w:eastAsia="ru-RU"/>
        </w:rPr>
        <w:t xml:space="preserve"> «ЛМА»  МР «Лакский район»    на 2020</w:t>
      </w:r>
      <w:r>
        <w:rPr>
          <w:rFonts w:eastAsia="Times New Roman"/>
          <w:sz w:val="32"/>
          <w:szCs w:val="32"/>
          <w:lang w:eastAsia="ru-RU"/>
        </w:rPr>
        <w:t xml:space="preserve"> </w:t>
      </w:r>
      <w:r w:rsidR="006E448E" w:rsidRPr="006E448E">
        <w:rPr>
          <w:rFonts w:eastAsia="Times New Roman"/>
          <w:sz w:val="32"/>
          <w:szCs w:val="32"/>
          <w:lang w:eastAsia="ru-RU"/>
        </w:rPr>
        <w:t xml:space="preserve">год </w:t>
      </w:r>
      <w:r>
        <w:rPr>
          <w:rFonts w:eastAsia="Times New Roman"/>
          <w:sz w:val="32"/>
          <w:szCs w:val="32"/>
          <w:lang w:eastAsia="ru-RU"/>
        </w:rPr>
        <w:t>пол статье</w:t>
      </w:r>
      <w:r w:rsidR="006E448E" w:rsidRPr="006E448E">
        <w:rPr>
          <w:rFonts w:eastAsia="Times New Roman"/>
          <w:sz w:val="32"/>
          <w:szCs w:val="32"/>
          <w:lang w:eastAsia="ru-RU"/>
        </w:rPr>
        <w:t xml:space="preserve"> развитие архивного дела  выделено 176.0 тыс.</w:t>
      </w:r>
      <w:r>
        <w:rPr>
          <w:rFonts w:eastAsia="Times New Roman"/>
          <w:sz w:val="32"/>
          <w:szCs w:val="32"/>
          <w:lang w:eastAsia="ru-RU"/>
        </w:rPr>
        <w:t xml:space="preserve"> рублей.  </w:t>
      </w:r>
      <w:proofErr w:type="gramStart"/>
      <w:r w:rsidR="006E448E" w:rsidRPr="006E448E">
        <w:rPr>
          <w:rFonts w:eastAsia="Times New Roman"/>
          <w:sz w:val="32"/>
          <w:szCs w:val="32"/>
          <w:lang w:eastAsia="ru-RU"/>
        </w:rPr>
        <w:t>Все  средства</w:t>
      </w:r>
      <w:proofErr w:type="gramEnd"/>
      <w:r w:rsidR="006E448E" w:rsidRPr="006E448E">
        <w:rPr>
          <w:rFonts w:eastAsia="Times New Roman"/>
          <w:sz w:val="32"/>
          <w:szCs w:val="32"/>
          <w:lang w:eastAsia="ru-RU"/>
        </w:rPr>
        <w:t xml:space="preserve">  выделенные из Республиканского бюджета  на  2020 год  израсходованы по целевому назначению, идет капитальный ремонт в  рабочем кабинете и в дополнительно выделенном помещении.</w:t>
      </w:r>
    </w:p>
    <w:p w:rsidR="006E448E" w:rsidRPr="006E448E" w:rsidRDefault="006E448E" w:rsidP="00DD7A90">
      <w:pPr>
        <w:spacing w:line="276" w:lineRule="auto"/>
        <w:rPr>
          <w:rFonts w:eastAsia="Times New Roman"/>
          <w:b/>
          <w:sz w:val="32"/>
          <w:szCs w:val="32"/>
          <w:lang w:eastAsia="ru-RU"/>
        </w:rPr>
      </w:pPr>
      <w:r w:rsidRPr="006E448E">
        <w:rPr>
          <w:rFonts w:eastAsia="Times New Roman"/>
          <w:b/>
          <w:sz w:val="32"/>
          <w:szCs w:val="32"/>
          <w:lang w:eastAsia="ru-RU"/>
        </w:rPr>
        <w:t>2.Обеспечение сохранности и государственный учет документов</w:t>
      </w:r>
      <w:r w:rsidR="002C7238">
        <w:rPr>
          <w:rFonts w:eastAsia="Times New Roman"/>
          <w:b/>
          <w:sz w:val="32"/>
          <w:szCs w:val="32"/>
          <w:lang w:eastAsia="ru-RU"/>
        </w:rPr>
        <w:t>:</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МКУ «</w:t>
      </w:r>
      <w:proofErr w:type="gramStart"/>
      <w:r w:rsidRPr="006E448E">
        <w:rPr>
          <w:rFonts w:eastAsia="Times New Roman"/>
          <w:sz w:val="32"/>
          <w:szCs w:val="32"/>
          <w:lang w:eastAsia="ru-RU"/>
        </w:rPr>
        <w:t>ЛМА»  МР</w:t>
      </w:r>
      <w:proofErr w:type="gramEnd"/>
      <w:r w:rsidRPr="006E448E">
        <w:rPr>
          <w:rFonts w:eastAsia="Times New Roman"/>
          <w:sz w:val="32"/>
          <w:szCs w:val="32"/>
          <w:lang w:eastAsia="ru-RU"/>
        </w:rPr>
        <w:t xml:space="preserve"> «Лакский район»   занимает 5 помещений, в том числе один рабочий кабинет,</w:t>
      </w:r>
      <w:r w:rsidR="001426C9">
        <w:rPr>
          <w:rFonts w:eastAsia="Times New Roman"/>
          <w:sz w:val="32"/>
          <w:szCs w:val="32"/>
          <w:lang w:eastAsia="ru-RU"/>
        </w:rPr>
        <w:t xml:space="preserve"> </w:t>
      </w:r>
      <w:r w:rsidRPr="006E448E">
        <w:rPr>
          <w:rFonts w:eastAsia="Times New Roman"/>
          <w:sz w:val="32"/>
          <w:szCs w:val="32"/>
          <w:lang w:eastAsia="ru-RU"/>
        </w:rPr>
        <w:t xml:space="preserve">2 архивохранилища </w:t>
      </w:r>
      <w:r w:rsidR="001426C9">
        <w:rPr>
          <w:rFonts w:eastAsia="Times New Roman"/>
          <w:sz w:val="32"/>
          <w:szCs w:val="32"/>
          <w:lang w:eastAsia="ru-RU"/>
        </w:rPr>
        <w:t xml:space="preserve">с </w:t>
      </w:r>
      <w:r w:rsidRPr="006E448E">
        <w:rPr>
          <w:rFonts w:eastAsia="Times New Roman"/>
          <w:sz w:val="32"/>
          <w:szCs w:val="32"/>
          <w:lang w:eastAsia="ru-RU"/>
        </w:rPr>
        <w:t>общей  площадью 102 кв.</w:t>
      </w:r>
      <w:r w:rsidR="001426C9">
        <w:rPr>
          <w:rFonts w:eastAsia="Times New Roman"/>
          <w:sz w:val="32"/>
          <w:szCs w:val="32"/>
          <w:lang w:eastAsia="ru-RU"/>
        </w:rPr>
        <w:t xml:space="preserve"> </w:t>
      </w:r>
      <w:r w:rsidRPr="006E448E">
        <w:rPr>
          <w:rFonts w:eastAsia="Times New Roman"/>
          <w:sz w:val="32"/>
          <w:szCs w:val="32"/>
          <w:lang w:eastAsia="ru-RU"/>
        </w:rPr>
        <w:t xml:space="preserve">м. </w:t>
      </w:r>
      <w:r w:rsidR="001426C9">
        <w:rPr>
          <w:rFonts w:eastAsia="Times New Roman"/>
          <w:sz w:val="32"/>
          <w:szCs w:val="32"/>
          <w:lang w:eastAsia="ru-RU"/>
        </w:rPr>
        <w:t>А</w:t>
      </w:r>
      <w:r w:rsidRPr="006E448E">
        <w:rPr>
          <w:rFonts w:eastAsia="Times New Roman"/>
          <w:sz w:val="32"/>
          <w:szCs w:val="32"/>
          <w:lang w:eastAsia="ru-RU"/>
        </w:rPr>
        <w:t xml:space="preserve">дминистрацией  МР «Лакский район»  выделено  архиву дополнительное  помещение общей площадью 38.5 </w:t>
      </w:r>
      <w:r w:rsidR="00F23BC9" w:rsidRPr="006E448E">
        <w:rPr>
          <w:rFonts w:eastAsia="Times New Roman"/>
          <w:sz w:val="32"/>
          <w:szCs w:val="32"/>
          <w:lang w:eastAsia="ru-RU"/>
        </w:rPr>
        <w:t>кв.</w:t>
      </w:r>
      <w:r w:rsidR="00F23BC9">
        <w:rPr>
          <w:rFonts w:eastAsia="Times New Roman"/>
          <w:sz w:val="32"/>
          <w:szCs w:val="32"/>
          <w:lang w:eastAsia="ru-RU"/>
        </w:rPr>
        <w:t xml:space="preserve"> м.</w:t>
      </w:r>
      <w:r w:rsidRPr="006E448E">
        <w:rPr>
          <w:rFonts w:eastAsia="Times New Roman"/>
          <w:sz w:val="32"/>
          <w:szCs w:val="32"/>
          <w:lang w:eastAsia="ru-RU"/>
        </w:rPr>
        <w:t>, но помещение  на</w:t>
      </w:r>
      <w:r w:rsidR="00F23BC9">
        <w:rPr>
          <w:rFonts w:eastAsia="Times New Roman"/>
          <w:sz w:val="32"/>
          <w:szCs w:val="32"/>
          <w:lang w:eastAsia="ru-RU"/>
        </w:rPr>
        <w:t>ходилось  в аварийном состоянии</w:t>
      </w:r>
      <w:r w:rsidRPr="006E448E">
        <w:rPr>
          <w:rFonts w:eastAsia="Times New Roman"/>
          <w:sz w:val="32"/>
          <w:szCs w:val="32"/>
          <w:lang w:eastAsia="ru-RU"/>
        </w:rPr>
        <w:t>,</w:t>
      </w:r>
      <w:r w:rsidR="00F23BC9">
        <w:rPr>
          <w:rFonts w:eastAsia="Times New Roman"/>
          <w:sz w:val="32"/>
          <w:szCs w:val="32"/>
          <w:lang w:eastAsia="ru-RU"/>
        </w:rPr>
        <w:t xml:space="preserve"> </w:t>
      </w:r>
      <w:r w:rsidRPr="006E448E">
        <w:rPr>
          <w:rFonts w:eastAsia="Times New Roman"/>
          <w:sz w:val="32"/>
          <w:szCs w:val="32"/>
          <w:lang w:eastAsia="ru-RU"/>
        </w:rPr>
        <w:t xml:space="preserve">идет  капитальный ремонт дополнительно выделенного помещения , приобретены нужные строительные  материалы. Ремонтные работы идут по настоящее время. </w:t>
      </w:r>
    </w:p>
    <w:p w:rsidR="006E448E" w:rsidRPr="006E448E" w:rsidRDefault="00F23BC9" w:rsidP="00DD7A90">
      <w:pPr>
        <w:spacing w:line="276" w:lineRule="auto"/>
        <w:rPr>
          <w:rFonts w:eastAsia="Times New Roman"/>
          <w:sz w:val="32"/>
          <w:szCs w:val="32"/>
          <w:lang w:eastAsia="ru-RU"/>
        </w:rPr>
      </w:pPr>
      <w:r w:rsidRPr="006E448E">
        <w:rPr>
          <w:rFonts w:eastAsia="Times New Roman"/>
          <w:sz w:val="32"/>
          <w:szCs w:val="32"/>
          <w:lang w:eastAsia="ru-RU"/>
        </w:rPr>
        <w:t>Архивные документы хранятся в</w:t>
      </w:r>
      <w:r w:rsidR="006E448E" w:rsidRPr="006E448E">
        <w:rPr>
          <w:rFonts w:eastAsia="Times New Roman"/>
          <w:sz w:val="32"/>
          <w:szCs w:val="32"/>
          <w:lang w:eastAsia="ru-RU"/>
        </w:rPr>
        <w:t xml:space="preserve"> </w:t>
      </w:r>
      <w:r w:rsidRPr="006E448E">
        <w:rPr>
          <w:rFonts w:eastAsia="Times New Roman"/>
          <w:sz w:val="32"/>
          <w:szCs w:val="32"/>
          <w:lang w:eastAsia="ru-RU"/>
        </w:rPr>
        <w:t>двух хранилищах</w:t>
      </w:r>
      <w:r w:rsidR="006E448E" w:rsidRPr="006E448E">
        <w:rPr>
          <w:rFonts w:eastAsia="Times New Roman"/>
          <w:sz w:val="32"/>
          <w:szCs w:val="32"/>
          <w:lang w:eastAsia="ru-RU"/>
        </w:rPr>
        <w:t xml:space="preserve"> общей площадью 74 кв.</w:t>
      </w:r>
      <w:r>
        <w:rPr>
          <w:rFonts w:eastAsia="Times New Roman"/>
          <w:sz w:val="32"/>
          <w:szCs w:val="32"/>
          <w:lang w:eastAsia="ru-RU"/>
        </w:rPr>
        <w:t xml:space="preserve"> </w:t>
      </w:r>
      <w:r w:rsidR="006E448E" w:rsidRPr="006E448E">
        <w:rPr>
          <w:rFonts w:eastAsia="Times New Roman"/>
          <w:sz w:val="32"/>
          <w:szCs w:val="32"/>
          <w:lang w:eastAsia="ru-RU"/>
        </w:rPr>
        <w:t xml:space="preserve">м., архивохранилище </w:t>
      </w:r>
      <w:proofErr w:type="gramStart"/>
      <w:r w:rsidR="006E448E" w:rsidRPr="006E448E">
        <w:rPr>
          <w:rFonts w:eastAsia="Times New Roman"/>
          <w:sz w:val="32"/>
          <w:szCs w:val="32"/>
          <w:lang w:eastAsia="ru-RU"/>
        </w:rPr>
        <w:t>оборудовано  30</w:t>
      </w:r>
      <w:proofErr w:type="gramEnd"/>
      <w:r w:rsidR="006E448E" w:rsidRPr="006E448E">
        <w:rPr>
          <w:rFonts w:eastAsia="Times New Roman"/>
          <w:sz w:val="32"/>
          <w:szCs w:val="32"/>
          <w:lang w:eastAsia="ru-RU"/>
        </w:rPr>
        <w:t xml:space="preserve"> новыми  стеллажами  общей протяженностью 245 пог</w:t>
      </w:r>
      <w:r>
        <w:rPr>
          <w:rFonts w:eastAsia="Times New Roman"/>
          <w:sz w:val="32"/>
          <w:szCs w:val="32"/>
          <w:lang w:eastAsia="ru-RU"/>
        </w:rPr>
        <w:t xml:space="preserve">онных </w:t>
      </w:r>
      <w:r w:rsidR="006E448E" w:rsidRPr="006E448E">
        <w:rPr>
          <w:rFonts w:eastAsia="Times New Roman"/>
          <w:sz w:val="32"/>
          <w:szCs w:val="32"/>
          <w:lang w:eastAsia="ru-RU"/>
        </w:rPr>
        <w:t>м</w:t>
      </w:r>
      <w:r>
        <w:rPr>
          <w:rFonts w:eastAsia="Times New Roman"/>
          <w:sz w:val="32"/>
          <w:szCs w:val="32"/>
          <w:lang w:eastAsia="ru-RU"/>
        </w:rPr>
        <w:t>етров</w:t>
      </w:r>
      <w:r w:rsidR="006E448E" w:rsidRPr="006E448E">
        <w:rPr>
          <w:rFonts w:eastAsia="Times New Roman"/>
          <w:sz w:val="32"/>
          <w:szCs w:val="32"/>
          <w:lang w:eastAsia="ru-RU"/>
        </w:rPr>
        <w:t xml:space="preserve"> (7*(2.20+2.20+3)=51.8  и 23*(2.20+2.20+4)=193.2)</w:t>
      </w:r>
    </w:p>
    <w:p w:rsidR="006E448E" w:rsidRPr="006E448E" w:rsidRDefault="006E448E" w:rsidP="00DD7A90">
      <w:pPr>
        <w:spacing w:line="276" w:lineRule="auto"/>
        <w:rPr>
          <w:rFonts w:eastAsia="Times New Roman"/>
          <w:sz w:val="32"/>
          <w:szCs w:val="32"/>
          <w:lang w:eastAsia="ru-RU"/>
        </w:rPr>
      </w:pPr>
      <w:proofErr w:type="gramStart"/>
      <w:r w:rsidRPr="006E448E">
        <w:rPr>
          <w:rFonts w:eastAsia="Times New Roman"/>
          <w:sz w:val="32"/>
          <w:szCs w:val="32"/>
          <w:lang w:eastAsia="ru-RU"/>
        </w:rPr>
        <w:t>стеллажи</w:t>
      </w:r>
      <w:proofErr w:type="gramEnd"/>
      <w:r w:rsidRPr="006E448E">
        <w:rPr>
          <w:rFonts w:eastAsia="Times New Roman"/>
          <w:sz w:val="32"/>
          <w:szCs w:val="32"/>
          <w:lang w:eastAsia="ru-RU"/>
        </w:rPr>
        <w:t xml:space="preserve"> установлены так, чтобы исключить попадания на документы солнечных лучей, составлены по стеллажные топографические указатели.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lastRenderedPageBreak/>
        <w:t xml:space="preserve">В здании </w:t>
      </w:r>
      <w:r w:rsidR="00F23BC9" w:rsidRPr="006E448E">
        <w:rPr>
          <w:rFonts w:eastAsia="Times New Roman"/>
          <w:sz w:val="32"/>
          <w:szCs w:val="32"/>
          <w:lang w:eastAsia="ru-RU"/>
        </w:rPr>
        <w:t>архива имеется паровое отопление,</w:t>
      </w:r>
      <w:r w:rsidRPr="006E448E">
        <w:rPr>
          <w:rFonts w:eastAsia="Times New Roman"/>
          <w:sz w:val="32"/>
          <w:szCs w:val="32"/>
          <w:lang w:eastAsia="ru-RU"/>
        </w:rPr>
        <w:t xml:space="preserve"> </w:t>
      </w:r>
      <w:r w:rsidR="00F23BC9" w:rsidRPr="006E448E">
        <w:rPr>
          <w:rFonts w:eastAsia="Times New Roman"/>
          <w:sz w:val="32"/>
          <w:szCs w:val="32"/>
          <w:lang w:eastAsia="ru-RU"/>
        </w:rPr>
        <w:t>где созданы</w:t>
      </w:r>
      <w:r w:rsidRPr="006E448E">
        <w:rPr>
          <w:rFonts w:eastAsia="Times New Roman"/>
          <w:sz w:val="32"/>
          <w:szCs w:val="32"/>
          <w:lang w:eastAsia="ru-RU"/>
        </w:rPr>
        <w:t xml:space="preserve"> оптимальные условия для сохранности документов.  </w:t>
      </w:r>
      <w:r w:rsidR="00F23BC9" w:rsidRPr="006E448E">
        <w:rPr>
          <w:rFonts w:eastAsia="Times New Roman"/>
          <w:sz w:val="32"/>
          <w:szCs w:val="32"/>
          <w:lang w:eastAsia="ru-RU"/>
        </w:rPr>
        <w:t>Помещения проветривается</w:t>
      </w:r>
      <w:r w:rsidRPr="006E448E">
        <w:rPr>
          <w:rFonts w:eastAsia="Times New Roman"/>
          <w:sz w:val="32"/>
          <w:szCs w:val="32"/>
          <w:lang w:eastAsia="ru-RU"/>
        </w:rPr>
        <w:t xml:space="preserve">   регулярно.</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Во всем </w:t>
      </w:r>
      <w:r w:rsidR="00F23BC9">
        <w:rPr>
          <w:rFonts w:eastAsia="Times New Roman"/>
          <w:sz w:val="32"/>
          <w:szCs w:val="32"/>
          <w:lang w:eastAsia="ru-RU"/>
        </w:rPr>
        <w:t>здании</w:t>
      </w:r>
      <w:r w:rsidRPr="006E448E">
        <w:rPr>
          <w:rFonts w:eastAsia="Times New Roman"/>
          <w:sz w:val="32"/>
          <w:szCs w:val="32"/>
          <w:lang w:eastAsia="ru-RU"/>
        </w:rPr>
        <w:t xml:space="preserve"> архива установлена противопожарная сигнализация.</w:t>
      </w:r>
    </w:p>
    <w:p w:rsidR="006E448E" w:rsidRPr="006E448E" w:rsidRDefault="002C7238" w:rsidP="00DD7A90">
      <w:pPr>
        <w:spacing w:line="276" w:lineRule="auto"/>
        <w:rPr>
          <w:rFonts w:eastAsia="Times New Roman"/>
          <w:sz w:val="32"/>
          <w:szCs w:val="32"/>
          <w:u w:val="single"/>
          <w:lang w:eastAsia="ru-RU"/>
        </w:rPr>
      </w:pPr>
      <w:r>
        <w:rPr>
          <w:rFonts w:eastAsia="Times New Roman"/>
          <w:sz w:val="32"/>
          <w:szCs w:val="32"/>
          <w:lang w:eastAsia="ru-RU"/>
        </w:rPr>
        <w:t xml:space="preserve"> </w:t>
      </w:r>
      <w:r w:rsidR="006E448E" w:rsidRPr="006E448E">
        <w:rPr>
          <w:rFonts w:eastAsia="Times New Roman"/>
          <w:b/>
          <w:sz w:val="32"/>
          <w:szCs w:val="32"/>
          <w:lang w:eastAsia="ru-RU"/>
        </w:rPr>
        <w:t>3.Учет фондов и документов</w:t>
      </w:r>
      <w:r>
        <w:rPr>
          <w:rFonts w:eastAsia="Times New Roman"/>
          <w:b/>
          <w:sz w:val="32"/>
          <w:szCs w:val="32"/>
          <w:lang w:eastAsia="ru-RU"/>
        </w:rPr>
        <w:t>:</w:t>
      </w:r>
      <w:r w:rsidR="006E448E" w:rsidRPr="006E448E">
        <w:rPr>
          <w:rFonts w:eastAsia="Times New Roman"/>
          <w:sz w:val="32"/>
          <w:szCs w:val="32"/>
          <w:lang w:eastAsia="ru-RU"/>
        </w:rPr>
        <w:t xml:space="preserve">   </w:t>
      </w:r>
    </w:p>
    <w:p w:rsidR="006E448E" w:rsidRPr="006E448E" w:rsidRDefault="00F23BC9" w:rsidP="00DD7A90">
      <w:pPr>
        <w:spacing w:line="276" w:lineRule="auto"/>
        <w:rPr>
          <w:rFonts w:eastAsia="Times New Roman"/>
          <w:b/>
          <w:sz w:val="32"/>
          <w:szCs w:val="32"/>
          <w:u w:val="single"/>
          <w:lang w:eastAsia="ru-RU"/>
        </w:rPr>
      </w:pPr>
      <w:r>
        <w:rPr>
          <w:rFonts w:eastAsia="Times New Roman"/>
          <w:sz w:val="32"/>
          <w:szCs w:val="32"/>
          <w:lang w:eastAsia="ru-RU"/>
        </w:rPr>
        <w:t xml:space="preserve"> </w:t>
      </w:r>
      <w:r w:rsidR="006E448E" w:rsidRPr="006E448E">
        <w:rPr>
          <w:rFonts w:eastAsia="Times New Roman"/>
          <w:sz w:val="32"/>
          <w:szCs w:val="32"/>
          <w:lang w:eastAsia="ru-RU"/>
        </w:rPr>
        <w:t xml:space="preserve">На 1 </w:t>
      </w:r>
      <w:r w:rsidRPr="006E448E">
        <w:rPr>
          <w:rFonts w:eastAsia="Times New Roman"/>
          <w:sz w:val="32"/>
          <w:szCs w:val="32"/>
          <w:lang w:eastAsia="ru-RU"/>
        </w:rPr>
        <w:t>января 2021</w:t>
      </w:r>
      <w:r w:rsidR="006E448E" w:rsidRPr="006E448E">
        <w:rPr>
          <w:rFonts w:eastAsia="Times New Roman"/>
          <w:sz w:val="32"/>
          <w:szCs w:val="32"/>
          <w:lang w:eastAsia="ru-RU"/>
        </w:rPr>
        <w:t xml:space="preserve"> года в МКУ «</w:t>
      </w:r>
      <w:r w:rsidRPr="006E448E">
        <w:rPr>
          <w:rFonts w:eastAsia="Times New Roman"/>
          <w:sz w:val="32"/>
          <w:szCs w:val="32"/>
          <w:lang w:eastAsia="ru-RU"/>
        </w:rPr>
        <w:t>ЛМА» МР</w:t>
      </w:r>
      <w:r w:rsidR="006E448E" w:rsidRPr="006E448E">
        <w:rPr>
          <w:rFonts w:eastAsia="Times New Roman"/>
          <w:sz w:val="32"/>
          <w:szCs w:val="32"/>
          <w:lang w:eastAsia="ru-RU"/>
        </w:rPr>
        <w:t xml:space="preserve"> </w:t>
      </w:r>
      <w:r w:rsidRPr="006E448E">
        <w:rPr>
          <w:rFonts w:eastAsia="Times New Roman"/>
          <w:sz w:val="32"/>
          <w:szCs w:val="32"/>
          <w:lang w:eastAsia="ru-RU"/>
        </w:rPr>
        <w:t>«Лакский</w:t>
      </w:r>
      <w:r w:rsidR="006E448E" w:rsidRPr="006E448E">
        <w:rPr>
          <w:rFonts w:eastAsia="Times New Roman"/>
          <w:sz w:val="32"/>
          <w:szCs w:val="32"/>
          <w:lang w:eastAsia="ru-RU"/>
        </w:rPr>
        <w:t xml:space="preserve"> район» </w:t>
      </w:r>
      <w:r w:rsidRPr="006E448E">
        <w:rPr>
          <w:rFonts w:eastAsia="Times New Roman"/>
          <w:sz w:val="32"/>
          <w:szCs w:val="32"/>
          <w:lang w:eastAsia="ru-RU"/>
        </w:rPr>
        <w:t>хранятся всего 103</w:t>
      </w:r>
      <w:r w:rsidR="006E448E" w:rsidRPr="006E448E">
        <w:rPr>
          <w:rFonts w:eastAsia="Times New Roman"/>
          <w:sz w:val="32"/>
          <w:szCs w:val="32"/>
          <w:lang w:eastAsia="ru-RU"/>
        </w:rPr>
        <w:t xml:space="preserve"> </w:t>
      </w:r>
      <w:r w:rsidRPr="006E448E">
        <w:rPr>
          <w:rFonts w:eastAsia="Times New Roman"/>
          <w:sz w:val="32"/>
          <w:szCs w:val="32"/>
          <w:lang w:eastAsia="ru-RU"/>
        </w:rPr>
        <w:t>фонда -</w:t>
      </w:r>
      <w:r w:rsidR="006E448E" w:rsidRPr="006E448E">
        <w:rPr>
          <w:rFonts w:eastAsia="Times New Roman"/>
          <w:sz w:val="32"/>
          <w:szCs w:val="32"/>
          <w:lang w:eastAsia="ru-RU"/>
        </w:rPr>
        <w:t xml:space="preserve"> </w:t>
      </w:r>
      <w:r w:rsidRPr="006E448E">
        <w:rPr>
          <w:rFonts w:eastAsia="Times New Roman"/>
          <w:sz w:val="32"/>
          <w:szCs w:val="32"/>
          <w:lang w:eastAsia="ru-RU"/>
        </w:rPr>
        <w:t>13896 ед.</w:t>
      </w:r>
      <w:r>
        <w:rPr>
          <w:rFonts w:eastAsia="Times New Roman"/>
          <w:sz w:val="32"/>
          <w:szCs w:val="32"/>
          <w:lang w:eastAsia="ru-RU"/>
        </w:rPr>
        <w:t xml:space="preserve"> </w:t>
      </w:r>
      <w:r w:rsidR="006E448E" w:rsidRPr="006E448E">
        <w:rPr>
          <w:rFonts w:eastAsia="Times New Roman"/>
          <w:sz w:val="32"/>
          <w:szCs w:val="32"/>
          <w:lang w:eastAsia="ru-RU"/>
        </w:rPr>
        <w:t>хранения.</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На все фонды имеются </w:t>
      </w:r>
      <w:proofErr w:type="gramStart"/>
      <w:r w:rsidRPr="006E448E">
        <w:rPr>
          <w:rFonts w:eastAsia="Times New Roman"/>
          <w:sz w:val="32"/>
          <w:szCs w:val="32"/>
          <w:lang w:eastAsia="ru-RU"/>
        </w:rPr>
        <w:t>карточки  фонда</w:t>
      </w:r>
      <w:proofErr w:type="gramEnd"/>
      <w:r w:rsidRPr="006E448E">
        <w:rPr>
          <w:rFonts w:eastAsia="Times New Roman"/>
          <w:sz w:val="32"/>
          <w:szCs w:val="32"/>
          <w:lang w:eastAsia="ru-RU"/>
        </w:rPr>
        <w:t xml:space="preserve"> –всего 103 карточек ,составлен список фондов, реестр описей . На все </w:t>
      </w:r>
      <w:r w:rsidR="00F23BC9" w:rsidRPr="006E448E">
        <w:rPr>
          <w:rFonts w:eastAsia="Times New Roman"/>
          <w:sz w:val="32"/>
          <w:szCs w:val="32"/>
          <w:lang w:eastAsia="ru-RU"/>
        </w:rPr>
        <w:t xml:space="preserve">документы </w:t>
      </w:r>
      <w:r w:rsidR="00F23BC9" w:rsidRPr="006E448E">
        <w:rPr>
          <w:rFonts w:eastAsia="Times New Roman"/>
          <w:i/>
          <w:sz w:val="32"/>
          <w:szCs w:val="32"/>
          <w:lang w:eastAsia="ru-RU"/>
        </w:rPr>
        <w:t>в</w:t>
      </w:r>
      <w:r w:rsidRPr="006E448E">
        <w:rPr>
          <w:rFonts w:eastAsia="Times New Roman"/>
          <w:sz w:val="32"/>
          <w:szCs w:val="32"/>
          <w:lang w:eastAsia="ru-RU"/>
        </w:rPr>
        <w:t xml:space="preserve"> архиве заведены все </w:t>
      </w:r>
      <w:proofErr w:type="gramStart"/>
      <w:r w:rsidRPr="006E448E">
        <w:rPr>
          <w:rFonts w:eastAsia="Times New Roman"/>
          <w:sz w:val="32"/>
          <w:szCs w:val="32"/>
          <w:lang w:eastAsia="ru-RU"/>
        </w:rPr>
        <w:t>необходимые  документы</w:t>
      </w:r>
      <w:proofErr w:type="gramEnd"/>
      <w:r w:rsidRPr="006E448E">
        <w:rPr>
          <w:rFonts w:eastAsia="Times New Roman"/>
          <w:sz w:val="32"/>
          <w:szCs w:val="32"/>
          <w:lang w:eastAsia="ru-RU"/>
        </w:rPr>
        <w:t>.</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Согласованные на ЭПК описи </w:t>
      </w:r>
      <w:r w:rsidR="00F23BC9" w:rsidRPr="006E448E">
        <w:rPr>
          <w:rFonts w:eastAsia="Times New Roman"/>
          <w:sz w:val="32"/>
          <w:szCs w:val="32"/>
          <w:lang w:eastAsia="ru-RU"/>
        </w:rPr>
        <w:t>отделены на</w:t>
      </w:r>
      <w:r w:rsidRPr="006E448E">
        <w:rPr>
          <w:rFonts w:eastAsia="Times New Roman"/>
          <w:sz w:val="32"/>
          <w:szCs w:val="32"/>
          <w:lang w:eastAsia="ru-RU"/>
        </w:rPr>
        <w:t xml:space="preserve"> рабочие</w:t>
      </w:r>
      <w:r w:rsidR="00F23BC9">
        <w:rPr>
          <w:rFonts w:eastAsia="Times New Roman"/>
          <w:sz w:val="32"/>
          <w:szCs w:val="32"/>
          <w:lang w:eastAsia="ru-RU"/>
        </w:rPr>
        <w:t xml:space="preserve">, </w:t>
      </w:r>
      <w:r w:rsidRPr="006E448E">
        <w:rPr>
          <w:rFonts w:eastAsia="Times New Roman"/>
          <w:sz w:val="32"/>
          <w:szCs w:val="32"/>
          <w:lang w:eastAsia="ru-RU"/>
        </w:rPr>
        <w:t>страховые</w:t>
      </w:r>
      <w:r w:rsidR="00F23BC9">
        <w:rPr>
          <w:rFonts w:eastAsia="Times New Roman"/>
          <w:sz w:val="32"/>
          <w:szCs w:val="32"/>
          <w:lang w:eastAsia="ru-RU"/>
        </w:rPr>
        <w:t xml:space="preserve"> и</w:t>
      </w:r>
      <w:r w:rsidRPr="006E448E">
        <w:rPr>
          <w:rFonts w:eastAsia="Times New Roman"/>
          <w:sz w:val="32"/>
          <w:szCs w:val="32"/>
          <w:lang w:eastAsia="ru-RU"/>
        </w:rPr>
        <w:t xml:space="preserve"> подшиты.</w:t>
      </w:r>
    </w:p>
    <w:p w:rsidR="00F23BC9" w:rsidRDefault="006E448E" w:rsidP="00DD7A90">
      <w:pPr>
        <w:spacing w:line="276" w:lineRule="auto"/>
        <w:rPr>
          <w:rFonts w:eastAsia="Times New Roman"/>
          <w:sz w:val="32"/>
          <w:szCs w:val="32"/>
          <w:lang w:eastAsia="ru-RU"/>
        </w:rPr>
      </w:pPr>
      <w:r w:rsidRPr="006E448E">
        <w:rPr>
          <w:rFonts w:eastAsia="Times New Roman"/>
          <w:sz w:val="32"/>
          <w:szCs w:val="32"/>
          <w:lang w:eastAsia="ru-RU"/>
        </w:rPr>
        <w:t>Описи по личному составу хранятся в наблюдательных делах тех организаций,</w:t>
      </w:r>
      <w:r w:rsidR="00F23BC9">
        <w:rPr>
          <w:rFonts w:eastAsia="Times New Roman"/>
          <w:sz w:val="32"/>
          <w:szCs w:val="32"/>
          <w:lang w:eastAsia="ru-RU"/>
        </w:rPr>
        <w:t xml:space="preserve"> </w:t>
      </w:r>
      <w:r w:rsidRPr="006E448E">
        <w:rPr>
          <w:rFonts w:eastAsia="Times New Roman"/>
          <w:sz w:val="32"/>
          <w:szCs w:val="32"/>
          <w:lang w:eastAsia="ru-RU"/>
        </w:rPr>
        <w:t xml:space="preserve">документы по личному составу которых обработаны, описаны и оставлены в ВА на хранение. Делопроизводство архива администрации ведется согласно новой номенклатуре дел, согласованной </w:t>
      </w:r>
      <w:r w:rsidR="00F23BC9" w:rsidRPr="006E448E">
        <w:rPr>
          <w:rFonts w:eastAsia="Times New Roman"/>
          <w:sz w:val="32"/>
          <w:szCs w:val="32"/>
          <w:lang w:eastAsia="ru-RU"/>
        </w:rPr>
        <w:t>на ЭПК</w:t>
      </w:r>
      <w:r w:rsidRPr="006E448E">
        <w:rPr>
          <w:rFonts w:eastAsia="Times New Roman"/>
          <w:sz w:val="32"/>
          <w:szCs w:val="32"/>
          <w:lang w:eastAsia="ru-RU"/>
        </w:rPr>
        <w:t xml:space="preserve"> 29.10.2018г. №9.   </w:t>
      </w:r>
    </w:p>
    <w:p w:rsidR="006E448E" w:rsidRPr="006E448E" w:rsidRDefault="006E448E" w:rsidP="00DD7A90">
      <w:pPr>
        <w:spacing w:line="276" w:lineRule="auto"/>
        <w:rPr>
          <w:rFonts w:eastAsia="Times New Roman"/>
          <w:sz w:val="32"/>
          <w:szCs w:val="32"/>
          <w:lang w:eastAsia="ru-RU"/>
        </w:rPr>
      </w:pPr>
      <w:proofErr w:type="gramStart"/>
      <w:r w:rsidRPr="006E448E">
        <w:rPr>
          <w:rFonts w:eastAsia="Times New Roman"/>
          <w:sz w:val="32"/>
          <w:szCs w:val="32"/>
          <w:lang w:eastAsia="ru-RU"/>
        </w:rPr>
        <w:t>Разраб</w:t>
      </w:r>
      <w:r w:rsidR="00F23BC9">
        <w:rPr>
          <w:rFonts w:eastAsia="Times New Roman"/>
          <w:sz w:val="32"/>
          <w:szCs w:val="32"/>
          <w:lang w:eastAsia="ru-RU"/>
        </w:rPr>
        <w:t>отана  новая</w:t>
      </w:r>
      <w:proofErr w:type="gramEnd"/>
      <w:r w:rsidR="00F23BC9">
        <w:rPr>
          <w:rFonts w:eastAsia="Times New Roman"/>
          <w:sz w:val="32"/>
          <w:szCs w:val="32"/>
          <w:lang w:eastAsia="ru-RU"/>
        </w:rPr>
        <w:t xml:space="preserve">   номенклатура дел</w:t>
      </w:r>
      <w:r w:rsidRPr="006E448E">
        <w:rPr>
          <w:rFonts w:eastAsia="Times New Roman"/>
          <w:sz w:val="32"/>
          <w:szCs w:val="32"/>
          <w:lang w:eastAsia="ru-RU"/>
        </w:rPr>
        <w:t>, должностная  инструкция  директора  МКУ «ЛМА»  МР «Лакский район»</w:t>
      </w:r>
      <w:r w:rsidR="00F23BC9">
        <w:rPr>
          <w:rFonts w:eastAsia="Times New Roman"/>
          <w:sz w:val="32"/>
          <w:szCs w:val="32"/>
          <w:lang w:eastAsia="ru-RU"/>
        </w:rPr>
        <w:t>.</w:t>
      </w:r>
    </w:p>
    <w:p w:rsidR="006E448E" w:rsidRPr="006E448E" w:rsidRDefault="00F23BC9" w:rsidP="00DD7A90">
      <w:pPr>
        <w:spacing w:line="276" w:lineRule="auto"/>
        <w:rPr>
          <w:rFonts w:eastAsia="Times New Roman"/>
          <w:sz w:val="32"/>
          <w:szCs w:val="32"/>
          <w:lang w:eastAsia="ru-RU"/>
        </w:rPr>
      </w:pPr>
      <w:r>
        <w:rPr>
          <w:rFonts w:eastAsia="Times New Roman"/>
          <w:sz w:val="32"/>
          <w:szCs w:val="32"/>
          <w:lang w:eastAsia="ru-RU"/>
        </w:rPr>
        <w:t>Проведен анализ описей</w:t>
      </w:r>
      <w:r w:rsidR="006E448E" w:rsidRPr="006E448E">
        <w:rPr>
          <w:rFonts w:eastAsia="Times New Roman"/>
          <w:sz w:val="32"/>
          <w:szCs w:val="32"/>
          <w:lang w:eastAsia="ru-RU"/>
        </w:rPr>
        <w:t>,</w:t>
      </w:r>
      <w:r>
        <w:rPr>
          <w:rFonts w:eastAsia="Times New Roman"/>
          <w:sz w:val="32"/>
          <w:szCs w:val="32"/>
          <w:lang w:eastAsia="ru-RU"/>
        </w:rPr>
        <w:t xml:space="preserve"> </w:t>
      </w:r>
      <w:r w:rsidR="006E448E" w:rsidRPr="006E448E">
        <w:rPr>
          <w:rFonts w:eastAsia="Times New Roman"/>
          <w:sz w:val="32"/>
          <w:szCs w:val="32"/>
          <w:lang w:eastAsia="ru-RU"/>
        </w:rPr>
        <w:t xml:space="preserve">всего </w:t>
      </w:r>
      <w:proofErr w:type="gramStart"/>
      <w:r w:rsidR="006E448E" w:rsidRPr="006E448E">
        <w:rPr>
          <w:rFonts w:eastAsia="Times New Roman"/>
          <w:sz w:val="32"/>
          <w:szCs w:val="32"/>
          <w:lang w:eastAsia="ru-RU"/>
        </w:rPr>
        <w:t>в  архиве</w:t>
      </w:r>
      <w:proofErr w:type="gramEnd"/>
      <w:r w:rsidR="006E448E" w:rsidRPr="006E448E">
        <w:rPr>
          <w:rFonts w:eastAsia="Times New Roman"/>
          <w:sz w:val="32"/>
          <w:szCs w:val="32"/>
          <w:lang w:eastAsia="ru-RU"/>
        </w:rPr>
        <w:t xml:space="preserve"> -241 описи.</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По учету документов постоянного хранения – 191 описей</w:t>
      </w:r>
      <w:r w:rsidR="00F23BC9">
        <w:rPr>
          <w:rFonts w:eastAsia="Times New Roman"/>
          <w:sz w:val="32"/>
          <w:szCs w:val="32"/>
          <w:lang w:eastAsia="ru-RU"/>
        </w:rPr>
        <w:t>.</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По учету </w:t>
      </w:r>
      <w:r w:rsidR="00F23BC9" w:rsidRPr="006E448E">
        <w:rPr>
          <w:rFonts w:eastAsia="Times New Roman"/>
          <w:sz w:val="32"/>
          <w:szCs w:val="32"/>
          <w:lang w:eastAsia="ru-RU"/>
        </w:rPr>
        <w:t>документов по личному</w:t>
      </w:r>
      <w:r w:rsidRPr="006E448E">
        <w:rPr>
          <w:rFonts w:eastAsia="Times New Roman"/>
          <w:sz w:val="32"/>
          <w:szCs w:val="32"/>
          <w:lang w:eastAsia="ru-RU"/>
        </w:rPr>
        <w:t xml:space="preserve"> составу   –     48описей</w:t>
      </w:r>
      <w:r w:rsidR="00F23BC9">
        <w:rPr>
          <w:rFonts w:eastAsia="Times New Roman"/>
          <w:sz w:val="32"/>
          <w:szCs w:val="32"/>
          <w:lang w:eastAsia="ru-RU"/>
        </w:rPr>
        <w:t>.</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По учету </w:t>
      </w:r>
      <w:r w:rsidR="00F23BC9" w:rsidRPr="006E448E">
        <w:rPr>
          <w:rFonts w:eastAsia="Times New Roman"/>
          <w:sz w:val="32"/>
          <w:szCs w:val="32"/>
          <w:lang w:eastAsia="ru-RU"/>
        </w:rPr>
        <w:t>документов Фотодокументы</w:t>
      </w:r>
      <w:r w:rsidRPr="006E448E">
        <w:rPr>
          <w:rFonts w:eastAsia="Times New Roman"/>
          <w:sz w:val="32"/>
          <w:szCs w:val="32"/>
          <w:lang w:eastAsia="ru-RU"/>
        </w:rPr>
        <w:t xml:space="preserve"> </w:t>
      </w:r>
      <w:r w:rsidR="00F23BC9" w:rsidRPr="006E448E">
        <w:rPr>
          <w:rFonts w:eastAsia="Times New Roman"/>
          <w:sz w:val="32"/>
          <w:szCs w:val="32"/>
          <w:lang w:eastAsia="ru-RU"/>
        </w:rPr>
        <w:t>числится 1</w:t>
      </w:r>
      <w:r w:rsidRPr="006E448E">
        <w:rPr>
          <w:rFonts w:eastAsia="Times New Roman"/>
          <w:sz w:val="32"/>
          <w:szCs w:val="32"/>
          <w:lang w:eastAsia="ru-RU"/>
        </w:rPr>
        <w:t xml:space="preserve"> опись</w:t>
      </w:r>
      <w:r w:rsidR="00F23BC9">
        <w:rPr>
          <w:rFonts w:eastAsia="Times New Roman"/>
          <w:sz w:val="32"/>
          <w:szCs w:val="32"/>
          <w:lang w:eastAsia="ru-RU"/>
        </w:rPr>
        <w:t xml:space="preserve"> и</w:t>
      </w:r>
      <w:r w:rsidRPr="006E448E">
        <w:rPr>
          <w:rFonts w:eastAsia="Times New Roman"/>
          <w:sz w:val="32"/>
          <w:szCs w:val="32"/>
          <w:lang w:eastAsia="ru-RU"/>
        </w:rPr>
        <w:t xml:space="preserve"> 1 фонд,</w:t>
      </w:r>
    </w:p>
    <w:p w:rsidR="006E448E" w:rsidRPr="006E448E" w:rsidRDefault="006E448E" w:rsidP="00DD7A90">
      <w:pPr>
        <w:spacing w:line="276" w:lineRule="auto"/>
        <w:rPr>
          <w:rFonts w:eastAsia="Times New Roman"/>
          <w:sz w:val="32"/>
          <w:szCs w:val="32"/>
          <w:lang w:eastAsia="ru-RU"/>
        </w:rPr>
      </w:pPr>
      <w:proofErr w:type="gramStart"/>
      <w:r w:rsidRPr="006E448E">
        <w:rPr>
          <w:rFonts w:eastAsia="Times New Roman"/>
          <w:sz w:val="32"/>
          <w:szCs w:val="32"/>
          <w:lang w:eastAsia="ru-RU"/>
        </w:rPr>
        <w:t>номер</w:t>
      </w:r>
      <w:proofErr w:type="gramEnd"/>
      <w:r w:rsidRPr="006E448E">
        <w:rPr>
          <w:rFonts w:eastAsia="Times New Roman"/>
          <w:sz w:val="32"/>
          <w:szCs w:val="32"/>
          <w:lang w:eastAsia="ru-RU"/>
        </w:rPr>
        <w:t xml:space="preserve"> фонда </w:t>
      </w:r>
      <w:r w:rsidRPr="006E448E">
        <w:rPr>
          <w:rFonts w:eastAsia="Times New Roman"/>
          <w:b/>
          <w:sz w:val="32"/>
          <w:szCs w:val="32"/>
          <w:lang w:eastAsia="ru-RU"/>
        </w:rPr>
        <w:t xml:space="preserve">121 </w:t>
      </w:r>
      <w:r w:rsidR="00F23BC9">
        <w:rPr>
          <w:rFonts w:eastAsia="Times New Roman"/>
          <w:sz w:val="32"/>
          <w:szCs w:val="32"/>
          <w:lang w:eastAsia="ru-RU"/>
        </w:rPr>
        <w:t>«</w:t>
      </w:r>
      <w:r w:rsidRPr="006E448E">
        <w:rPr>
          <w:rFonts w:eastAsia="Times New Roman"/>
          <w:sz w:val="32"/>
          <w:szCs w:val="32"/>
          <w:lang w:eastAsia="ru-RU"/>
        </w:rPr>
        <w:t>Коллекция фотодокументов по истории Лакского района».</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По учету документов личного происхождения «Знатные люди Лакского района» числится 1 фонд, номер фонда 93.</w:t>
      </w:r>
    </w:p>
    <w:p w:rsidR="006963DF" w:rsidRPr="006E448E" w:rsidRDefault="00F23BC9" w:rsidP="00DD7A90">
      <w:pPr>
        <w:spacing w:line="276" w:lineRule="auto"/>
        <w:rPr>
          <w:rFonts w:eastAsia="Times New Roman"/>
          <w:b/>
          <w:sz w:val="32"/>
          <w:szCs w:val="32"/>
          <w:lang w:eastAsia="ru-RU"/>
        </w:rPr>
      </w:pPr>
      <w:r>
        <w:rPr>
          <w:rFonts w:eastAsia="Times New Roman"/>
          <w:b/>
          <w:sz w:val="32"/>
          <w:szCs w:val="32"/>
          <w:lang w:eastAsia="ru-RU"/>
        </w:rPr>
        <w:t xml:space="preserve">  </w:t>
      </w:r>
      <w:r w:rsidR="006E448E" w:rsidRPr="006E448E">
        <w:rPr>
          <w:rFonts w:eastAsia="Times New Roman"/>
          <w:b/>
          <w:sz w:val="32"/>
          <w:szCs w:val="32"/>
          <w:lang w:eastAsia="ru-RU"/>
        </w:rPr>
        <w:t>4.Формирование архивного фонда.</w:t>
      </w:r>
    </w:p>
    <w:p w:rsidR="006E448E" w:rsidRPr="006E448E" w:rsidRDefault="006E448E" w:rsidP="00F23BC9">
      <w:pPr>
        <w:tabs>
          <w:tab w:val="left" w:pos="480"/>
          <w:tab w:val="center" w:pos="4819"/>
        </w:tabs>
        <w:spacing w:line="276" w:lineRule="auto"/>
        <w:rPr>
          <w:rFonts w:eastAsia="Times New Roman"/>
          <w:sz w:val="32"/>
          <w:szCs w:val="32"/>
          <w:lang w:eastAsia="ru-RU"/>
        </w:rPr>
      </w:pPr>
      <w:r w:rsidRPr="006E448E">
        <w:rPr>
          <w:rFonts w:eastAsia="Times New Roman"/>
          <w:sz w:val="32"/>
          <w:szCs w:val="32"/>
          <w:lang w:eastAsia="ru-RU"/>
        </w:rPr>
        <w:t>Организационно – методическое руководство ВА</w:t>
      </w:r>
      <w:r w:rsidR="00F23BC9">
        <w:rPr>
          <w:rFonts w:eastAsia="Times New Roman"/>
          <w:sz w:val="32"/>
          <w:szCs w:val="32"/>
          <w:lang w:eastAsia="ru-RU"/>
        </w:rPr>
        <w:t xml:space="preserve"> </w:t>
      </w:r>
      <w:r w:rsidRPr="006E448E">
        <w:rPr>
          <w:rFonts w:eastAsia="Times New Roman"/>
          <w:sz w:val="32"/>
          <w:szCs w:val="32"/>
          <w:lang w:eastAsia="ru-RU"/>
        </w:rPr>
        <w:t>и организация документов в делопроизводстве организаций</w:t>
      </w:r>
      <w:r w:rsidR="00F23BC9">
        <w:rPr>
          <w:rFonts w:eastAsia="Times New Roman"/>
          <w:sz w:val="32"/>
          <w:szCs w:val="32"/>
          <w:lang w:eastAsia="ru-RU"/>
        </w:rPr>
        <w:t>, п</w:t>
      </w:r>
      <w:r w:rsidRPr="006E448E">
        <w:rPr>
          <w:rFonts w:eastAsia="Times New Roman"/>
          <w:sz w:val="32"/>
          <w:szCs w:val="32"/>
          <w:lang w:eastAsia="ru-RU"/>
        </w:rPr>
        <w:t xml:space="preserve">рием </w:t>
      </w:r>
      <w:proofErr w:type="gramStart"/>
      <w:r w:rsidRPr="006E448E">
        <w:rPr>
          <w:rFonts w:eastAsia="Times New Roman"/>
          <w:sz w:val="32"/>
          <w:szCs w:val="32"/>
          <w:lang w:eastAsia="ru-RU"/>
        </w:rPr>
        <w:t>документов  осуществля</w:t>
      </w:r>
      <w:r w:rsidR="00F23BC9">
        <w:rPr>
          <w:rFonts w:eastAsia="Times New Roman"/>
          <w:sz w:val="32"/>
          <w:szCs w:val="32"/>
          <w:lang w:eastAsia="ru-RU"/>
        </w:rPr>
        <w:t>лись</w:t>
      </w:r>
      <w:proofErr w:type="gramEnd"/>
      <w:r w:rsidRPr="006E448E">
        <w:rPr>
          <w:rFonts w:eastAsia="Times New Roman"/>
          <w:sz w:val="32"/>
          <w:szCs w:val="32"/>
          <w:lang w:eastAsia="ru-RU"/>
        </w:rPr>
        <w:t xml:space="preserve"> согласно план</w:t>
      </w:r>
      <w:r w:rsidR="00F23BC9">
        <w:rPr>
          <w:rFonts w:eastAsia="Times New Roman"/>
          <w:sz w:val="32"/>
          <w:szCs w:val="32"/>
          <w:lang w:eastAsia="ru-RU"/>
        </w:rPr>
        <w:t>а</w:t>
      </w:r>
      <w:r w:rsidRPr="006E448E">
        <w:rPr>
          <w:rFonts w:eastAsia="Times New Roman"/>
          <w:sz w:val="32"/>
          <w:szCs w:val="32"/>
          <w:lang w:eastAsia="ru-RU"/>
        </w:rPr>
        <w:t xml:space="preserve"> –графика на  2020  год</w:t>
      </w:r>
      <w:r w:rsidR="00F23BC9">
        <w:rPr>
          <w:rFonts w:eastAsia="Times New Roman"/>
          <w:sz w:val="32"/>
          <w:szCs w:val="32"/>
          <w:lang w:eastAsia="ru-RU"/>
        </w:rPr>
        <w:t>.</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По плану </w:t>
      </w:r>
      <w:proofErr w:type="gramStart"/>
      <w:r w:rsidRPr="006E448E">
        <w:rPr>
          <w:rFonts w:eastAsia="Times New Roman"/>
          <w:sz w:val="32"/>
          <w:szCs w:val="32"/>
          <w:lang w:eastAsia="ru-RU"/>
        </w:rPr>
        <w:t>на  2020</w:t>
      </w:r>
      <w:proofErr w:type="gramEnd"/>
      <w:r w:rsidRPr="006E448E">
        <w:rPr>
          <w:rFonts w:eastAsia="Times New Roman"/>
          <w:sz w:val="32"/>
          <w:szCs w:val="32"/>
          <w:lang w:eastAsia="ru-RU"/>
        </w:rPr>
        <w:t xml:space="preserve">  год  было запланировано:</w:t>
      </w:r>
    </w:p>
    <w:p w:rsidR="006E448E" w:rsidRPr="006E448E" w:rsidRDefault="006E448E" w:rsidP="00DD7A90">
      <w:pPr>
        <w:spacing w:line="276" w:lineRule="auto"/>
        <w:rPr>
          <w:rFonts w:eastAsia="Times New Roman"/>
          <w:sz w:val="32"/>
          <w:szCs w:val="32"/>
          <w:lang w:eastAsia="ru-RU"/>
        </w:rPr>
      </w:pPr>
      <w:proofErr w:type="gramStart"/>
      <w:r w:rsidRPr="006E448E">
        <w:rPr>
          <w:rFonts w:eastAsia="Times New Roman"/>
          <w:sz w:val="32"/>
          <w:szCs w:val="32"/>
          <w:lang w:eastAsia="ru-RU"/>
        </w:rPr>
        <w:lastRenderedPageBreak/>
        <w:t>прием</w:t>
      </w:r>
      <w:proofErr w:type="gramEnd"/>
      <w:r w:rsidRPr="006E448E">
        <w:rPr>
          <w:rFonts w:eastAsia="Times New Roman"/>
          <w:sz w:val="32"/>
          <w:szCs w:val="32"/>
          <w:lang w:eastAsia="ru-RU"/>
        </w:rPr>
        <w:t xml:space="preserve"> документов постоянного хранения -220</w:t>
      </w:r>
      <w:r w:rsidR="00F23BC9">
        <w:rPr>
          <w:rFonts w:eastAsia="Times New Roman"/>
          <w:sz w:val="32"/>
          <w:szCs w:val="32"/>
          <w:lang w:eastAsia="ru-RU"/>
        </w:rPr>
        <w:t xml:space="preserve"> дел</w:t>
      </w:r>
      <w:r w:rsidRPr="006E448E">
        <w:rPr>
          <w:rFonts w:eastAsia="Times New Roman"/>
          <w:sz w:val="32"/>
          <w:szCs w:val="32"/>
          <w:lang w:eastAsia="ru-RU"/>
        </w:rPr>
        <w:t>,</w:t>
      </w:r>
      <w:r w:rsidR="00F23BC9">
        <w:rPr>
          <w:rFonts w:eastAsia="Times New Roman"/>
          <w:sz w:val="32"/>
          <w:szCs w:val="32"/>
          <w:lang w:eastAsia="ru-RU"/>
        </w:rPr>
        <w:t xml:space="preserve"> </w:t>
      </w:r>
      <w:r w:rsidRPr="006E448E">
        <w:rPr>
          <w:rFonts w:eastAsia="Times New Roman"/>
          <w:sz w:val="32"/>
          <w:szCs w:val="32"/>
          <w:lang w:eastAsia="ru-RU"/>
        </w:rPr>
        <w:t>согласование</w:t>
      </w:r>
      <w:r w:rsidR="00F23BC9">
        <w:rPr>
          <w:rFonts w:eastAsia="Times New Roman"/>
          <w:sz w:val="32"/>
          <w:szCs w:val="32"/>
          <w:lang w:eastAsia="ru-RU"/>
        </w:rPr>
        <w:t xml:space="preserve"> </w:t>
      </w:r>
      <w:r w:rsidRPr="006E448E">
        <w:rPr>
          <w:rFonts w:eastAsia="Times New Roman"/>
          <w:sz w:val="32"/>
          <w:szCs w:val="32"/>
          <w:lang w:eastAsia="ru-RU"/>
        </w:rPr>
        <w:t>-   дел по личному составу и  согласование 4 номенклатур  дел.</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На </w:t>
      </w:r>
      <w:proofErr w:type="gramStart"/>
      <w:r w:rsidRPr="006E448E">
        <w:rPr>
          <w:rFonts w:eastAsia="Times New Roman"/>
          <w:sz w:val="32"/>
          <w:szCs w:val="32"/>
          <w:lang w:eastAsia="ru-RU"/>
        </w:rPr>
        <w:t>ЭПК  Мини</w:t>
      </w:r>
      <w:r w:rsidR="00F23BC9">
        <w:rPr>
          <w:rFonts w:eastAsia="Times New Roman"/>
          <w:sz w:val="32"/>
          <w:szCs w:val="32"/>
          <w:lang w:eastAsia="ru-RU"/>
        </w:rPr>
        <w:t>стерства</w:t>
      </w:r>
      <w:proofErr w:type="gramEnd"/>
      <w:r w:rsidR="00F23BC9">
        <w:rPr>
          <w:rFonts w:eastAsia="Times New Roman"/>
          <w:sz w:val="32"/>
          <w:szCs w:val="32"/>
          <w:lang w:eastAsia="ru-RU"/>
        </w:rPr>
        <w:t xml:space="preserve"> юстиции РД рассмотрены</w:t>
      </w:r>
      <w:r w:rsidRPr="006E448E">
        <w:rPr>
          <w:rFonts w:eastAsia="Times New Roman"/>
          <w:sz w:val="32"/>
          <w:szCs w:val="32"/>
          <w:lang w:eastAsia="ru-RU"/>
        </w:rPr>
        <w:t>, утверждены и согласованы описи дел</w:t>
      </w:r>
      <w:r w:rsidR="00F23BC9">
        <w:rPr>
          <w:rFonts w:eastAsia="Times New Roman"/>
          <w:sz w:val="32"/>
          <w:szCs w:val="32"/>
          <w:lang w:eastAsia="ru-RU"/>
        </w:rPr>
        <w:t>.</w:t>
      </w:r>
      <w:r w:rsidRPr="006E448E">
        <w:rPr>
          <w:rFonts w:eastAsia="Times New Roman"/>
          <w:sz w:val="32"/>
          <w:szCs w:val="32"/>
          <w:lang w:eastAsia="ru-RU"/>
        </w:rPr>
        <w:t xml:space="preserve"> </w:t>
      </w:r>
    </w:p>
    <w:p w:rsidR="006E448E" w:rsidRPr="006E448E" w:rsidRDefault="006E448E" w:rsidP="00DD7A90">
      <w:pPr>
        <w:spacing w:line="276" w:lineRule="auto"/>
        <w:rPr>
          <w:rFonts w:eastAsia="Times New Roman"/>
          <w:sz w:val="32"/>
          <w:szCs w:val="32"/>
          <w:lang w:eastAsia="ru-RU"/>
        </w:rPr>
      </w:pPr>
      <w:proofErr w:type="gramStart"/>
      <w:r w:rsidRPr="006E448E">
        <w:rPr>
          <w:rFonts w:eastAsia="Times New Roman"/>
          <w:sz w:val="32"/>
          <w:szCs w:val="32"/>
          <w:lang w:eastAsia="ru-RU"/>
        </w:rPr>
        <w:t>Муниципального  казенного</w:t>
      </w:r>
      <w:proofErr w:type="gramEnd"/>
      <w:r w:rsidRPr="006E448E">
        <w:rPr>
          <w:rFonts w:eastAsia="Times New Roman"/>
          <w:sz w:val="32"/>
          <w:szCs w:val="32"/>
          <w:lang w:eastAsia="ru-RU"/>
        </w:rPr>
        <w:t xml:space="preserve"> учреждения культуры «ЦК МПСТ и ЦБС Лакского МР» </w:t>
      </w:r>
      <w:r w:rsidR="00F23BC9">
        <w:rPr>
          <w:rFonts w:eastAsia="Times New Roman"/>
          <w:sz w:val="32"/>
          <w:szCs w:val="32"/>
          <w:lang w:eastAsia="ru-RU"/>
        </w:rPr>
        <w:t>(от30.11.2020г. №6)</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-опись №5</w:t>
      </w:r>
      <w:r w:rsidR="00F23BC9">
        <w:rPr>
          <w:rFonts w:eastAsia="Times New Roman"/>
          <w:sz w:val="32"/>
          <w:szCs w:val="32"/>
          <w:lang w:eastAsia="ru-RU"/>
        </w:rPr>
        <w:t xml:space="preserve"> </w:t>
      </w:r>
      <w:r w:rsidRPr="006E448E">
        <w:rPr>
          <w:rFonts w:eastAsia="Times New Roman"/>
          <w:sz w:val="32"/>
          <w:szCs w:val="32"/>
          <w:lang w:eastAsia="ru-RU"/>
        </w:rPr>
        <w:t>(прод)</w:t>
      </w:r>
      <w:r w:rsidR="00F23BC9">
        <w:rPr>
          <w:rFonts w:eastAsia="Times New Roman"/>
          <w:sz w:val="32"/>
          <w:szCs w:val="32"/>
          <w:lang w:eastAsia="ru-RU"/>
        </w:rPr>
        <w:t xml:space="preserve"> </w:t>
      </w:r>
      <w:r w:rsidRPr="006E448E">
        <w:rPr>
          <w:rFonts w:eastAsia="Times New Roman"/>
          <w:sz w:val="32"/>
          <w:szCs w:val="32"/>
          <w:lang w:eastAsia="ru-RU"/>
        </w:rPr>
        <w:t>-112</w:t>
      </w:r>
      <w:r w:rsidR="00F23BC9">
        <w:rPr>
          <w:rFonts w:eastAsia="Times New Roman"/>
          <w:sz w:val="32"/>
          <w:szCs w:val="32"/>
          <w:lang w:eastAsia="ru-RU"/>
        </w:rPr>
        <w:t xml:space="preserve"> </w:t>
      </w:r>
      <w:r w:rsidRPr="006E448E">
        <w:rPr>
          <w:rFonts w:eastAsia="Times New Roman"/>
          <w:sz w:val="32"/>
          <w:szCs w:val="32"/>
          <w:lang w:eastAsia="ru-RU"/>
        </w:rPr>
        <w:t>дел постоянного хранения за 2004-2018гг.</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-опись №6 (прод) - 15    дел по личному составу за 2004-2018гг.</w:t>
      </w:r>
    </w:p>
    <w:p w:rsidR="006E448E" w:rsidRPr="006E448E" w:rsidRDefault="00E87091" w:rsidP="00DD7A90">
      <w:pPr>
        <w:spacing w:line="276" w:lineRule="auto"/>
        <w:rPr>
          <w:rFonts w:eastAsia="Times New Roman"/>
          <w:sz w:val="32"/>
          <w:szCs w:val="32"/>
          <w:lang w:eastAsia="ru-RU"/>
        </w:rPr>
      </w:pPr>
      <w:r>
        <w:rPr>
          <w:rFonts w:eastAsia="Times New Roman"/>
          <w:sz w:val="32"/>
          <w:szCs w:val="32"/>
          <w:lang w:eastAsia="ru-RU"/>
        </w:rPr>
        <w:t>С</w:t>
      </w:r>
      <w:r w:rsidR="006E448E" w:rsidRPr="006E448E">
        <w:rPr>
          <w:rFonts w:eastAsia="Times New Roman"/>
          <w:sz w:val="32"/>
          <w:szCs w:val="32"/>
          <w:lang w:eastAsia="ru-RU"/>
        </w:rPr>
        <w:t xml:space="preserve"> 2020 года начата работа по внедрению в практику работы</w:t>
      </w:r>
    </w:p>
    <w:p w:rsidR="006E448E" w:rsidRPr="006E448E" w:rsidRDefault="00E87091" w:rsidP="00DD7A90">
      <w:pPr>
        <w:spacing w:line="276" w:lineRule="auto"/>
        <w:rPr>
          <w:rFonts w:eastAsia="Times New Roman"/>
          <w:sz w:val="32"/>
          <w:szCs w:val="32"/>
          <w:lang w:eastAsia="ru-RU"/>
        </w:rPr>
      </w:pPr>
      <w:r>
        <w:rPr>
          <w:rFonts w:eastAsia="Times New Roman"/>
          <w:sz w:val="32"/>
          <w:szCs w:val="32"/>
          <w:lang w:eastAsia="ru-RU"/>
        </w:rPr>
        <w:t xml:space="preserve"> «</w:t>
      </w:r>
      <w:r w:rsidR="006E448E" w:rsidRPr="006E448E">
        <w:rPr>
          <w:rFonts w:eastAsia="Times New Roman"/>
          <w:sz w:val="32"/>
          <w:szCs w:val="32"/>
          <w:lang w:eastAsia="ru-RU"/>
        </w:rPr>
        <w:t xml:space="preserve">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w:t>
      </w:r>
      <w:proofErr w:type="gramStart"/>
      <w:r w:rsidR="006E448E" w:rsidRPr="006E448E">
        <w:rPr>
          <w:rFonts w:eastAsia="Times New Roman"/>
          <w:sz w:val="32"/>
          <w:szCs w:val="32"/>
          <w:lang w:eastAsia="ru-RU"/>
        </w:rPr>
        <w:t>с  указанием</w:t>
      </w:r>
      <w:proofErr w:type="gramEnd"/>
      <w:r w:rsidR="006E448E" w:rsidRPr="006E448E">
        <w:rPr>
          <w:rFonts w:eastAsia="Times New Roman"/>
          <w:sz w:val="32"/>
          <w:szCs w:val="32"/>
          <w:lang w:eastAsia="ru-RU"/>
        </w:rPr>
        <w:t xml:space="preserve"> сроков их хранения  утвержденного приказам Росархива от 20.12.2019</w:t>
      </w:r>
      <w:r>
        <w:rPr>
          <w:rFonts w:eastAsia="Times New Roman"/>
          <w:sz w:val="32"/>
          <w:szCs w:val="32"/>
          <w:lang w:eastAsia="ru-RU"/>
        </w:rPr>
        <w:t xml:space="preserve"> </w:t>
      </w:r>
      <w:r w:rsidR="006E448E" w:rsidRPr="006E448E">
        <w:rPr>
          <w:rFonts w:eastAsia="Times New Roman"/>
          <w:sz w:val="32"/>
          <w:szCs w:val="32"/>
          <w:lang w:eastAsia="ru-RU"/>
        </w:rPr>
        <w:t>года</w:t>
      </w:r>
      <w:r>
        <w:rPr>
          <w:rFonts w:eastAsia="Times New Roman"/>
          <w:sz w:val="32"/>
          <w:szCs w:val="32"/>
          <w:lang w:eastAsia="ru-RU"/>
        </w:rPr>
        <w:t xml:space="preserve"> </w:t>
      </w:r>
      <w:r w:rsidR="006E448E" w:rsidRPr="006E448E">
        <w:rPr>
          <w:rFonts w:eastAsia="Times New Roman"/>
          <w:sz w:val="32"/>
          <w:szCs w:val="32"/>
          <w:lang w:eastAsia="ru-RU"/>
        </w:rPr>
        <w:t xml:space="preserve">№216, </w:t>
      </w:r>
      <w:r>
        <w:rPr>
          <w:rFonts w:eastAsia="Times New Roman"/>
          <w:sz w:val="32"/>
          <w:szCs w:val="32"/>
          <w:lang w:eastAsia="ru-RU"/>
        </w:rPr>
        <w:t xml:space="preserve"> </w:t>
      </w:r>
      <w:r w:rsidR="006E448E" w:rsidRPr="006E448E">
        <w:rPr>
          <w:rFonts w:eastAsia="Times New Roman"/>
          <w:sz w:val="32"/>
          <w:szCs w:val="32"/>
          <w:lang w:eastAsia="ru-RU"/>
        </w:rPr>
        <w:t>зарегистрированным  Минюстом  России</w:t>
      </w:r>
      <w:r>
        <w:rPr>
          <w:rFonts w:eastAsia="Times New Roman"/>
          <w:sz w:val="32"/>
          <w:szCs w:val="32"/>
          <w:lang w:eastAsia="ru-RU"/>
        </w:rPr>
        <w:t xml:space="preserve"> от</w:t>
      </w:r>
      <w:r w:rsidR="006E448E" w:rsidRPr="006E448E">
        <w:rPr>
          <w:rFonts w:eastAsia="Times New Roman"/>
          <w:sz w:val="32"/>
          <w:szCs w:val="32"/>
          <w:lang w:eastAsia="ru-RU"/>
        </w:rPr>
        <w:t xml:space="preserve"> 13.02.2020 №57488</w:t>
      </w:r>
      <w:r>
        <w:rPr>
          <w:rFonts w:eastAsia="Times New Roman"/>
          <w:sz w:val="32"/>
          <w:szCs w:val="32"/>
          <w:lang w:eastAsia="ru-RU"/>
        </w:rPr>
        <w:t>.</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Разработаны номенклатуры дел по новому перечню, идет обработка документов Администрации МР «Лакский район» и из-за введения режима ограничений, связанных с </w:t>
      </w:r>
      <w:r w:rsidR="00E87091" w:rsidRPr="006E448E">
        <w:rPr>
          <w:rFonts w:eastAsia="Times New Roman"/>
          <w:sz w:val="32"/>
          <w:szCs w:val="32"/>
          <w:lang w:eastAsia="ru-RU"/>
        </w:rPr>
        <w:t>распространением коронно</w:t>
      </w:r>
      <w:r w:rsidRPr="006E448E">
        <w:rPr>
          <w:rFonts w:eastAsia="Times New Roman"/>
          <w:sz w:val="32"/>
          <w:szCs w:val="32"/>
          <w:lang w:eastAsia="ru-RU"/>
        </w:rPr>
        <w:t xml:space="preserve"> вирусной инфекцией еще не представлены на ЭПК.</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С руководителями организации, </w:t>
      </w:r>
      <w:r w:rsidR="00E87091" w:rsidRPr="006E448E">
        <w:rPr>
          <w:rFonts w:eastAsia="Times New Roman"/>
          <w:sz w:val="32"/>
          <w:szCs w:val="32"/>
          <w:lang w:eastAsia="ru-RU"/>
        </w:rPr>
        <w:t>с ответственными лицами</w:t>
      </w:r>
      <w:r w:rsidRPr="006E448E">
        <w:rPr>
          <w:rFonts w:eastAsia="Times New Roman"/>
          <w:sz w:val="32"/>
          <w:szCs w:val="32"/>
          <w:lang w:eastAsia="ru-RU"/>
        </w:rPr>
        <w:t xml:space="preserve"> за делопроизводство и архив организаций проведен семинар по вопросам: </w:t>
      </w:r>
    </w:p>
    <w:p w:rsidR="006E448E" w:rsidRPr="006E448E" w:rsidRDefault="00E87091" w:rsidP="00DD7A90">
      <w:pPr>
        <w:spacing w:line="276" w:lineRule="auto"/>
        <w:rPr>
          <w:rFonts w:eastAsia="Times New Roman"/>
          <w:sz w:val="32"/>
          <w:szCs w:val="32"/>
          <w:lang w:eastAsia="ru-RU"/>
        </w:rPr>
      </w:pPr>
      <w:proofErr w:type="gramStart"/>
      <w:r>
        <w:rPr>
          <w:rFonts w:eastAsia="Times New Roman"/>
          <w:sz w:val="32"/>
          <w:szCs w:val="32"/>
          <w:lang w:eastAsia="ru-RU"/>
        </w:rPr>
        <w:t>р</w:t>
      </w:r>
      <w:r w:rsidR="006E448E" w:rsidRPr="006E448E">
        <w:rPr>
          <w:rFonts w:eastAsia="Times New Roman"/>
          <w:sz w:val="32"/>
          <w:szCs w:val="32"/>
          <w:lang w:eastAsia="ru-RU"/>
        </w:rPr>
        <w:t>азработка</w:t>
      </w:r>
      <w:proofErr w:type="gramEnd"/>
      <w:r w:rsidR="006E448E" w:rsidRPr="006E448E">
        <w:rPr>
          <w:rFonts w:eastAsia="Times New Roman"/>
          <w:sz w:val="32"/>
          <w:szCs w:val="32"/>
          <w:lang w:eastAsia="ru-RU"/>
        </w:rPr>
        <w:t xml:space="preserve"> номенклатуры дел по Перечню 2020 года, введение делопроизводства и правильное оформление документов, обработка документов.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На ЭПК министерства юстиции РД согласованы</w:t>
      </w:r>
      <w:r w:rsidR="00E87091">
        <w:rPr>
          <w:rFonts w:eastAsia="Times New Roman"/>
          <w:sz w:val="32"/>
          <w:szCs w:val="32"/>
          <w:lang w:eastAsia="ru-RU"/>
        </w:rPr>
        <w:t>:</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Положение об </w:t>
      </w:r>
      <w:proofErr w:type="gramStart"/>
      <w:r w:rsidRPr="006E448E">
        <w:rPr>
          <w:rFonts w:eastAsia="Times New Roman"/>
          <w:sz w:val="32"/>
          <w:szCs w:val="32"/>
          <w:lang w:eastAsia="ru-RU"/>
        </w:rPr>
        <w:t>архиве  и</w:t>
      </w:r>
      <w:proofErr w:type="gramEnd"/>
      <w:r w:rsidRPr="006E448E">
        <w:rPr>
          <w:rFonts w:eastAsia="Times New Roman"/>
          <w:sz w:val="32"/>
          <w:szCs w:val="32"/>
          <w:lang w:eastAsia="ru-RU"/>
        </w:rPr>
        <w:t xml:space="preserve"> положение об ЭКМКУ «ЦБ» адмнстрации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МР «Лакский </w:t>
      </w:r>
      <w:proofErr w:type="gramStart"/>
      <w:r w:rsidRPr="006E448E">
        <w:rPr>
          <w:rFonts w:eastAsia="Times New Roman"/>
          <w:sz w:val="32"/>
          <w:szCs w:val="32"/>
          <w:lang w:eastAsia="ru-RU"/>
        </w:rPr>
        <w:t xml:space="preserve">район»  </w:t>
      </w:r>
      <w:r w:rsidR="00E87091">
        <w:rPr>
          <w:rFonts w:eastAsia="Times New Roman"/>
          <w:sz w:val="32"/>
          <w:szCs w:val="32"/>
          <w:lang w:eastAsia="ru-RU"/>
        </w:rPr>
        <w:t>(</w:t>
      </w:r>
      <w:proofErr w:type="gramEnd"/>
      <w:r w:rsidRPr="006E448E">
        <w:rPr>
          <w:rFonts w:eastAsia="Times New Roman"/>
          <w:sz w:val="32"/>
          <w:szCs w:val="32"/>
          <w:lang w:eastAsia="ru-RU"/>
        </w:rPr>
        <w:t>№5 от 30.10. 2020г.</w:t>
      </w:r>
      <w:r w:rsidR="00E87091">
        <w:rPr>
          <w:rFonts w:eastAsia="Times New Roman"/>
          <w:sz w:val="32"/>
          <w:szCs w:val="32"/>
          <w:lang w:eastAsia="ru-RU"/>
        </w:rPr>
        <w:t>)</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На ЭПК У Министерства юстиции </w:t>
      </w:r>
      <w:proofErr w:type="gramStart"/>
      <w:r w:rsidRPr="006E448E">
        <w:rPr>
          <w:rFonts w:eastAsia="Times New Roman"/>
          <w:sz w:val="32"/>
          <w:szCs w:val="32"/>
          <w:lang w:eastAsia="ru-RU"/>
        </w:rPr>
        <w:t>РД  согласованы</w:t>
      </w:r>
      <w:proofErr w:type="gramEnd"/>
      <w:r w:rsidRPr="006E448E">
        <w:rPr>
          <w:rFonts w:eastAsia="Times New Roman"/>
          <w:sz w:val="32"/>
          <w:szCs w:val="32"/>
          <w:lang w:eastAsia="ru-RU"/>
        </w:rPr>
        <w:t xml:space="preserve">  Номенклатуры дел</w:t>
      </w:r>
      <w:r w:rsidR="00E87091">
        <w:rPr>
          <w:rFonts w:eastAsia="Times New Roman"/>
          <w:sz w:val="32"/>
          <w:szCs w:val="32"/>
          <w:lang w:eastAsia="ru-RU"/>
        </w:rPr>
        <w:t xml:space="preserve"> на 2021-2015гг:</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МКУ «ЦБ» </w:t>
      </w:r>
      <w:proofErr w:type="gramStart"/>
      <w:r w:rsidR="00E87091" w:rsidRPr="006E448E">
        <w:rPr>
          <w:rFonts w:eastAsia="Times New Roman"/>
          <w:sz w:val="32"/>
          <w:szCs w:val="32"/>
          <w:lang w:eastAsia="ru-RU"/>
        </w:rPr>
        <w:t>адм</w:t>
      </w:r>
      <w:r w:rsidR="00E87091">
        <w:rPr>
          <w:rFonts w:eastAsia="Times New Roman"/>
          <w:sz w:val="32"/>
          <w:szCs w:val="32"/>
          <w:lang w:eastAsia="ru-RU"/>
        </w:rPr>
        <w:t>и</w:t>
      </w:r>
      <w:r w:rsidR="00E87091" w:rsidRPr="006E448E">
        <w:rPr>
          <w:rFonts w:eastAsia="Times New Roman"/>
          <w:sz w:val="32"/>
          <w:szCs w:val="32"/>
          <w:lang w:eastAsia="ru-RU"/>
        </w:rPr>
        <w:t>нистрации</w:t>
      </w:r>
      <w:r w:rsidRPr="006E448E">
        <w:rPr>
          <w:rFonts w:eastAsia="Times New Roman"/>
          <w:sz w:val="32"/>
          <w:szCs w:val="32"/>
          <w:lang w:eastAsia="ru-RU"/>
        </w:rPr>
        <w:t xml:space="preserve">  МР</w:t>
      </w:r>
      <w:proofErr w:type="gramEnd"/>
      <w:r w:rsidRPr="006E448E">
        <w:rPr>
          <w:rFonts w:eastAsia="Times New Roman"/>
          <w:sz w:val="32"/>
          <w:szCs w:val="32"/>
          <w:lang w:eastAsia="ru-RU"/>
        </w:rPr>
        <w:t xml:space="preserve"> «Лакский район»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МО «сельсовет Кумухский»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МО «сельсовет Курклинский»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МО «село Кара»</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МО «село Хулисма»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lastRenderedPageBreak/>
        <w:t>МО «</w:t>
      </w:r>
      <w:r w:rsidR="00E87091" w:rsidRPr="006E448E">
        <w:rPr>
          <w:rFonts w:eastAsia="Times New Roman"/>
          <w:sz w:val="32"/>
          <w:szCs w:val="32"/>
          <w:lang w:eastAsia="ru-RU"/>
        </w:rPr>
        <w:t>село Щара</w:t>
      </w:r>
      <w:r w:rsidRPr="006E448E">
        <w:rPr>
          <w:rFonts w:eastAsia="Times New Roman"/>
          <w:sz w:val="32"/>
          <w:szCs w:val="32"/>
          <w:lang w:eastAsia="ru-RU"/>
        </w:rPr>
        <w:t xml:space="preserve">»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МО «</w:t>
      </w:r>
      <w:r w:rsidR="00E87091" w:rsidRPr="006E448E">
        <w:rPr>
          <w:rFonts w:eastAsia="Times New Roman"/>
          <w:sz w:val="32"/>
          <w:szCs w:val="32"/>
          <w:lang w:eastAsia="ru-RU"/>
        </w:rPr>
        <w:t>сельсовет Буршинский</w:t>
      </w:r>
      <w:r w:rsidRPr="006E448E">
        <w:rPr>
          <w:rFonts w:eastAsia="Times New Roman"/>
          <w:sz w:val="32"/>
          <w:szCs w:val="32"/>
          <w:lang w:eastAsia="ru-RU"/>
        </w:rPr>
        <w:t xml:space="preserve">»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МО «сельсовет Кулушацский»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МО «сельсовет Хурхинский»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МО «</w:t>
      </w:r>
      <w:r w:rsidR="00E87091" w:rsidRPr="006E448E">
        <w:rPr>
          <w:rFonts w:eastAsia="Times New Roman"/>
          <w:sz w:val="32"/>
          <w:szCs w:val="32"/>
          <w:lang w:eastAsia="ru-RU"/>
        </w:rPr>
        <w:t>сельсовет Шовкринский</w:t>
      </w:r>
      <w:r w:rsidRPr="006E448E">
        <w:rPr>
          <w:rFonts w:eastAsia="Times New Roman"/>
          <w:sz w:val="32"/>
          <w:szCs w:val="32"/>
          <w:lang w:eastAsia="ru-RU"/>
        </w:rPr>
        <w:t xml:space="preserve">»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МО «сельсовет Куминский»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МО «сельсовет Кубинский»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МО «сельсовет Кубринский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МО «сельсовет Кундынский»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МО «сельсовет Карашинский»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МО «</w:t>
      </w:r>
      <w:r w:rsidR="00E87091" w:rsidRPr="006E448E">
        <w:rPr>
          <w:rFonts w:eastAsia="Times New Roman"/>
          <w:sz w:val="32"/>
          <w:szCs w:val="32"/>
          <w:lang w:eastAsia="ru-RU"/>
        </w:rPr>
        <w:t>сельсовет Хунинский</w:t>
      </w:r>
      <w:r w:rsidRPr="006E448E">
        <w:rPr>
          <w:rFonts w:eastAsia="Times New Roman"/>
          <w:sz w:val="32"/>
          <w:szCs w:val="32"/>
          <w:lang w:eastAsia="ru-RU"/>
        </w:rPr>
        <w:t xml:space="preserve">»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МО «</w:t>
      </w:r>
      <w:r w:rsidR="00E87091" w:rsidRPr="006E448E">
        <w:rPr>
          <w:rFonts w:eastAsia="Times New Roman"/>
          <w:sz w:val="32"/>
          <w:szCs w:val="32"/>
          <w:lang w:eastAsia="ru-RU"/>
        </w:rPr>
        <w:t>сельсовет Хуринский</w:t>
      </w:r>
      <w:r w:rsidRPr="006E448E">
        <w:rPr>
          <w:rFonts w:eastAsia="Times New Roman"/>
          <w:sz w:val="32"/>
          <w:szCs w:val="32"/>
          <w:lang w:eastAsia="ru-RU"/>
        </w:rPr>
        <w:t xml:space="preserve">»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МО «сельсовет   Уринский»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МО «</w:t>
      </w:r>
      <w:r w:rsidR="00E87091" w:rsidRPr="006E448E">
        <w:rPr>
          <w:rFonts w:eastAsia="Times New Roman"/>
          <w:sz w:val="32"/>
          <w:szCs w:val="32"/>
          <w:lang w:eastAsia="ru-RU"/>
        </w:rPr>
        <w:t>сельсовет Камахалский</w:t>
      </w:r>
      <w:r w:rsidRPr="006E448E">
        <w:rPr>
          <w:rFonts w:eastAsia="Times New Roman"/>
          <w:sz w:val="32"/>
          <w:szCs w:val="32"/>
          <w:lang w:eastAsia="ru-RU"/>
        </w:rPr>
        <w:t xml:space="preserve">» </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МО «</w:t>
      </w:r>
      <w:r w:rsidR="00E87091" w:rsidRPr="006E448E">
        <w:rPr>
          <w:rFonts w:eastAsia="Times New Roman"/>
          <w:sz w:val="32"/>
          <w:szCs w:val="32"/>
          <w:lang w:eastAsia="ru-RU"/>
        </w:rPr>
        <w:t>сельсовет Унчукатлинский</w:t>
      </w:r>
      <w:r w:rsidRPr="006E448E">
        <w:rPr>
          <w:rFonts w:eastAsia="Times New Roman"/>
          <w:sz w:val="32"/>
          <w:szCs w:val="32"/>
          <w:lang w:eastAsia="ru-RU"/>
        </w:rPr>
        <w:t xml:space="preserve">» </w:t>
      </w:r>
    </w:p>
    <w:p w:rsidR="00E87091" w:rsidRPr="006E448E" w:rsidRDefault="00E87091" w:rsidP="00DD7A90">
      <w:pPr>
        <w:spacing w:line="276" w:lineRule="auto"/>
        <w:rPr>
          <w:rFonts w:eastAsia="Times New Roman"/>
          <w:b/>
          <w:sz w:val="32"/>
          <w:szCs w:val="32"/>
          <w:lang w:eastAsia="ru-RU"/>
        </w:rPr>
      </w:pPr>
      <w:r>
        <w:rPr>
          <w:rFonts w:eastAsia="Times New Roman"/>
          <w:sz w:val="32"/>
          <w:szCs w:val="32"/>
          <w:lang w:eastAsia="ru-RU"/>
        </w:rPr>
        <w:t xml:space="preserve"> </w:t>
      </w:r>
      <w:r w:rsidR="006E448E" w:rsidRPr="006E448E">
        <w:rPr>
          <w:rFonts w:eastAsia="Times New Roman"/>
          <w:b/>
          <w:sz w:val="32"/>
          <w:szCs w:val="32"/>
          <w:lang w:eastAsia="ru-RU"/>
        </w:rPr>
        <w:t>5.Использование документов</w:t>
      </w:r>
      <w:r w:rsidR="002C7238">
        <w:rPr>
          <w:rFonts w:eastAsia="Times New Roman"/>
          <w:b/>
          <w:sz w:val="32"/>
          <w:szCs w:val="32"/>
          <w:lang w:eastAsia="ru-RU"/>
        </w:rPr>
        <w:t>:</w:t>
      </w:r>
    </w:p>
    <w:p w:rsidR="006E448E" w:rsidRPr="006E448E" w:rsidRDefault="00E87091" w:rsidP="00DD7A90">
      <w:pPr>
        <w:spacing w:line="276" w:lineRule="auto"/>
        <w:rPr>
          <w:rFonts w:eastAsia="Times New Roman"/>
          <w:sz w:val="32"/>
          <w:szCs w:val="32"/>
          <w:lang w:eastAsia="ru-RU"/>
        </w:rPr>
      </w:pPr>
      <w:r>
        <w:rPr>
          <w:rFonts w:eastAsia="Times New Roman"/>
          <w:sz w:val="32"/>
          <w:szCs w:val="32"/>
          <w:lang w:eastAsia="ru-RU"/>
        </w:rPr>
        <w:t>З</w:t>
      </w:r>
      <w:r w:rsidR="006E448E" w:rsidRPr="006E448E">
        <w:rPr>
          <w:rFonts w:eastAsia="Times New Roman"/>
          <w:sz w:val="32"/>
          <w:szCs w:val="32"/>
          <w:lang w:eastAsia="ru-RU"/>
        </w:rPr>
        <w:t xml:space="preserve">а 2020 год всего исполнено </w:t>
      </w:r>
      <w:r w:rsidR="006963DF" w:rsidRPr="006E448E">
        <w:rPr>
          <w:rFonts w:eastAsia="Times New Roman"/>
          <w:sz w:val="32"/>
          <w:szCs w:val="32"/>
          <w:lang w:eastAsia="ru-RU"/>
        </w:rPr>
        <w:t>80 запросов</w:t>
      </w:r>
      <w:r w:rsidR="006E448E" w:rsidRPr="006E448E">
        <w:rPr>
          <w:rFonts w:eastAsia="Times New Roman"/>
          <w:sz w:val="32"/>
          <w:szCs w:val="32"/>
          <w:lang w:eastAsia="ru-RU"/>
        </w:rPr>
        <w:t xml:space="preserve"> социально-</w:t>
      </w:r>
      <w:r w:rsidR="006963DF" w:rsidRPr="006E448E">
        <w:rPr>
          <w:rFonts w:eastAsia="Times New Roman"/>
          <w:sz w:val="32"/>
          <w:szCs w:val="32"/>
          <w:lang w:eastAsia="ru-RU"/>
        </w:rPr>
        <w:t>правового характера, из</w:t>
      </w:r>
      <w:r w:rsidR="006E448E" w:rsidRPr="006E448E">
        <w:rPr>
          <w:rFonts w:eastAsia="Times New Roman"/>
          <w:sz w:val="32"/>
          <w:szCs w:val="32"/>
          <w:lang w:eastAsia="ru-RU"/>
        </w:rPr>
        <w:t xml:space="preserve"> них </w:t>
      </w:r>
      <w:r w:rsidR="006963DF" w:rsidRPr="006E448E">
        <w:rPr>
          <w:rFonts w:eastAsia="Times New Roman"/>
          <w:sz w:val="32"/>
          <w:szCs w:val="32"/>
          <w:lang w:eastAsia="ru-RU"/>
        </w:rPr>
        <w:t>77 с</w:t>
      </w:r>
      <w:r w:rsidR="006E448E" w:rsidRPr="006E448E">
        <w:rPr>
          <w:rFonts w:eastAsia="Times New Roman"/>
          <w:sz w:val="32"/>
          <w:szCs w:val="32"/>
          <w:lang w:eastAsia="ru-RU"/>
        </w:rPr>
        <w:t xml:space="preserve"> положительным результатом.</w:t>
      </w:r>
    </w:p>
    <w:p w:rsidR="006E448E" w:rsidRPr="006E448E" w:rsidRDefault="006E448E" w:rsidP="00DD7A90">
      <w:pPr>
        <w:tabs>
          <w:tab w:val="left" w:pos="1665"/>
        </w:tabs>
        <w:spacing w:line="276" w:lineRule="auto"/>
        <w:rPr>
          <w:rFonts w:eastAsia="Times New Roman"/>
          <w:sz w:val="32"/>
          <w:szCs w:val="32"/>
          <w:lang w:eastAsia="ru-RU"/>
        </w:rPr>
      </w:pPr>
      <w:r w:rsidRPr="006E448E">
        <w:rPr>
          <w:rFonts w:eastAsia="Times New Roman"/>
          <w:sz w:val="32"/>
          <w:szCs w:val="32"/>
          <w:lang w:eastAsia="ru-RU"/>
        </w:rPr>
        <w:t xml:space="preserve">   </w:t>
      </w:r>
      <w:proofErr w:type="gramStart"/>
      <w:r w:rsidR="00E87091">
        <w:rPr>
          <w:rFonts w:eastAsia="Times New Roman"/>
          <w:sz w:val="32"/>
          <w:szCs w:val="32"/>
          <w:lang w:eastAsia="ru-RU"/>
        </w:rPr>
        <w:t>выданы</w:t>
      </w:r>
      <w:proofErr w:type="gramEnd"/>
      <w:r w:rsidRPr="006E448E">
        <w:rPr>
          <w:rFonts w:eastAsia="Times New Roman"/>
          <w:sz w:val="32"/>
          <w:szCs w:val="32"/>
          <w:lang w:eastAsia="ru-RU"/>
        </w:rPr>
        <w:t xml:space="preserve"> 20  справок -   о подтверждении года рождения,</w:t>
      </w:r>
    </w:p>
    <w:p w:rsidR="006E448E" w:rsidRPr="006E448E" w:rsidRDefault="00E87091" w:rsidP="00DD7A90">
      <w:pPr>
        <w:tabs>
          <w:tab w:val="left" w:pos="1305"/>
        </w:tabs>
        <w:spacing w:line="276" w:lineRule="auto"/>
        <w:rPr>
          <w:rFonts w:eastAsia="Times New Roman"/>
          <w:sz w:val="32"/>
          <w:szCs w:val="32"/>
          <w:lang w:eastAsia="ru-RU"/>
        </w:rPr>
      </w:pPr>
      <w:r>
        <w:rPr>
          <w:rFonts w:eastAsia="Times New Roman"/>
          <w:sz w:val="32"/>
          <w:szCs w:val="32"/>
          <w:lang w:eastAsia="ru-RU"/>
        </w:rPr>
        <w:t xml:space="preserve">   </w:t>
      </w:r>
      <w:proofErr w:type="gramStart"/>
      <w:r>
        <w:rPr>
          <w:rFonts w:eastAsia="Times New Roman"/>
          <w:sz w:val="32"/>
          <w:szCs w:val="32"/>
          <w:lang w:eastAsia="ru-RU"/>
        </w:rPr>
        <w:t>выданы</w:t>
      </w:r>
      <w:proofErr w:type="gramEnd"/>
      <w:r>
        <w:rPr>
          <w:rFonts w:eastAsia="Times New Roman"/>
          <w:sz w:val="32"/>
          <w:szCs w:val="32"/>
          <w:lang w:eastAsia="ru-RU"/>
        </w:rPr>
        <w:t xml:space="preserve"> </w:t>
      </w:r>
      <w:r w:rsidR="006E448E" w:rsidRPr="006E448E">
        <w:rPr>
          <w:rFonts w:eastAsia="Times New Roman"/>
          <w:sz w:val="32"/>
          <w:szCs w:val="32"/>
          <w:lang w:eastAsia="ru-RU"/>
        </w:rPr>
        <w:t>7 справок-   о подтверждении   места жительства</w:t>
      </w:r>
    </w:p>
    <w:p w:rsidR="006E448E" w:rsidRPr="006E448E" w:rsidRDefault="00E87091" w:rsidP="00DD7A90">
      <w:pPr>
        <w:tabs>
          <w:tab w:val="left" w:pos="1305"/>
        </w:tabs>
        <w:spacing w:line="276" w:lineRule="auto"/>
        <w:rPr>
          <w:rFonts w:eastAsia="Times New Roman"/>
          <w:sz w:val="32"/>
          <w:szCs w:val="32"/>
          <w:lang w:eastAsia="ru-RU"/>
        </w:rPr>
      </w:pPr>
      <w:r>
        <w:rPr>
          <w:rFonts w:eastAsia="Times New Roman"/>
          <w:sz w:val="32"/>
          <w:szCs w:val="32"/>
          <w:lang w:eastAsia="ru-RU"/>
        </w:rPr>
        <w:t xml:space="preserve">   </w:t>
      </w:r>
      <w:proofErr w:type="gramStart"/>
      <w:r>
        <w:rPr>
          <w:rFonts w:eastAsia="Times New Roman"/>
          <w:sz w:val="32"/>
          <w:szCs w:val="32"/>
          <w:lang w:eastAsia="ru-RU"/>
        </w:rPr>
        <w:t xml:space="preserve">выданы </w:t>
      </w:r>
      <w:r w:rsidR="006E448E" w:rsidRPr="006E448E">
        <w:rPr>
          <w:rFonts w:eastAsia="Times New Roman"/>
          <w:sz w:val="32"/>
          <w:szCs w:val="32"/>
          <w:lang w:eastAsia="ru-RU"/>
        </w:rPr>
        <w:t xml:space="preserve"> 20</w:t>
      </w:r>
      <w:proofErr w:type="gramEnd"/>
      <w:r w:rsidR="006E448E" w:rsidRPr="006E448E">
        <w:rPr>
          <w:rFonts w:eastAsia="Times New Roman"/>
          <w:sz w:val="32"/>
          <w:szCs w:val="32"/>
          <w:lang w:eastAsia="ru-RU"/>
        </w:rPr>
        <w:t xml:space="preserve"> справок   - о составе семьи</w:t>
      </w:r>
    </w:p>
    <w:p w:rsidR="006E448E" w:rsidRPr="006E448E" w:rsidRDefault="00E87091" w:rsidP="00DD7A90">
      <w:pPr>
        <w:tabs>
          <w:tab w:val="left" w:pos="1305"/>
        </w:tabs>
        <w:spacing w:line="276" w:lineRule="auto"/>
        <w:rPr>
          <w:rFonts w:eastAsia="Times New Roman"/>
          <w:sz w:val="32"/>
          <w:szCs w:val="32"/>
          <w:lang w:eastAsia="ru-RU"/>
        </w:rPr>
      </w:pPr>
      <w:r>
        <w:rPr>
          <w:rFonts w:eastAsia="Times New Roman"/>
          <w:sz w:val="32"/>
          <w:szCs w:val="32"/>
          <w:lang w:eastAsia="ru-RU"/>
        </w:rPr>
        <w:t xml:space="preserve">   </w:t>
      </w:r>
      <w:proofErr w:type="gramStart"/>
      <w:r>
        <w:rPr>
          <w:rFonts w:eastAsia="Times New Roman"/>
          <w:sz w:val="32"/>
          <w:szCs w:val="32"/>
          <w:lang w:eastAsia="ru-RU"/>
        </w:rPr>
        <w:t xml:space="preserve">выданы </w:t>
      </w:r>
      <w:r w:rsidR="006E448E" w:rsidRPr="006E448E">
        <w:rPr>
          <w:rFonts w:eastAsia="Times New Roman"/>
          <w:sz w:val="32"/>
          <w:szCs w:val="32"/>
          <w:lang w:eastAsia="ru-RU"/>
        </w:rPr>
        <w:t xml:space="preserve"> 5</w:t>
      </w:r>
      <w:proofErr w:type="gramEnd"/>
      <w:r>
        <w:rPr>
          <w:rFonts w:eastAsia="Times New Roman"/>
          <w:sz w:val="32"/>
          <w:szCs w:val="32"/>
          <w:lang w:eastAsia="ru-RU"/>
        </w:rPr>
        <w:t xml:space="preserve"> </w:t>
      </w:r>
      <w:r w:rsidR="006E448E" w:rsidRPr="006E448E">
        <w:rPr>
          <w:rFonts w:eastAsia="Times New Roman"/>
          <w:sz w:val="32"/>
          <w:szCs w:val="32"/>
          <w:lang w:eastAsia="ru-RU"/>
        </w:rPr>
        <w:t xml:space="preserve">справок   -  Решение РИК и администрации </w:t>
      </w:r>
    </w:p>
    <w:p w:rsidR="006E448E" w:rsidRPr="006E448E" w:rsidRDefault="00E87091" w:rsidP="00DD7A90">
      <w:pPr>
        <w:tabs>
          <w:tab w:val="left" w:pos="1305"/>
        </w:tabs>
        <w:spacing w:line="276" w:lineRule="auto"/>
        <w:rPr>
          <w:rFonts w:eastAsia="Times New Roman"/>
          <w:sz w:val="32"/>
          <w:szCs w:val="32"/>
          <w:lang w:eastAsia="ru-RU"/>
        </w:rPr>
      </w:pPr>
      <w:r>
        <w:rPr>
          <w:rFonts w:eastAsia="Times New Roman"/>
          <w:sz w:val="32"/>
          <w:szCs w:val="32"/>
          <w:lang w:eastAsia="ru-RU"/>
        </w:rPr>
        <w:t xml:space="preserve">   </w:t>
      </w:r>
      <w:proofErr w:type="gramStart"/>
      <w:r>
        <w:rPr>
          <w:rFonts w:eastAsia="Times New Roman"/>
          <w:sz w:val="32"/>
          <w:szCs w:val="32"/>
          <w:lang w:eastAsia="ru-RU"/>
        </w:rPr>
        <w:t>выданы</w:t>
      </w:r>
      <w:proofErr w:type="gramEnd"/>
      <w:r w:rsidR="006E448E" w:rsidRPr="006E448E">
        <w:rPr>
          <w:rFonts w:eastAsia="Times New Roman"/>
          <w:sz w:val="32"/>
          <w:szCs w:val="32"/>
          <w:lang w:eastAsia="ru-RU"/>
        </w:rPr>
        <w:t xml:space="preserve">     3 справки  -  отрицательные</w:t>
      </w:r>
    </w:p>
    <w:p w:rsidR="006E448E" w:rsidRPr="006E448E" w:rsidRDefault="00E87091" w:rsidP="00DD7A90">
      <w:pPr>
        <w:tabs>
          <w:tab w:val="left" w:pos="1440"/>
        </w:tabs>
        <w:spacing w:line="276" w:lineRule="auto"/>
        <w:rPr>
          <w:rFonts w:eastAsia="Times New Roman"/>
          <w:sz w:val="32"/>
          <w:szCs w:val="32"/>
          <w:lang w:eastAsia="ru-RU"/>
        </w:rPr>
      </w:pPr>
      <w:r>
        <w:rPr>
          <w:rFonts w:eastAsia="Times New Roman"/>
          <w:sz w:val="32"/>
          <w:szCs w:val="32"/>
          <w:lang w:eastAsia="ru-RU"/>
        </w:rPr>
        <w:t xml:space="preserve">  </w:t>
      </w:r>
      <w:r w:rsidR="006E448E" w:rsidRPr="006E448E">
        <w:rPr>
          <w:rFonts w:eastAsia="Times New Roman"/>
          <w:sz w:val="32"/>
          <w:szCs w:val="32"/>
          <w:lang w:eastAsia="ru-RU"/>
        </w:rPr>
        <w:t xml:space="preserve"> </w:t>
      </w:r>
      <w:proofErr w:type="gramStart"/>
      <w:r>
        <w:rPr>
          <w:rFonts w:eastAsia="Times New Roman"/>
          <w:sz w:val="32"/>
          <w:szCs w:val="32"/>
          <w:lang w:eastAsia="ru-RU"/>
        </w:rPr>
        <w:t>выданы</w:t>
      </w:r>
      <w:proofErr w:type="gramEnd"/>
      <w:r w:rsidR="006E448E" w:rsidRPr="006E448E">
        <w:rPr>
          <w:rFonts w:eastAsia="Times New Roman"/>
          <w:sz w:val="32"/>
          <w:szCs w:val="32"/>
          <w:lang w:eastAsia="ru-RU"/>
        </w:rPr>
        <w:t xml:space="preserve"> 15 справок - Решении  с/с о выделении земельных  участков</w:t>
      </w:r>
    </w:p>
    <w:p w:rsidR="006E448E" w:rsidRPr="006E448E" w:rsidRDefault="006963DF" w:rsidP="00DD7A90">
      <w:pPr>
        <w:tabs>
          <w:tab w:val="left" w:pos="1440"/>
        </w:tabs>
        <w:spacing w:line="276" w:lineRule="auto"/>
        <w:rPr>
          <w:rFonts w:eastAsia="Times New Roman"/>
          <w:sz w:val="32"/>
          <w:szCs w:val="32"/>
          <w:lang w:eastAsia="ru-RU"/>
        </w:rPr>
      </w:pPr>
      <w:r>
        <w:rPr>
          <w:rFonts w:eastAsia="Times New Roman"/>
          <w:sz w:val="32"/>
          <w:szCs w:val="32"/>
          <w:lang w:eastAsia="ru-RU"/>
        </w:rPr>
        <w:t xml:space="preserve">  </w:t>
      </w:r>
      <w:r w:rsidR="006E448E" w:rsidRPr="006E448E">
        <w:rPr>
          <w:rFonts w:eastAsia="Times New Roman"/>
          <w:sz w:val="32"/>
          <w:szCs w:val="32"/>
          <w:lang w:eastAsia="ru-RU"/>
        </w:rPr>
        <w:t xml:space="preserve"> </w:t>
      </w:r>
      <w:proofErr w:type="gramStart"/>
      <w:r w:rsidR="00E87091">
        <w:rPr>
          <w:rFonts w:eastAsia="Times New Roman"/>
          <w:sz w:val="32"/>
          <w:szCs w:val="32"/>
          <w:lang w:eastAsia="ru-RU"/>
        </w:rPr>
        <w:t xml:space="preserve">выданы </w:t>
      </w:r>
      <w:r w:rsidR="006E448E" w:rsidRPr="006E448E">
        <w:rPr>
          <w:rFonts w:eastAsia="Times New Roman"/>
          <w:sz w:val="32"/>
          <w:szCs w:val="32"/>
          <w:lang w:eastAsia="ru-RU"/>
        </w:rPr>
        <w:t xml:space="preserve"> 5</w:t>
      </w:r>
      <w:proofErr w:type="gramEnd"/>
      <w:r w:rsidR="006E448E" w:rsidRPr="006E448E">
        <w:rPr>
          <w:rFonts w:eastAsia="Times New Roman"/>
          <w:sz w:val="32"/>
          <w:szCs w:val="32"/>
          <w:lang w:eastAsia="ru-RU"/>
        </w:rPr>
        <w:t xml:space="preserve">  справок – Судебный запрос</w:t>
      </w:r>
    </w:p>
    <w:p w:rsidR="006E448E" w:rsidRPr="006E448E" w:rsidRDefault="006963DF" w:rsidP="006963DF">
      <w:pPr>
        <w:tabs>
          <w:tab w:val="left" w:pos="1440"/>
        </w:tabs>
        <w:spacing w:line="276" w:lineRule="auto"/>
        <w:rPr>
          <w:rFonts w:eastAsia="Times New Roman"/>
          <w:sz w:val="32"/>
          <w:szCs w:val="32"/>
          <w:lang w:eastAsia="ru-RU"/>
        </w:rPr>
      </w:pPr>
      <w:r>
        <w:rPr>
          <w:rFonts w:eastAsia="Times New Roman"/>
          <w:sz w:val="32"/>
          <w:szCs w:val="32"/>
          <w:lang w:eastAsia="ru-RU"/>
        </w:rPr>
        <w:t xml:space="preserve">   </w:t>
      </w:r>
      <w:proofErr w:type="gramStart"/>
      <w:r w:rsidR="00E87091">
        <w:rPr>
          <w:rFonts w:eastAsia="Times New Roman"/>
          <w:sz w:val="32"/>
          <w:szCs w:val="32"/>
          <w:lang w:eastAsia="ru-RU"/>
        </w:rPr>
        <w:t>выдана</w:t>
      </w:r>
      <w:proofErr w:type="gramEnd"/>
      <w:r w:rsidR="00E87091">
        <w:rPr>
          <w:rFonts w:eastAsia="Times New Roman"/>
          <w:sz w:val="32"/>
          <w:szCs w:val="32"/>
          <w:lang w:eastAsia="ru-RU"/>
        </w:rPr>
        <w:t xml:space="preserve"> </w:t>
      </w:r>
      <w:r w:rsidR="006E448E" w:rsidRPr="006E448E">
        <w:rPr>
          <w:rFonts w:eastAsia="Times New Roman"/>
          <w:sz w:val="32"/>
          <w:szCs w:val="32"/>
          <w:lang w:eastAsia="ru-RU"/>
        </w:rPr>
        <w:t>1 справка – запрос  ОПФР</w:t>
      </w:r>
    </w:p>
    <w:p w:rsidR="006E448E" w:rsidRPr="006E448E" w:rsidRDefault="006963DF" w:rsidP="00DD7A90">
      <w:pPr>
        <w:tabs>
          <w:tab w:val="left" w:pos="780"/>
          <w:tab w:val="left" w:pos="2190"/>
        </w:tabs>
        <w:spacing w:line="276" w:lineRule="auto"/>
        <w:rPr>
          <w:rFonts w:eastAsia="Times New Roman"/>
          <w:sz w:val="32"/>
          <w:szCs w:val="32"/>
          <w:lang w:eastAsia="ru-RU"/>
        </w:rPr>
      </w:pPr>
      <w:r>
        <w:rPr>
          <w:rFonts w:eastAsia="Times New Roman"/>
          <w:sz w:val="32"/>
          <w:szCs w:val="32"/>
          <w:lang w:eastAsia="ru-RU"/>
        </w:rPr>
        <w:t xml:space="preserve">   </w:t>
      </w:r>
      <w:proofErr w:type="gramStart"/>
      <w:r w:rsidR="00E87091">
        <w:rPr>
          <w:rFonts w:eastAsia="Times New Roman"/>
          <w:sz w:val="32"/>
          <w:szCs w:val="32"/>
          <w:lang w:eastAsia="ru-RU"/>
        </w:rPr>
        <w:t>выданы</w:t>
      </w:r>
      <w:proofErr w:type="gramEnd"/>
      <w:r w:rsidR="006E448E" w:rsidRPr="006E448E">
        <w:rPr>
          <w:rFonts w:eastAsia="Times New Roman"/>
          <w:sz w:val="32"/>
          <w:szCs w:val="32"/>
          <w:lang w:eastAsia="ru-RU"/>
        </w:rPr>
        <w:t xml:space="preserve"> 4справки</w:t>
      </w:r>
      <w:r w:rsidR="00E87091">
        <w:rPr>
          <w:rFonts w:eastAsia="Times New Roman"/>
          <w:sz w:val="32"/>
          <w:szCs w:val="32"/>
          <w:lang w:eastAsia="ru-RU"/>
        </w:rPr>
        <w:t xml:space="preserve"> </w:t>
      </w:r>
      <w:r w:rsidR="006E448E" w:rsidRPr="006E448E">
        <w:rPr>
          <w:rFonts w:eastAsia="Times New Roman"/>
          <w:sz w:val="32"/>
          <w:szCs w:val="32"/>
          <w:lang w:eastAsia="ru-RU"/>
        </w:rPr>
        <w:t>-</w:t>
      </w:r>
      <w:r w:rsidR="006E448E" w:rsidRPr="006E448E">
        <w:rPr>
          <w:rFonts w:eastAsia="Times New Roman"/>
          <w:sz w:val="32"/>
          <w:szCs w:val="32"/>
          <w:lang w:eastAsia="ru-RU"/>
        </w:rPr>
        <w:tab/>
        <w:t>Адвокатский запрос.</w:t>
      </w:r>
    </w:p>
    <w:p w:rsidR="006E448E" w:rsidRPr="006E448E" w:rsidRDefault="002C7238" w:rsidP="00DD7A90">
      <w:pPr>
        <w:spacing w:line="276" w:lineRule="auto"/>
        <w:rPr>
          <w:rFonts w:eastAsia="Times New Roman"/>
          <w:b/>
          <w:sz w:val="32"/>
          <w:szCs w:val="32"/>
          <w:lang w:eastAsia="ru-RU"/>
        </w:rPr>
      </w:pPr>
      <w:r>
        <w:rPr>
          <w:rFonts w:eastAsia="Times New Roman"/>
          <w:b/>
          <w:sz w:val="32"/>
          <w:szCs w:val="32"/>
          <w:lang w:eastAsia="ru-RU"/>
        </w:rPr>
        <w:t xml:space="preserve"> </w:t>
      </w:r>
      <w:r w:rsidR="006E448E" w:rsidRPr="006E448E">
        <w:rPr>
          <w:rFonts w:eastAsia="Times New Roman"/>
          <w:b/>
          <w:sz w:val="32"/>
          <w:szCs w:val="32"/>
          <w:lang w:eastAsia="ru-RU"/>
        </w:rPr>
        <w:t>6.Развитие и укрепление материально-технической базы.</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 xml:space="preserve">МКУ Лакским муниципальным </w:t>
      </w:r>
      <w:proofErr w:type="gramStart"/>
      <w:r w:rsidRPr="006E448E">
        <w:rPr>
          <w:rFonts w:eastAsia="Times New Roman"/>
          <w:sz w:val="32"/>
          <w:szCs w:val="32"/>
          <w:lang w:eastAsia="ru-RU"/>
        </w:rPr>
        <w:t>архивом  администрации</w:t>
      </w:r>
      <w:proofErr w:type="gramEnd"/>
      <w:r w:rsidRPr="006E448E">
        <w:rPr>
          <w:rFonts w:eastAsia="Times New Roman"/>
          <w:sz w:val="32"/>
          <w:szCs w:val="32"/>
          <w:lang w:eastAsia="ru-RU"/>
        </w:rPr>
        <w:t xml:space="preserve"> МР «Лакский район» постоянно проводится работа по поддержке в удовлетворительном состоянии и соблюдению санитарных норм имеющихся помещений.</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lastRenderedPageBreak/>
        <w:t xml:space="preserve">В </w:t>
      </w:r>
      <w:r w:rsidR="000631C8" w:rsidRPr="006E448E">
        <w:rPr>
          <w:rFonts w:eastAsia="Times New Roman"/>
          <w:sz w:val="32"/>
          <w:szCs w:val="32"/>
          <w:lang w:eastAsia="ru-RU"/>
        </w:rPr>
        <w:t>муниципальном архиве</w:t>
      </w:r>
      <w:r w:rsidRPr="006E448E">
        <w:rPr>
          <w:rFonts w:eastAsia="Times New Roman"/>
          <w:sz w:val="32"/>
          <w:szCs w:val="32"/>
          <w:lang w:eastAsia="ru-RU"/>
        </w:rPr>
        <w:t xml:space="preserve"> имеются: </w:t>
      </w:r>
      <w:r w:rsidR="000631C8" w:rsidRPr="006E448E">
        <w:rPr>
          <w:rFonts w:eastAsia="Times New Roman"/>
          <w:sz w:val="32"/>
          <w:szCs w:val="32"/>
          <w:lang w:eastAsia="ru-RU"/>
        </w:rPr>
        <w:t>один компьютер, один</w:t>
      </w:r>
      <w:r w:rsidRPr="006E448E">
        <w:rPr>
          <w:rFonts w:eastAsia="Times New Roman"/>
          <w:sz w:val="32"/>
          <w:szCs w:val="32"/>
          <w:lang w:eastAsia="ru-RU"/>
        </w:rPr>
        <w:t xml:space="preserve"> ноутбук, один принтер и </w:t>
      </w:r>
      <w:r w:rsidR="000631C8" w:rsidRPr="006E448E">
        <w:rPr>
          <w:rFonts w:eastAsia="Times New Roman"/>
          <w:sz w:val="32"/>
          <w:szCs w:val="32"/>
          <w:lang w:eastAsia="ru-RU"/>
        </w:rPr>
        <w:t>один телевизор</w:t>
      </w:r>
      <w:r w:rsidRPr="006E448E">
        <w:rPr>
          <w:rFonts w:eastAsia="Times New Roman"/>
          <w:sz w:val="32"/>
          <w:szCs w:val="32"/>
          <w:lang w:eastAsia="ru-RU"/>
        </w:rPr>
        <w:t>.</w:t>
      </w:r>
    </w:p>
    <w:p w:rsidR="006E448E" w:rsidRPr="006E448E" w:rsidRDefault="00E87091" w:rsidP="00DD7A90">
      <w:pPr>
        <w:spacing w:line="276" w:lineRule="auto"/>
        <w:rPr>
          <w:rFonts w:eastAsia="Times New Roman"/>
          <w:sz w:val="32"/>
          <w:szCs w:val="32"/>
          <w:lang w:eastAsia="ru-RU"/>
        </w:rPr>
      </w:pPr>
      <w:r w:rsidRPr="006E448E">
        <w:rPr>
          <w:rFonts w:eastAsia="Times New Roman"/>
          <w:sz w:val="32"/>
          <w:szCs w:val="32"/>
          <w:lang w:eastAsia="ru-RU"/>
        </w:rPr>
        <w:t>На 2020</w:t>
      </w:r>
      <w:r w:rsidR="006E448E" w:rsidRPr="006E448E">
        <w:rPr>
          <w:rFonts w:eastAsia="Times New Roman"/>
          <w:sz w:val="32"/>
          <w:szCs w:val="32"/>
          <w:lang w:eastAsia="ru-RU"/>
        </w:rPr>
        <w:t xml:space="preserve"> </w:t>
      </w:r>
      <w:r w:rsidRPr="006E448E">
        <w:rPr>
          <w:rFonts w:eastAsia="Times New Roman"/>
          <w:sz w:val="32"/>
          <w:szCs w:val="32"/>
          <w:lang w:eastAsia="ru-RU"/>
        </w:rPr>
        <w:t>год из</w:t>
      </w:r>
      <w:r w:rsidR="006E448E" w:rsidRPr="006E448E">
        <w:rPr>
          <w:rFonts w:eastAsia="Times New Roman"/>
          <w:sz w:val="32"/>
          <w:szCs w:val="32"/>
          <w:lang w:eastAsia="ru-RU"/>
        </w:rPr>
        <w:t xml:space="preserve"> республиканского фонда </w:t>
      </w:r>
      <w:r w:rsidRPr="006E448E">
        <w:rPr>
          <w:rFonts w:eastAsia="Times New Roman"/>
          <w:sz w:val="32"/>
          <w:szCs w:val="32"/>
          <w:lang w:eastAsia="ru-RU"/>
        </w:rPr>
        <w:t>компенсаций на</w:t>
      </w:r>
      <w:r w:rsidR="006E448E" w:rsidRPr="006E448E">
        <w:rPr>
          <w:rFonts w:eastAsia="Times New Roman"/>
          <w:sz w:val="32"/>
          <w:szCs w:val="32"/>
          <w:lang w:eastAsia="ru-RU"/>
        </w:rPr>
        <w:t xml:space="preserve"> развитие муниципального </w:t>
      </w:r>
      <w:r w:rsidRPr="006E448E">
        <w:rPr>
          <w:rFonts w:eastAsia="Times New Roman"/>
          <w:sz w:val="32"/>
          <w:szCs w:val="32"/>
          <w:lang w:eastAsia="ru-RU"/>
        </w:rPr>
        <w:t>архива выделены</w:t>
      </w:r>
      <w:r w:rsidR="006E448E" w:rsidRPr="006E448E">
        <w:rPr>
          <w:rFonts w:eastAsia="Times New Roman"/>
          <w:sz w:val="32"/>
          <w:szCs w:val="32"/>
          <w:lang w:eastAsia="ru-RU"/>
        </w:rPr>
        <w:t xml:space="preserve"> 176.0</w:t>
      </w:r>
      <w:r>
        <w:rPr>
          <w:rFonts w:eastAsia="Times New Roman"/>
          <w:sz w:val="32"/>
          <w:szCs w:val="32"/>
          <w:lang w:eastAsia="ru-RU"/>
        </w:rPr>
        <w:t xml:space="preserve"> </w:t>
      </w:r>
      <w:r w:rsidR="006E448E" w:rsidRPr="006E448E">
        <w:rPr>
          <w:rFonts w:eastAsia="Times New Roman"/>
          <w:sz w:val="32"/>
          <w:szCs w:val="32"/>
          <w:lang w:eastAsia="ru-RU"/>
        </w:rPr>
        <w:t>тысяча р</w:t>
      </w:r>
      <w:r>
        <w:rPr>
          <w:rFonts w:eastAsia="Times New Roman"/>
          <w:sz w:val="32"/>
          <w:szCs w:val="32"/>
          <w:lang w:eastAsia="ru-RU"/>
        </w:rPr>
        <w:t>ублей на реализацию Закона РД «</w:t>
      </w:r>
      <w:r w:rsidR="006E448E" w:rsidRPr="006E448E">
        <w:rPr>
          <w:rFonts w:eastAsia="Times New Roman"/>
          <w:sz w:val="32"/>
          <w:szCs w:val="32"/>
          <w:lang w:eastAsia="ru-RU"/>
        </w:rPr>
        <w:t>О наделении органов местного самоуправления муниципальных образований РД государственн</w:t>
      </w:r>
      <w:r>
        <w:rPr>
          <w:rFonts w:eastAsia="Times New Roman"/>
          <w:sz w:val="32"/>
          <w:szCs w:val="32"/>
          <w:lang w:eastAsia="ru-RU"/>
        </w:rPr>
        <w:t>ыми полномочиями РД по хранению</w:t>
      </w:r>
      <w:r w:rsidR="006E448E" w:rsidRPr="006E448E">
        <w:rPr>
          <w:rFonts w:eastAsia="Times New Roman"/>
          <w:sz w:val="32"/>
          <w:szCs w:val="32"/>
          <w:lang w:eastAsia="ru-RU"/>
        </w:rPr>
        <w:t>,</w:t>
      </w:r>
      <w:r>
        <w:rPr>
          <w:rFonts w:eastAsia="Times New Roman"/>
          <w:sz w:val="32"/>
          <w:szCs w:val="32"/>
          <w:lang w:eastAsia="ru-RU"/>
        </w:rPr>
        <w:t xml:space="preserve"> </w:t>
      </w:r>
      <w:r w:rsidR="006E448E" w:rsidRPr="006E448E">
        <w:rPr>
          <w:rFonts w:eastAsia="Times New Roman"/>
          <w:sz w:val="32"/>
          <w:szCs w:val="32"/>
          <w:lang w:eastAsia="ru-RU"/>
        </w:rPr>
        <w:t xml:space="preserve">комплектованию, учету и использованию Архивного фонда Республики Дагестан». </w:t>
      </w:r>
    </w:p>
    <w:p w:rsidR="006E448E" w:rsidRPr="006E448E" w:rsidRDefault="006E448E" w:rsidP="00DD7A90">
      <w:pPr>
        <w:spacing w:line="276" w:lineRule="auto"/>
        <w:rPr>
          <w:rFonts w:eastAsia="Times New Roman"/>
          <w:b/>
          <w:sz w:val="32"/>
          <w:szCs w:val="32"/>
          <w:u w:val="single"/>
          <w:lang w:eastAsia="ru-RU"/>
        </w:rPr>
      </w:pPr>
      <w:r w:rsidRPr="006E448E">
        <w:rPr>
          <w:rFonts w:eastAsia="Times New Roman"/>
          <w:sz w:val="32"/>
          <w:szCs w:val="32"/>
          <w:lang w:eastAsia="ru-RU"/>
        </w:rPr>
        <w:t xml:space="preserve">Все средства выделенные из Республиканского </w:t>
      </w:r>
      <w:r w:rsidR="000631C8" w:rsidRPr="006E448E">
        <w:rPr>
          <w:rFonts w:eastAsia="Times New Roman"/>
          <w:sz w:val="32"/>
          <w:szCs w:val="32"/>
          <w:lang w:eastAsia="ru-RU"/>
        </w:rPr>
        <w:t>фонда израсходованы</w:t>
      </w:r>
      <w:r w:rsidR="000631C8">
        <w:rPr>
          <w:rFonts w:eastAsia="Times New Roman"/>
          <w:sz w:val="32"/>
          <w:szCs w:val="32"/>
          <w:lang w:eastAsia="ru-RU"/>
        </w:rPr>
        <w:t xml:space="preserve"> по целевому назначению. </w:t>
      </w:r>
      <w:r w:rsidRPr="006E448E">
        <w:rPr>
          <w:rFonts w:eastAsia="Times New Roman"/>
          <w:sz w:val="32"/>
          <w:szCs w:val="32"/>
          <w:lang w:eastAsia="ru-RU"/>
        </w:rPr>
        <w:t>Материально – техническая база архива постепенно укрепляется.</w:t>
      </w:r>
    </w:p>
    <w:p w:rsidR="000B03F0" w:rsidRPr="006E448E" w:rsidRDefault="00E87091" w:rsidP="00DD7A90">
      <w:pPr>
        <w:spacing w:line="276" w:lineRule="auto"/>
        <w:rPr>
          <w:rFonts w:eastAsia="Times New Roman"/>
          <w:b/>
          <w:sz w:val="32"/>
          <w:szCs w:val="32"/>
          <w:u w:val="single"/>
          <w:lang w:eastAsia="ru-RU"/>
        </w:rPr>
      </w:pPr>
      <w:r>
        <w:rPr>
          <w:rFonts w:eastAsia="Times New Roman"/>
          <w:b/>
          <w:sz w:val="32"/>
          <w:szCs w:val="32"/>
          <w:lang w:eastAsia="ru-RU"/>
        </w:rPr>
        <w:t xml:space="preserve"> </w:t>
      </w:r>
      <w:r w:rsidR="006E448E" w:rsidRPr="006E448E">
        <w:rPr>
          <w:rFonts w:eastAsia="Times New Roman"/>
          <w:b/>
          <w:sz w:val="32"/>
          <w:szCs w:val="32"/>
          <w:lang w:eastAsia="ru-RU"/>
        </w:rPr>
        <w:t>7.Организационные мероприятия</w:t>
      </w:r>
    </w:p>
    <w:p w:rsidR="006E448E" w:rsidRPr="006E448E" w:rsidRDefault="006E448E" w:rsidP="00DD7A90">
      <w:pPr>
        <w:spacing w:line="276" w:lineRule="auto"/>
        <w:rPr>
          <w:rFonts w:eastAsia="Times New Roman"/>
          <w:sz w:val="32"/>
          <w:szCs w:val="32"/>
          <w:lang w:eastAsia="ru-RU"/>
        </w:rPr>
      </w:pPr>
      <w:r w:rsidRPr="006E448E">
        <w:rPr>
          <w:rFonts w:eastAsia="Times New Roman"/>
          <w:sz w:val="32"/>
          <w:szCs w:val="32"/>
          <w:lang w:eastAsia="ru-RU"/>
        </w:rPr>
        <w:t>Принимаю</w:t>
      </w:r>
      <w:r w:rsidR="000B03F0">
        <w:rPr>
          <w:rFonts w:eastAsia="Times New Roman"/>
          <w:sz w:val="32"/>
          <w:szCs w:val="32"/>
          <w:lang w:eastAsia="ru-RU"/>
        </w:rPr>
        <w:t>т</w:t>
      </w:r>
      <w:r w:rsidRPr="006E448E">
        <w:rPr>
          <w:rFonts w:eastAsia="Times New Roman"/>
          <w:sz w:val="32"/>
          <w:szCs w:val="32"/>
          <w:lang w:eastAsia="ru-RU"/>
        </w:rPr>
        <w:t xml:space="preserve"> участие во всех ме</w:t>
      </w:r>
      <w:r w:rsidR="000B03F0">
        <w:rPr>
          <w:rFonts w:eastAsia="Times New Roman"/>
          <w:sz w:val="32"/>
          <w:szCs w:val="32"/>
          <w:lang w:eastAsia="ru-RU"/>
        </w:rPr>
        <w:t xml:space="preserve">роприятиях проводимых </w:t>
      </w:r>
      <w:proofErr w:type="gramStart"/>
      <w:r w:rsidR="000B03F0">
        <w:rPr>
          <w:rFonts w:eastAsia="Times New Roman"/>
          <w:sz w:val="32"/>
          <w:szCs w:val="32"/>
          <w:lang w:eastAsia="ru-RU"/>
        </w:rPr>
        <w:t>в  районе</w:t>
      </w:r>
      <w:proofErr w:type="gramEnd"/>
      <w:r w:rsidRPr="006E448E">
        <w:rPr>
          <w:rFonts w:eastAsia="Times New Roman"/>
          <w:sz w:val="32"/>
          <w:szCs w:val="32"/>
          <w:lang w:eastAsia="ru-RU"/>
        </w:rPr>
        <w:t>.</w:t>
      </w:r>
    </w:p>
    <w:p w:rsidR="006E448E" w:rsidRPr="006E448E" w:rsidRDefault="006E448E" w:rsidP="00DD7A90">
      <w:pPr>
        <w:spacing w:line="276" w:lineRule="auto"/>
        <w:rPr>
          <w:rFonts w:eastAsia="Times New Roman"/>
          <w:sz w:val="32"/>
          <w:szCs w:val="32"/>
          <w:lang w:eastAsia="ru-RU"/>
        </w:rPr>
      </w:pPr>
      <w:proofErr w:type="gramStart"/>
      <w:r w:rsidRPr="006E448E">
        <w:rPr>
          <w:rFonts w:eastAsia="Times New Roman"/>
          <w:sz w:val="32"/>
          <w:szCs w:val="32"/>
          <w:lang w:eastAsia="ru-RU"/>
        </w:rPr>
        <w:t>Провел</w:t>
      </w:r>
      <w:r w:rsidR="000B03F0">
        <w:rPr>
          <w:rFonts w:eastAsia="Times New Roman"/>
          <w:sz w:val="32"/>
          <w:szCs w:val="32"/>
          <w:lang w:eastAsia="ru-RU"/>
        </w:rPr>
        <w:t>и</w:t>
      </w:r>
      <w:r w:rsidRPr="006E448E">
        <w:rPr>
          <w:rFonts w:eastAsia="Times New Roman"/>
          <w:sz w:val="32"/>
          <w:szCs w:val="32"/>
          <w:lang w:eastAsia="ru-RU"/>
        </w:rPr>
        <w:t xml:space="preserve">  семинар</w:t>
      </w:r>
      <w:proofErr w:type="gramEnd"/>
      <w:r w:rsidRPr="006E448E">
        <w:rPr>
          <w:rFonts w:eastAsia="Times New Roman"/>
          <w:sz w:val="32"/>
          <w:szCs w:val="32"/>
          <w:lang w:eastAsia="ru-RU"/>
        </w:rPr>
        <w:t xml:space="preserve"> совещание с ответств</w:t>
      </w:r>
      <w:r w:rsidR="000B03F0">
        <w:rPr>
          <w:rFonts w:eastAsia="Times New Roman"/>
          <w:sz w:val="32"/>
          <w:szCs w:val="32"/>
          <w:lang w:eastAsia="ru-RU"/>
        </w:rPr>
        <w:t>енными за делопроизводство в ВА</w:t>
      </w:r>
      <w:r w:rsidRPr="006E448E">
        <w:rPr>
          <w:rFonts w:eastAsia="Times New Roman"/>
          <w:sz w:val="32"/>
          <w:szCs w:val="32"/>
          <w:lang w:eastAsia="ru-RU"/>
        </w:rPr>
        <w:t>,  учреждений источников комплектования муниципального архива.</w:t>
      </w:r>
    </w:p>
    <w:p w:rsidR="000B03F0" w:rsidRDefault="006E448E" w:rsidP="0029499E">
      <w:pPr>
        <w:spacing w:line="276" w:lineRule="auto"/>
        <w:rPr>
          <w:b/>
          <w:color w:val="FF0000"/>
          <w:sz w:val="32"/>
          <w:szCs w:val="32"/>
        </w:rPr>
      </w:pPr>
      <w:r w:rsidRPr="006E448E">
        <w:rPr>
          <w:rFonts w:eastAsia="Times New Roman"/>
          <w:sz w:val="32"/>
          <w:szCs w:val="32"/>
          <w:lang w:eastAsia="ru-RU"/>
        </w:rPr>
        <w:t xml:space="preserve">В целом состояние обеспечения сохранности документов оценивается </w:t>
      </w:r>
      <w:proofErr w:type="gramStart"/>
      <w:r w:rsidRPr="006E448E">
        <w:rPr>
          <w:rFonts w:eastAsia="Times New Roman"/>
          <w:sz w:val="32"/>
          <w:szCs w:val="32"/>
          <w:lang w:eastAsia="ru-RU"/>
        </w:rPr>
        <w:t>как  удовлетворительное</w:t>
      </w:r>
      <w:proofErr w:type="gramEnd"/>
      <w:r w:rsidRPr="006E448E">
        <w:rPr>
          <w:rFonts w:eastAsia="Times New Roman"/>
          <w:sz w:val="32"/>
          <w:szCs w:val="32"/>
          <w:lang w:eastAsia="ru-RU"/>
        </w:rPr>
        <w:t>.</w:t>
      </w:r>
    </w:p>
    <w:p w:rsidR="002C7238" w:rsidRDefault="002C7238" w:rsidP="0029499E">
      <w:pPr>
        <w:pStyle w:val="a4"/>
        <w:ind w:firstLine="426"/>
        <w:jc w:val="center"/>
        <w:rPr>
          <w:b/>
          <w:sz w:val="32"/>
          <w:szCs w:val="32"/>
        </w:rPr>
      </w:pPr>
    </w:p>
    <w:p w:rsidR="00092351" w:rsidRPr="005A7B37" w:rsidRDefault="004848D0" w:rsidP="0029499E">
      <w:pPr>
        <w:pStyle w:val="a4"/>
        <w:ind w:firstLine="426"/>
        <w:jc w:val="center"/>
        <w:rPr>
          <w:b/>
          <w:sz w:val="32"/>
          <w:szCs w:val="32"/>
        </w:rPr>
      </w:pPr>
      <w:r w:rsidRPr="005A7B37">
        <w:rPr>
          <w:b/>
          <w:sz w:val="32"/>
          <w:szCs w:val="32"/>
        </w:rPr>
        <w:t>Избирательная комиссия</w:t>
      </w:r>
    </w:p>
    <w:p w:rsidR="004848D0" w:rsidRPr="001C7790" w:rsidRDefault="004848D0" w:rsidP="00113C22">
      <w:pPr>
        <w:pStyle w:val="a4"/>
        <w:ind w:firstLine="567"/>
        <w:jc w:val="center"/>
        <w:rPr>
          <w:b/>
          <w:color w:val="FF0000"/>
          <w:sz w:val="32"/>
          <w:szCs w:val="32"/>
        </w:rPr>
      </w:pPr>
    </w:p>
    <w:p w:rsidR="0029499E" w:rsidRPr="0029499E" w:rsidRDefault="0029499E" w:rsidP="0029499E">
      <w:pPr>
        <w:rPr>
          <w:rFonts w:eastAsia="Times New Roman"/>
          <w:sz w:val="32"/>
          <w:szCs w:val="32"/>
          <w:lang w:eastAsia="ru-RU"/>
        </w:rPr>
      </w:pPr>
      <w:r w:rsidRPr="0029499E">
        <w:rPr>
          <w:rFonts w:eastAsia="Times New Roman"/>
          <w:sz w:val="32"/>
          <w:szCs w:val="32"/>
          <w:lang w:eastAsia="ru-RU"/>
        </w:rPr>
        <w:t xml:space="preserve">В 2020 году ТИК </w:t>
      </w:r>
      <w:r w:rsidR="000631C8" w:rsidRPr="0029499E">
        <w:rPr>
          <w:rFonts w:eastAsia="Times New Roman"/>
          <w:sz w:val="32"/>
          <w:szCs w:val="32"/>
          <w:lang w:eastAsia="ru-RU"/>
        </w:rPr>
        <w:t>Лакского района</w:t>
      </w:r>
      <w:r w:rsidRPr="0029499E">
        <w:rPr>
          <w:rFonts w:eastAsia="Times New Roman"/>
          <w:sz w:val="32"/>
          <w:szCs w:val="32"/>
          <w:lang w:eastAsia="ru-RU"/>
        </w:rPr>
        <w:t xml:space="preserve">   </w:t>
      </w:r>
      <w:r w:rsidR="000631C8" w:rsidRPr="0029499E">
        <w:rPr>
          <w:rFonts w:eastAsia="Times New Roman"/>
          <w:sz w:val="32"/>
          <w:szCs w:val="32"/>
          <w:lang w:eastAsia="ru-RU"/>
        </w:rPr>
        <w:t>организовано проведение</w:t>
      </w:r>
      <w:r w:rsidRPr="0029499E">
        <w:rPr>
          <w:rFonts w:eastAsia="Times New Roman"/>
          <w:sz w:val="32"/>
          <w:szCs w:val="32"/>
          <w:lang w:eastAsia="ru-RU"/>
        </w:rPr>
        <w:t xml:space="preserve"> общероссийского    </w:t>
      </w:r>
      <w:r w:rsidR="000631C8" w:rsidRPr="0029499E">
        <w:rPr>
          <w:rFonts w:eastAsia="Times New Roman"/>
          <w:sz w:val="32"/>
          <w:szCs w:val="32"/>
          <w:lang w:eastAsia="ru-RU"/>
        </w:rPr>
        <w:t>голосования по</w:t>
      </w:r>
      <w:r w:rsidRPr="0029499E">
        <w:rPr>
          <w:rFonts w:eastAsia="Times New Roman"/>
          <w:sz w:val="32"/>
          <w:szCs w:val="32"/>
          <w:lang w:eastAsia="ru-RU"/>
        </w:rPr>
        <w:t xml:space="preserve">  </w:t>
      </w:r>
      <w:r w:rsidRPr="0029499E">
        <w:rPr>
          <w:rFonts w:eastAsia="Times New Roman"/>
          <w:b/>
          <w:sz w:val="32"/>
          <w:szCs w:val="32"/>
          <w:lang w:eastAsia="ru-RU"/>
        </w:rPr>
        <w:t xml:space="preserve"> </w:t>
      </w:r>
      <w:r w:rsidRPr="0029499E">
        <w:rPr>
          <w:rFonts w:eastAsia="Times New Roman"/>
          <w:sz w:val="32"/>
          <w:szCs w:val="32"/>
          <w:lang w:eastAsia="ru-RU"/>
        </w:rPr>
        <w:t xml:space="preserve">поправкам в Конституцию РФ.    </w:t>
      </w:r>
    </w:p>
    <w:p w:rsidR="0029499E" w:rsidRDefault="0029499E" w:rsidP="0029499E">
      <w:pPr>
        <w:rPr>
          <w:rFonts w:eastAsia="Times New Roman"/>
          <w:sz w:val="32"/>
          <w:szCs w:val="32"/>
          <w:lang w:eastAsia="ru-RU"/>
        </w:rPr>
      </w:pPr>
      <w:r w:rsidRPr="0029499E">
        <w:rPr>
          <w:rFonts w:eastAsia="Times New Roman"/>
          <w:sz w:val="32"/>
          <w:szCs w:val="32"/>
          <w:lang w:eastAsia="ru-RU"/>
        </w:rPr>
        <w:t xml:space="preserve">В голосовании приняло участие 7354 избирателя или   94.21 </w:t>
      </w:r>
      <w:r w:rsidR="000631C8" w:rsidRPr="0029499E">
        <w:rPr>
          <w:rFonts w:eastAsia="Times New Roman"/>
          <w:sz w:val="32"/>
          <w:szCs w:val="32"/>
          <w:lang w:eastAsia="ru-RU"/>
        </w:rPr>
        <w:t>%.</w:t>
      </w:r>
      <w:r w:rsidRPr="0029499E">
        <w:rPr>
          <w:rFonts w:eastAsia="Times New Roman"/>
          <w:sz w:val="32"/>
          <w:szCs w:val="32"/>
          <w:lang w:eastAsia="ru-RU"/>
        </w:rPr>
        <w:t xml:space="preserve">      </w:t>
      </w:r>
    </w:p>
    <w:p w:rsidR="0029499E" w:rsidRDefault="0029499E" w:rsidP="0029499E">
      <w:pPr>
        <w:rPr>
          <w:rFonts w:eastAsia="Times New Roman"/>
          <w:sz w:val="32"/>
          <w:szCs w:val="32"/>
          <w:lang w:eastAsia="ru-RU"/>
        </w:rPr>
      </w:pPr>
      <w:r w:rsidRPr="0029499E">
        <w:rPr>
          <w:rFonts w:eastAsia="Times New Roman"/>
          <w:sz w:val="32"/>
          <w:szCs w:val="32"/>
          <w:lang w:eastAsia="ru-RU"/>
        </w:rPr>
        <w:t xml:space="preserve">За принятие   поправок проголосовало </w:t>
      </w:r>
      <w:r w:rsidR="000631C8" w:rsidRPr="0029499E">
        <w:rPr>
          <w:rFonts w:eastAsia="Times New Roman"/>
          <w:sz w:val="32"/>
          <w:szCs w:val="32"/>
          <w:lang w:eastAsia="ru-RU"/>
        </w:rPr>
        <w:t>6753 избирателя</w:t>
      </w:r>
      <w:r w:rsidRPr="0029499E">
        <w:rPr>
          <w:rFonts w:eastAsia="Times New Roman"/>
          <w:sz w:val="32"/>
          <w:szCs w:val="32"/>
          <w:lang w:eastAsia="ru-RU"/>
        </w:rPr>
        <w:t xml:space="preserve"> или 91.83 %.</w:t>
      </w:r>
    </w:p>
    <w:p w:rsidR="0029499E" w:rsidRPr="0029499E" w:rsidRDefault="0029499E" w:rsidP="0029499E">
      <w:pPr>
        <w:rPr>
          <w:rFonts w:eastAsia="Times New Roman"/>
          <w:sz w:val="32"/>
          <w:szCs w:val="32"/>
          <w:lang w:eastAsia="ru-RU"/>
        </w:rPr>
      </w:pPr>
    </w:p>
    <w:p w:rsidR="0029499E" w:rsidRPr="0029499E" w:rsidRDefault="0029499E" w:rsidP="0029499E">
      <w:pPr>
        <w:rPr>
          <w:rFonts w:eastAsia="Times New Roman"/>
          <w:sz w:val="32"/>
          <w:szCs w:val="32"/>
          <w:lang w:eastAsia="ru-RU"/>
        </w:rPr>
      </w:pPr>
      <w:r w:rsidRPr="0029499E">
        <w:rPr>
          <w:rFonts w:eastAsia="Times New Roman"/>
          <w:sz w:val="32"/>
          <w:szCs w:val="32"/>
          <w:lang w:eastAsia="ru-RU"/>
        </w:rPr>
        <w:t xml:space="preserve">Также территориальной избирательной </w:t>
      </w:r>
      <w:r w:rsidR="000631C8" w:rsidRPr="0029499E">
        <w:rPr>
          <w:rFonts w:eastAsia="Times New Roman"/>
          <w:sz w:val="32"/>
          <w:szCs w:val="32"/>
          <w:lang w:eastAsia="ru-RU"/>
        </w:rPr>
        <w:t>комиссией в</w:t>
      </w:r>
      <w:r w:rsidRPr="0029499E">
        <w:rPr>
          <w:rFonts w:eastAsia="Times New Roman"/>
          <w:sz w:val="32"/>
          <w:szCs w:val="32"/>
          <w:lang w:eastAsia="ru-RU"/>
        </w:rPr>
        <w:t xml:space="preserve"> 2020 году проведена выборная компания по выборам депутатов собраний депутатов всех </w:t>
      </w:r>
      <w:r w:rsidR="000631C8" w:rsidRPr="0029499E">
        <w:rPr>
          <w:rFonts w:eastAsia="Times New Roman"/>
          <w:sz w:val="32"/>
          <w:szCs w:val="32"/>
          <w:lang w:eastAsia="ru-RU"/>
        </w:rPr>
        <w:t>19 сельских</w:t>
      </w:r>
      <w:r w:rsidRPr="0029499E">
        <w:rPr>
          <w:rFonts w:eastAsia="Times New Roman"/>
          <w:sz w:val="32"/>
          <w:szCs w:val="32"/>
          <w:lang w:eastAsia="ru-RU"/>
        </w:rPr>
        <w:t xml:space="preserve"> поселений.  По результатам выборов </w:t>
      </w:r>
      <w:r w:rsidR="000631C8" w:rsidRPr="0029499E">
        <w:rPr>
          <w:rFonts w:eastAsia="Times New Roman"/>
          <w:sz w:val="32"/>
          <w:szCs w:val="32"/>
          <w:lang w:eastAsia="ru-RU"/>
        </w:rPr>
        <w:t>избрано 137</w:t>
      </w:r>
      <w:r w:rsidRPr="0029499E">
        <w:rPr>
          <w:rFonts w:eastAsia="Times New Roman"/>
          <w:sz w:val="32"/>
          <w:szCs w:val="32"/>
          <w:lang w:eastAsia="ru-RU"/>
        </w:rPr>
        <w:t xml:space="preserve"> депутата собрания депутатов сельских поселений. </w:t>
      </w:r>
    </w:p>
    <w:p w:rsidR="0029499E" w:rsidRPr="0029499E" w:rsidRDefault="0029499E" w:rsidP="0029499E">
      <w:pPr>
        <w:ind w:left="709"/>
        <w:rPr>
          <w:rFonts w:eastAsia="Times New Roman"/>
          <w:sz w:val="32"/>
          <w:szCs w:val="32"/>
          <w:lang w:eastAsia="ru-RU"/>
        </w:rPr>
      </w:pPr>
      <w:r w:rsidRPr="0029499E">
        <w:rPr>
          <w:rFonts w:eastAsia="Times New Roman"/>
          <w:sz w:val="32"/>
          <w:szCs w:val="32"/>
          <w:lang w:eastAsia="ru-RU"/>
        </w:rPr>
        <w:t xml:space="preserve"> </w:t>
      </w:r>
    </w:p>
    <w:p w:rsidR="0029499E" w:rsidRPr="0029499E" w:rsidRDefault="0029499E" w:rsidP="0029499E">
      <w:pPr>
        <w:rPr>
          <w:rFonts w:eastAsia="Times New Roman"/>
          <w:sz w:val="32"/>
          <w:szCs w:val="32"/>
          <w:lang w:eastAsia="ru-RU"/>
        </w:rPr>
      </w:pPr>
      <w:r w:rsidRPr="0029499E">
        <w:rPr>
          <w:rFonts w:eastAsia="Times New Roman"/>
          <w:sz w:val="32"/>
          <w:szCs w:val="32"/>
          <w:lang w:eastAsia="ru-RU"/>
        </w:rPr>
        <w:t xml:space="preserve">Из данного количества депутатов от Всероссийской политической партии «Единая </w:t>
      </w:r>
      <w:r w:rsidR="000631C8" w:rsidRPr="0029499E">
        <w:rPr>
          <w:rFonts w:eastAsia="Times New Roman"/>
          <w:sz w:val="32"/>
          <w:szCs w:val="32"/>
          <w:lang w:eastAsia="ru-RU"/>
        </w:rPr>
        <w:t>Россия» избрано</w:t>
      </w:r>
      <w:r w:rsidRPr="0029499E">
        <w:rPr>
          <w:rFonts w:eastAsia="Times New Roman"/>
          <w:sz w:val="32"/>
          <w:szCs w:val="32"/>
          <w:lang w:eastAsia="ru-RU"/>
        </w:rPr>
        <w:t xml:space="preserve"> 87 или 63.50% </w:t>
      </w:r>
      <w:r w:rsidR="000631C8" w:rsidRPr="0029499E">
        <w:rPr>
          <w:rFonts w:eastAsia="Times New Roman"/>
          <w:sz w:val="32"/>
          <w:szCs w:val="32"/>
          <w:lang w:eastAsia="ru-RU"/>
        </w:rPr>
        <w:t>депутата, самовыдвиженцев</w:t>
      </w:r>
      <w:r w:rsidRPr="0029499E">
        <w:rPr>
          <w:rFonts w:eastAsia="Times New Roman"/>
          <w:sz w:val="32"/>
          <w:szCs w:val="32"/>
          <w:lang w:eastAsia="ru-RU"/>
        </w:rPr>
        <w:t xml:space="preserve"> 48 или 35,04% </w:t>
      </w:r>
      <w:r w:rsidR="000631C8" w:rsidRPr="0029499E">
        <w:rPr>
          <w:rFonts w:eastAsia="Times New Roman"/>
          <w:sz w:val="32"/>
          <w:szCs w:val="32"/>
          <w:lang w:eastAsia="ru-RU"/>
        </w:rPr>
        <w:t>депутата, 1</w:t>
      </w:r>
      <w:r w:rsidRPr="0029499E">
        <w:rPr>
          <w:rFonts w:eastAsia="Times New Roman"/>
          <w:sz w:val="32"/>
          <w:szCs w:val="32"/>
          <w:lang w:eastAsia="ru-RU"/>
        </w:rPr>
        <w:t xml:space="preserve"> или 0,73% депутата от </w:t>
      </w:r>
      <w:r w:rsidR="000631C8" w:rsidRPr="0029499E">
        <w:rPr>
          <w:rFonts w:eastAsia="Times New Roman"/>
          <w:sz w:val="32"/>
          <w:szCs w:val="32"/>
          <w:lang w:eastAsia="ru-RU"/>
        </w:rPr>
        <w:t>партии «</w:t>
      </w:r>
      <w:r w:rsidRPr="0029499E">
        <w:rPr>
          <w:rFonts w:eastAsia="Times New Roman"/>
          <w:sz w:val="32"/>
          <w:szCs w:val="32"/>
          <w:lang w:eastAsia="ru-RU"/>
        </w:rPr>
        <w:t>Справедливая Россия</w:t>
      </w:r>
      <w:r w:rsidR="000631C8" w:rsidRPr="0029499E">
        <w:rPr>
          <w:rFonts w:eastAsia="Times New Roman"/>
          <w:sz w:val="32"/>
          <w:szCs w:val="32"/>
          <w:lang w:eastAsia="ru-RU"/>
        </w:rPr>
        <w:t>», 1</w:t>
      </w:r>
      <w:r w:rsidRPr="0029499E">
        <w:rPr>
          <w:rFonts w:eastAsia="Times New Roman"/>
          <w:sz w:val="32"/>
          <w:szCs w:val="32"/>
          <w:lang w:eastAsia="ru-RU"/>
        </w:rPr>
        <w:t xml:space="preserve"> или 0,73 </w:t>
      </w:r>
      <w:r w:rsidR="000631C8" w:rsidRPr="0029499E">
        <w:rPr>
          <w:rFonts w:eastAsia="Times New Roman"/>
          <w:sz w:val="32"/>
          <w:szCs w:val="32"/>
          <w:lang w:eastAsia="ru-RU"/>
        </w:rPr>
        <w:t>% депутата</w:t>
      </w:r>
      <w:r w:rsidRPr="0029499E">
        <w:rPr>
          <w:rFonts w:eastAsia="Times New Roman"/>
          <w:sz w:val="32"/>
          <w:szCs w:val="32"/>
          <w:lang w:eastAsia="ru-RU"/>
        </w:rPr>
        <w:t xml:space="preserve"> от партии ЛДПР.</w:t>
      </w:r>
    </w:p>
    <w:p w:rsidR="0029499E" w:rsidRPr="0029499E" w:rsidRDefault="0029499E" w:rsidP="0029499E">
      <w:pPr>
        <w:ind w:left="709"/>
        <w:rPr>
          <w:rFonts w:eastAsia="Times New Roman"/>
          <w:sz w:val="32"/>
          <w:szCs w:val="32"/>
          <w:lang w:eastAsia="ru-RU"/>
        </w:rPr>
      </w:pPr>
    </w:p>
    <w:p w:rsidR="0029499E" w:rsidRPr="0029499E" w:rsidRDefault="0029499E" w:rsidP="0029499E">
      <w:pPr>
        <w:rPr>
          <w:rFonts w:eastAsia="Times New Roman"/>
          <w:sz w:val="32"/>
          <w:szCs w:val="32"/>
          <w:lang w:eastAsia="ru-RU"/>
        </w:rPr>
      </w:pPr>
      <w:r w:rsidRPr="0029499E">
        <w:rPr>
          <w:rFonts w:eastAsia="Times New Roman"/>
          <w:sz w:val="32"/>
          <w:szCs w:val="32"/>
          <w:lang w:eastAsia="ru-RU"/>
        </w:rPr>
        <w:lastRenderedPageBreak/>
        <w:t xml:space="preserve">Жалоб и заявлений о грубых нарушениях ни по голосованию по принятию поправок в Конституцию </w:t>
      </w:r>
      <w:r w:rsidR="000631C8" w:rsidRPr="0029499E">
        <w:rPr>
          <w:rFonts w:eastAsia="Times New Roman"/>
          <w:sz w:val="32"/>
          <w:szCs w:val="32"/>
          <w:lang w:eastAsia="ru-RU"/>
        </w:rPr>
        <w:t>РФ ни</w:t>
      </w:r>
      <w:r w:rsidRPr="0029499E">
        <w:rPr>
          <w:rFonts w:eastAsia="Times New Roman"/>
          <w:sz w:val="32"/>
          <w:szCs w:val="32"/>
          <w:lang w:eastAsia="ru-RU"/>
        </w:rPr>
        <w:t xml:space="preserve"> по выборам депутатов собраний депутатов сельских поселений не было.</w:t>
      </w:r>
    </w:p>
    <w:p w:rsidR="0029499E" w:rsidRPr="0029499E" w:rsidRDefault="0029499E" w:rsidP="0029499E">
      <w:pPr>
        <w:ind w:left="709"/>
        <w:jc w:val="left"/>
        <w:rPr>
          <w:rFonts w:eastAsia="Times New Roman"/>
          <w:szCs w:val="20"/>
          <w:lang w:eastAsia="ru-RU"/>
        </w:rPr>
      </w:pPr>
    </w:p>
    <w:p w:rsidR="00092351" w:rsidRPr="0029499E" w:rsidRDefault="004848D0" w:rsidP="004848D0">
      <w:pPr>
        <w:ind w:firstLine="708"/>
        <w:jc w:val="center"/>
        <w:rPr>
          <w:b/>
          <w:sz w:val="32"/>
          <w:szCs w:val="32"/>
        </w:rPr>
      </w:pPr>
      <w:r w:rsidRPr="0029499E">
        <w:rPr>
          <w:b/>
          <w:sz w:val="32"/>
          <w:szCs w:val="32"/>
        </w:rPr>
        <w:t>Газета «Заря»</w:t>
      </w:r>
    </w:p>
    <w:p w:rsidR="0033392B" w:rsidRPr="0029499E" w:rsidRDefault="0033392B" w:rsidP="00113C22">
      <w:pPr>
        <w:ind w:firstLine="567"/>
        <w:jc w:val="center"/>
        <w:rPr>
          <w:b/>
          <w:sz w:val="32"/>
          <w:szCs w:val="32"/>
        </w:rPr>
      </w:pPr>
    </w:p>
    <w:p w:rsidR="0033392B" w:rsidRPr="0029499E" w:rsidRDefault="0000385A" w:rsidP="000631C8">
      <w:pPr>
        <w:pStyle w:val="a4"/>
        <w:ind w:firstLine="0"/>
        <w:rPr>
          <w:sz w:val="32"/>
          <w:szCs w:val="32"/>
        </w:rPr>
      </w:pPr>
      <w:r w:rsidRPr="0029499E">
        <w:rPr>
          <w:sz w:val="32"/>
          <w:szCs w:val="32"/>
        </w:rPr>
        <w:t xml:space="preserve">Деятельность </w:t>
      </w:r>
      <w:r w:rsidR="0029499E" w:rsidRPr="0029499E">
        <w:rPr>
          <w:sz w:val="32"/>
          <w:szCs w:val="32"/>
        </w:rPr>
        <w:t>Лакской районной газеты</w:t>
      </w:r>
      <w:r w:rsidRPr="0029499E">
        <w:rPr>
          <w:b/>
          <w:sz w:val="32"/>
          <w:szCs w:val="32"/>
        </w:rPr>
        <w:t xml:space="preserve"> «Заря» </w:t>
      </w:r>
      <w:r w:rsidR="0029499E" w:rsidRPr="0029499E">
        <w:rPr>
          <w:sz w:val="32"/>
          <w:szCs w:val="32"/>
        </w:rPr>
        <w:t xml:space="preserve">в 2020 </w:t>
      </w:r>
      <w:proofErr w:type="gramStart"/>
      <w:r w:rsidR="0029499E" w:rsidRPr="0029499E">
        <w:rPr>
          <w:sz w:val="32"/>
          <w:szCs w:val="32"/>
        </w:rPr>
        <w:t>году</w:t>
      </w:r>
      <w:r w:rsidRPr="0029499E">
        <w:rPr>
          <w:sz w:val="32"/>
          <w:szCs w:val="32"/>
        </w:rPr>
        <w:t xml:space="preserve">  была</w:t>
      </w:r>
      <w:proofErr w:type="gramEnd"/>
      <w:r w:rsidRPr="0029499E">
        <w:rPr>
          <w:sz w:val="32"/>
          <w:szCs w:val="32"/>
        </w:rPr>
        <w:t xml:space="preserve"> направлена на </w:t>
      </w:r>
      <w:r w:rsidR="0033392B" w:rsidRPr="0029499E">
        <w:rPr>
          <w:sz w:val="32"/>
          <w:szCs w:val="32"/>
        </w:rPr>
        <w:t>отображение</w:t>
      </w:r>
      <w:r w:rsidRPr="0029499E">
        <w:rPr>
          <w:sz w:val="32"/>
          <w:szCs w:val="32"/>
        </w:rPr>
        <w:t xml:space="preserve"> социально-экономического, культурного</w:t>
      </w:r>
      <w:r w:rsidR="0033392B" w:rsidRPr="0029499E">
        <w:rPr>
          <w:sz w:val="32"/>
          <w:szCs w:val="32"/>
        </w:rPr>
        <w:t>, духовного образа жизни жителей</w:t>
      </w:r>
      <w:r w:rsidRPr="0029499E">
        <w:rPr>
          <w:sz w:val="32"/>
          <w:szCs w:val="32"/>
        </w:rPr>
        <w:t xml:space="preserve"> района, </w:t>
      </w:r>
      <w:r w:rsidR="0033392B" w:rsidRPr="0029499E">
        <w:rPr>
          <w:sz w:val="32"/>
          <w:szCs w:val="32"/>
        </w:rPr>
        <w:t>информирования их по вопросам образования, здравоохранения, законодательства, спорта, религии, культуры</w:t>
      </w:r>
      <w:r w:rsidR="0029499E" w:rsidRPr="0029499E">
        <w:rPr>
          <w:sz w:val="32"/>
          <w:szCs w:val="32"/>
        </w:rPr>
        <w:t>, социальной политики</w:t>
      </w:r>
      <w:r w:rsidR="0033392B" w:rsidRPr="0029499E">
        <w:rPr>
          <w:sz w:val="32"/>
          <w:szCs w:val="32"/>
        </w:rPr>
        <w:t xml:space="preserve"> и другие. </w:t>
      </w:r>
    </w:p>
    <w:p w:rsidR="0033392B" w:rsidRPr="0029499E" w:rsidRDefault="0033392B" w:rsidP="0029499E">
      <w:pPr>
        <w:pStyle w:val="a4"/>
        <w:ind w:firstLine="0"/>
        <w:rPr>
          <w:sz w:val="32"/>
          <w:szCs w:val="32"/>
        </w:rPr>
      </w:pPr>
      <w:r w:rsidRPr="0029499E">
        <w:rPr>
          <w:sz w:val="32"/>
          <w:szCs w:val="32"/>
        </w:rPr>
        <w:t>Под рубрикой «Новое в районе» освещались информации по новым направлениям развития района, национальных проектов, улучшения благосостояния жителей</w:t>
      </w:r>
      <w:r w:rsidR="0029499E" w:rsidRPr="0029499E">
        <w:rPr>
          <w:sz w:val="32"/>
          <w:szCs w:val="32"/>
        </w:rPr>
        <w:t>, создания комфортной среды</w:t>
      </w:r>
      <w:r w:rsidRPr="0029499E">
        <w:rPr>
          <w:sz w:val="32"/>
          <w:szCs w:val="32"/>
        </w:rPr>
        <w:t xml:space="preserve">. </w:t>
      </w:r>
    </w:p>
    <w:p w:rsidR="0000385A" w:rsidRPr="0029499E" w:rsidRDefault="0033392B" w:rsidP="0029499E">
      <w:pPr>
        <w:pStyle w:val="a4"/>
        <w:ind w:firstLine="0"/>
        <w:rPr>
          <w:sz w:val="32"/>
          <w:szCs w:val="32"/>
        </w:rPr>
      </w:pPr>
      <w:r w:rsidRPr="0029499E">
        <w:rPr>
          <w:sz w:val="32"/>
          <w:szCs w:val="32"/>
        </w:rPr>
        <w:t>Особое внимание уделяли пропаганде содержания распоряжений, решений администрации МР «Лакский район», районного собрания депутатов, органов местного самоуправления, избиркома и т.д.</w:t>
      </w:r>
    </w:p>
    <w:p w:rsidR="009054E3" w:rsidRPr="0029499E" w:rsidRDefault="009054E3" w:rsidP="0029499E">
      <w:pPr>
        <w:pStyle w:val="a4"/>
        <w:ind w:firstLine="0"/>
        <w:rPr>
          <w:sz w:val="32"/>
          <w:szCs w:val="32"/>
        </w:rPr>
      </w:pPr>
      <w:r w:rsidRPr="0029499E">
        <w:rPr>
          <w:sz w:val="32"/>
          <w:szCs w:val="32"/>
        </w:rPr>
        <w:t>На страницах газеты часто выходили материалы под рубриками: «Культура», «Спорт», «Антитеррор», «Голос народа», «Наркомания – зло народа», «Школа и жизнь», «Слово руководителя», «Санитария – залог здоровья» и т.д.</w:t>
      </w:r>
    </w:p>
    <w:p w:rsidR="009054E3" w:rsidRPr="00487244" w:rsidRDefault="009054E3" w:rsidP="00487244">
      <w:pPr>
        <w:pStyle w:val="a4"/>
        <w:ind w:firstLine="0"/>
        <w:rPr>
          <w:sz w:val="32"/>
          <w:szCs w:val="32"/>
        </w:rPr>
      </w:pPr>
      <w:r w:rsidRPr="00487244">
        <w:rPr>
          <w:sz w:val="32"/>
          <w:szCs w:val="32"/>
        </w:rPr>
        <w:t>Только на антитеррористическую тему в 20</w:t>
      </w:r>
      <w:r w:rsidR="0029499E" w:rsidRPr="00487244">
        <w:rPr>
          <w:sz w:val="32"/>
          <w:szCs w:val="32"/>
        </w:rPr>
        <w:t>20</w:t>
      </w:r>
      <w:r w:rsidRPr="00487244">
        <w:rPr>
          <w:sz w:val="32"/>
          <w:szCs w:val="32"/>
        </w:rPr>
        <w:t xml:space="preserve"> году опубликовано 39 материала.</w:t>
      </w:r>
    </w:p>
    <w:p w:rsidR="009054E3" w:rsidRPr="00487244" w:rsidRDefault="009054E3" w:rsidP="00487244">
      <w:pPr>
        <w:pStyle w:val="a4"/>
        <w:ind w:firstLine="0"/>
        <w:rPr>
          <w:sz w:val="32"/>
          <w:szCs w:val="32"/>
        </w:rPr>
      </w:pPr>
      <w:r w:rsidRPr="00487244">
        <w:rPr>
          <w:sz w:val="32"/>
          <w:szCs w:val="32"/>
        </w:rPr>
        <w:t>Под рубрикой «</w:t>
      </w:r>
      <w:r w:rsidR="0029499E" w:rsidRPr="00487244">
        <w:rPr>
          <w:sz w:val="32"/>
          <w:szCs w:val="32"/>
        </w:rPr>
        <w:t>МО «Лакский»</w:t>
      </w:r>
      <w:r w:rsidRPr="00487244">
        <w:rPr>
          <w:sz w:val="32"/>
          <w:szCs w:val="32"/>
        </w:rPr>
        <w:t xml:space="preserve"> сообщает» число опубликованных </w:t>
      </w:r>
      <w:r w:rsidR="0029499E" w:rsidRPr="00487244">
        <w:rPr>
          <w:sz w:val="32"/>
          <w:szCs w:val="32"/>
        </w:rPr>
        <w:t xml:space="preserve">материалов в 2020 </w:t>
      </w:r>
      <w:r w:rsidR="000631C8" w:rsidRPr="00487244">
        <w:rPr>
          <w:sz w:val="32"/>
          <w:szCs w:val="32"/>
        </w:rPr>
        <w:t>году 42</w:t>
      </w:r>
      <w:r w:rsidRPr="00487244">
        <w:rPr>
          <w:sz w:val="32"/>
          <w:szCs w:val="32"/>
        </w:rPr>
        <w:t>.</w:t>
      </w:r>
    </w:p>
    <w:p w:rsidR="009054E3" w:rsidRPr="00487244" w:rsidRDefault="009054E3" w:rsidP="00487244">
      <w:pPr>
        <w:pStyle w:val="a4"/>
        <w:ind w:firstLine="0"/>
        <w:rPr>
          <w:sz w:val="32"/>
          <w:szCs w:val="32"/>
        </w:rPr>
      </w:pPr>
      <w:r w:rsidRPr="00487244">
        <w:rPr>
          <w:sz w:val="32"/>
          <w:szCs w:val="32"/>
        </w:rPr>
        <w:t>На антитеррористическую тему</w:t>
      </w:r>
      <w:r w:rsidR="00A767BF" w:rsidRPr="00487244">
        <w:rPr>
          <w:sz w:val="32"/>
          <w:szCs w:val="32"/>
        </w:rPr>
        <w:t xml:space="preserve"> выступили </w:t>
      </w:r>
      <w:r w:rsidR="00487244" w:rsidRPr="00487244">
        <w:rPr>
          <w:sz w:val="32"/>
          <w:szCs w:val="32"/>
        </w:rPr>
        <w:t>4</w:t>
      </w:r>
      <w:r w:rsidR="00A767BF" w:rsidRPr="00487244">
        <w:rPr>
          <w:sz w:val="32"/>
          <w:szCs w:val="32"/>
        </w:rPr>
        <w:t xml:space="preserve"> глав</w:t>
      </w:r>
      <w:r w:rsidR="00487244" w:rsidRPr="00487244">
        <w:rPr>
          <w:sz w:val="32"/>
          <w:szCs w:val="32"/>
        </w:rPr>
        <w:t>ы</w:t>
      </w:r>
      <w:r w:rsidR="00A767BF" w:rsidRPr="00487244">
        <w:rPr>
          <w:sz w:val="32"/>
          <w:szCs w:val="32"/>
        </w:rPr>
        <w:t xml:space="preserve"> сельских администрации.</w:t>
      </w:r>
    </w:p>
    <w:p w:rsidR="00487244" w:rsidRPr="005B6FAC" w:rsidRDefault="00A767BF" w:rsidP="00487244">
      <w:pPr>
        <w:pStyle w:val="a4"/>
        <w:ind w:firstLine="0"/>
        <w:rPr>
          <w:sz w:val="32"/>
          <w:szCs w:val="32"/>
        </w:rPr>
      </w:pPr>
      <w:r w:rsidRPr="005B6FAC">
        <w:rPr>
          <w:sz w:val="32"/>
          <w:szCs w:val="32"/>
        </w:rPr>
        <w:t>В 20</w:t>
      </w:r>
      <w:r w:rsidR="00487244" w:rsidRPr="005B6FAC">
        <w:rPr>
          <w:sz w:val="32"/>
          <w:szCs w:val="32"/>
        </w:rPr>
        <w:t>20</w:t>
      </w:r>
      <w:r w:rsidRPr="005B6FAC">
        <w:rPr>
          <w:sz w:val="32"/>
          <w:szCs w:val="32"/>
        </w:rPr>
        <w:t xml:space="preserve"> году газеты выходили строго по графику и в срок. Тираж составляет 950 экземпляров. Всего вышло 52 номера. </w:t>
      </w:r>
    </w:p>
    <w:p w:rsidR="00A767BF" w:rsidRPr="005B6FAC" w:rsidRDefault="00A767BF" w:rsidP="00487244">
      <w:pPr>
        <w:pStyle w:val="a4"/>
        <w:ind w:firstLine="0"/>
        <w:rPr>
          <w:sz w:val="32"/>
          <w:szCs w:val="32"/>
        </w:rPr>
      </w:pPr>
      <w:r w:rsidRPr="005B6FAC">
        <w:rPr>
          <w:sz w:val="32"/>
          <w:szCs w:val="32"/>
        </w:rPr>
        <w:t xml:space="preserve">Не было случая несвоевременного опубликования материалов, где указаны даты, сроки </w:t>
      </w:r>
      <w:r w:rsidR="00487244" w:rsidRPr="005B6FAC">
        <w:rPr>
          <w:sz w:val="32"/>
          <w:szCs w:val="32"/>
        </w:rPr>
        <w:t xml:space="preserve">и формат </w:t>
      </w:r>
      <w:r w:rsidRPr="005B6FAC">
        <w:rPr>
          <w:sz w:val="32"/>
          <w:szCs w:val="32"/>
        </w:rPr>
        <w:t>опубликования.</w:t>
      </w:r>
    </w:p>
    <w:p w:rsidR="00A767BF" w:rsidRPr="005B6FAC" w:rsidRDefault="00A767BF" w:rsidP="00487244">
      <w:pPr>
        <w:pStyle w:val="a4"/>
        <w:ind w:firstLine="0"/>
        <w:rPr>
          <w:sz w:val="32"/>
          <w:szCs w:val="32"/>
        </w:rPr>
      </w:pPr>
      <w:r w:rsidRPr="005B6FAC">
        <w:rPr>
          <w:sz w:val="32"/>
          <w:szCs w:val="32"/>
        </w:rPr>
        <w:t>Но вместе с тем, ряд руководителей учреждений, организаций, специалисты уклоняются от выступлений в газете, не хотят поделиться с населением о своих успехах, проблемах, полезных советах, доступно объяснить правовые, законодательные вопросы, содержание актов своих ведомств и т.д.</w:t>
      </w:r>
      <w:r w:rsidR="005B6FAC" w:rsidRPr="005B6FAC">
        <w:rPr>
          <w:sz w:val="32"/>
          <w:szCs w:val="32"/>
        </w:rPr>
        <w:t xml:space="preserve"> В этом направлении больше уделяем внимание.</w:t>
      </w:r>
    </w:p>
    <w:p w:rsidR="0000385A" w:rsidRPr="005B6FAC" w:rsidRDefault="0000385A" w:rsidP="005B6FAC">
      <w:pPr>
        <w:pStyle w:val="a4"/>
        <w:ind w:firstLine="0"/>
        <w:rPr>
          <w:sz w:val="32"/>
          <w:szCs w:val="32"/>
        </w:rPr>
      </w:pPr>
      <w:r w:rsidRPr="005B6FAC">
        <w:rPr>
          <w:sz w:val="32"/>
          <w:szCs w:val="32"/>
        </w:rPr>
        <w:lastRenderedPageBreak/>
        <w:t>С 2016 года открыт и работает официальный сайт Онлайн газета «Заря», на котором публикуются вся информация и любой желающий может зайти и посмотреть вся информация в режиме Онлайн.</w:t>
      </w:r>
    </w:p>
    <w:p w:rsidR="004848D0" w:rsidRPr="001C7790" w:rsidRDefault="004848D0" w:rsidP="00113C22">
      <w:pPr>
        <w:pStyle w:val="a4"/>
        <w:ind w:firstLine="567"/>
        <w:rPr>
          <w:b/>
          <w:color w:val="FF0000"/>
          <w:sz w:val="32"/>
          <w:szCs w:val="32"/>
        </w:rPr>
      </w:pPr>
    </w:p>
    <w:p w:rsidR="004848D0" w:rsidRPr="007506CE" w:rsidRDefault="004848D0" w:rsidP="007506CE">
      <w:pPr>
        <w:pStyle w:val="a4"/>
        <w:ind w:firstLine="567"/>
        <w:jc w:val="center"/>
        <w:rPr>
          <w:b/>
          <w:sz w:val="32"/>
          <w:szCs w:val="32"/>
        </w:rPr>
      </w:pPr>
      <w:r w:rsidRPr="007506CE">
        <w:rPr>
          <w:b/>
          <w:sz w:val="32"/>
          <w:szCs w:val="32"/>
        </w:rPr>
        <w:t>Обращение граждан</w:t>
      </w:r>
    </w:p>
    <w:p w:rsidR="007506CE" w:rsidRPr="007506CE" w:rsidRDefault="007506CE" w:rsidP="007506CE">
      <w:pPr>
        <w:jc w:val="center"/>
        <w:rPr>
          <w:rFonts w:eastAsia="Calibri"/>
          <w:b/>
          <w:szCs w:val="28"/>
        </w:rPr>
      </w:pPr>
    </w:p>
    <w:p w:rsidR="007506CE" w:rsidRPr="007506CE" w:rsidRDefault="007506CE" w:rsidP="007506CE">
      <w:pPr>
        <w:spacing w:line="276" w:lineRule="auto"/>
        <w:rPr>
          <w:rFonts w:eastAsia="Calibri"/>
          <w:sz w:val="32"/>
          <w:szCs w:val="32"/>
        </w:rPr>
      </w:pPr>
      <w:r w:rsidRPr="007506CE">
        <w:rPr>
          <w:rFonts w:eastAsia="Calibri"/>
          <w:sz w:val="32"/>
          <w:szCs w:val="32"/>
        </w:rPr>
        <w:t xml:space="preserve">Одним из важных направлений работы органов местного самоуправления является организация работы с обращениями граждан </w:t>
      </w:r>
      <w:r w:rsidR="000631C8" w:rsidRPr="007506CE">
        <w:rPr>
          <w:rFonts w:eastAsia="Calibri"/>
          <w:sz w:val="32"/>
          <w:szCs w:val="32"/>
        </w:rPr>
        <w:t>и в</w:t>
      </w:r>
      <w:r w:rsidRPr="007506CE">
        <w:rPr>
          <w:rFonts w:eastAsia="Calibri"/>
          <w:sz w:val="32"/>
          <w:szCs w:val="32"/>
        </w:rPr>
        <w:t xml:space="preserve"> этом направлении администрацией района проведена определенная работа.</w:t>
      </w:r>
    </w:p>
    <w:p w:rsidR="007506CE" w:rsidRPr="007506CE" w:rsidRDefault="007506CE" w:rsidP="007506CE">
      <w:pPr>
        <w:spacing w:line="276" w:lineRule="auto"/>
        <w:rPr>
          <w:rFonts w:eastAsia="Calibri"/>
          <w:sz w:val="32"/>
          <w:szCs w:val="32"/>
        </w:rPr>
      </w:pPr>
      <w:r w:rsidRPr="007506CE">
        <w:rPr>
          <w:rFonts w:eastAsia="Calibri"/>
          <w:sz w:val="32"/>
          <w:szCs w:val="32"/>
        </w:rPr>
        <w:t xml:space="preserve">За  </w:t>
      </w:r>
      <w:r>
        <w:rPr>
          <w:rFonts w:eastAsia="Calibri"/>
          <w:sz w:val="32"/>
          <w:szCs w:val="32"/>
        </w:rPr>
        <w:t xml:space="preserve"> </w:t>
      </w:r>
      <w:r w:rsidR="000631C8">
        <w:rPr>
          <w:rFonts w:eastAsia="Calibri"/>
          <w:sz w:val="32"/>
          <w:szCs w:val="32"/>
        </w:rPr>
        <w:t>2020 год</w:t>
      </w:r>
      <w:r w:rsidR="000631C8" w:rsidRPr="007506CE">
        <w:rPr>
          <w:rFonts w:eastAsia="Calibri"/>
          <w:sz w:val="32"/>
          <w:szCs w:val="32"/>
        </w:rPr>
        <w:t xml:space="preserve"> в адрес</w:t>
      </w:r>
      <w:r w:rsidRPr="007506CE">
        <w:rPr>
          <w:rFonts w:eastAsia="Calibri"/>
          <w:sz w:val="32"/>
          <w:szCs w:val="32"/>
        </w:rPr>
        <w:t xml:space="preserve"> главы района поступило </w:t>
      </w:r>
      <w:r w:rsidR="000631C8" w:rsidRPr="007506CE">
        <w:rPr>
          <w:rFonts w:eastAsia="Calibri"/>
          <w:sz w:val="32"/>
          <w:szCs w:val="32"/>
        </w:rPr>
        <w:t>93 письменных</w:t>
      </w:r>
      <w:r w:rsidRPr="007506CE">
        <w:rPr>
          <w:rFonts w:eastAsia="Calibri"/>
          <w:sz w:val="32"/>
          <w:szCs w:val="32"/>
        </w:rPr>
        <w:t xml:space="preserve"> обращений граждан района, </w:t>
      </w:r>
      <w:r w:rsidR="000631C8" w:rsidRPr="007506CE">
        <w:rPr>
          <w:rFonts w:eastAsia="Calibri"/>
          <w:sz w:val="32"/>
          <w:szCs w:val="32"/>
        </w:rPr>
        <w:t>против 98</w:t>
      </w:r>
      <w:r w:rsidRPr="007506CE">
        <w:rPr>
          <w:rFonts w:eastAsia="Calibri"/>
          <w:sz w:val="32"/>
          <w:szCs w:val="32"/>
        </w:rPr>
        <w:t xml:space="preserve"> за аналогичный период прошлого года. На личном приеме </w:t>
      </w:r>
      <w:r w:rsidR="000631C8" w:rsidRPr="007506CE">
        <w:rPr>
          <w:rFonts w:eastAsia="Calibri"/>
          <w:sz w:val="32"/>
          <w:szCs w:val="32"/>
        </w:rPr>
        <w:t>рассмотрено 35 обращений</w:t>
      </w:r>
      <w:r w:rsidRPr="007506CE">
        <w:rPr>
          <w:rFonts w:eastAsia="Calibri"/>
          <w:sz w:val="32"/>
          <w:szCs w:val="32"/>
        </w:rPr>
        <w:t xml:space="preserve"> граждан, против </w:t>
      </w:r>
      <w:r w:rsidR="000631C8" w:rsidRPr="007506CE">
        <w:rPr>
          <w:rFonts w:eastAsia="Calibri"/>
          <w:sz w:val="32"/>
          <w:szCs w:val="32"/>
        </w:rPr>
        <w:t>– 92</w:t>
      </w:r>
      <w:r w:rsidRPr="007506CE">
        <w:rPr>
          <w:rFonts w:eastAsia="Calibri"/>
          <w:sz w:val="32"/>
          <w:szCs w:val="32"/>
        </w:rPr>
        <w:t xml:space="preserve">   за аналогичный период прошлого года.</w:t>
      </w:r>
    </w:p>
    <w:p w:rsidR="007506CE" w:rsidRPr="007506CE" w:rsidRDefault="007506CE" w:rsidP="007506CE">
      <w:pPr>
        <w:spacing w:line="276" w:lineRule="auto"/>
        <w:rPr>
          <w:rFonts w:eastAsia="Calibri"/>
          <w:sz w:val="32"/>
          <w:szCs w:val="32"/>
        </w:rPr>
      </w:pPr>
      <w:r w:rsidRPr="007506CE">
        <w:rPr>
          <w:rFonts w:eastAsia="Calibri"/>
          <w:sz w:val="32"/>
          <w:szCs w:val="32"/>
        </w:rPr>
        <w:t xml:space="preserve">Из администрации Президента и Правительства Республики Дагестан для рассмотрения поступили 8 </w:t>
      </w:r>
      <w:r w:rsidR="000631C8" w:rsidRPr="007506CE">
        <w:rPr>
          <w:rFonts w:eastAsia="Calibri"/>
          <w:sz w:val="32"/>
          <w:szCs w:val="32"/>
        </w:rPr>
        <w:t>обращения граждан</w:t>
      </w:r>
      <w:r w:rsidRPr="007506CE">
        <w:rPr>
          <w:rFonts w:eastAsia="Calibri"/>
          <w:sz w:val="32"/>
          <w:szCs w:val="32"/>
        </w:rPr>
        <w:t xml:space="preserve">, против 18 за аналогичный период прошлого года.  Все </w:t>
      </w:r>
      <w:r w:rsidR="000631C8" w:rsidRPr="007506CE">
        <w:rPr>
          <w:rFonts w:eastAsia="Calibri"/>
          <w:sz w:val="32"/>
          <w:szCs w:val="32"/>
        </w:rPr>
        <w:t>поступившие обращения</w:t>
      </w:r>
      <w:r w:rsidRPr="007506CE">
        <w:rPr>
          <w:rFonts w:eastAsia="Calibri"/>
          <w:sz w:val="32"/>
          <w:szCs w:val="32"/>
        </w:rPr>
        <w:t xml:space="preserve"> рассмотрен</w:t>
      </w:r>
      <w:r>
        <w:rPr>
          <w:rFonts w:eastAsia="Calibri"/>
          <w:sz w:val="32"/>
          <w:szCs w:val="32"/>
        </w:rPr>
        <w:t>ы</w:t>
      </w:r>
      <w:r w:rsidRPr="007506CE">
        <w:rPr>
          <w:rFonts w:eastAsia="Calibri"/>
          <w:sz w:val="32"/>
          <w:szCs w:val="32"/>
        </w:rPr>
        <w:t xml:space="preserve"> в установленные законом сроки и направлены ответы заявителям. </w:t>
      </w:r>
    </w:p>
    <w:p w:rsidR="007506CE" w:rsidRPr="007506CE" w:rsidRDefault="007506CE" w:rsidP="007506CE">
      <w:pPr>
        <w:spacing w:line="276" w:lineRule="auto"/>
        <w:rPr>
          <w:rFonts w:eastAsia="Calibri"/>
          <w:b/>
          <w:sz w:val="32"/>
          <w:szCs w:val="32"/>
        </w:rPr>
      </w:pPr>
      <w:r w:rsidRPr="007506CE">
        <w:rPr>
          <w:rFonts w:eastAsia="Calibri"/>
          <w:b/>
          <w:sz w:val="32"/>
          <w:szCs w:val="32"/>
        </w:rPr>
        <w:t xml:space="preserve">В адрес </w:t>
      </w:r>
      <w:r w:rsidR="000631C8" w:rsidRPr="007506CE">
        <w:rPr>
          <w:rFonts w:eastAsia="Calibri"/>
          <w:b/>
          <w:sz w:val="32"/>
          <w:szCs w:val="32"/>
        </w:rPr>
        <w:t>главы района поступили</w:t>
      </w:r>
      <w:r w:rsidRPr="007506CE">
        <w:rPr>
          <w:rFonts w:eastAsia="Calibri"/>
          <w:b/>
          <w:sz w:val="32"/>
          <w:szCs w:val="32"/>
        </w:rPr>
        <w:t xml:space="preserve"> следующие обращения граждан:</w:t>
      </w:r>
    </w:p>
    <w:p w:rsidR="007506CE" w:rsidRPr="007506CE" w:rsidRDefault="007506CE" w:rsidP="007506CE">
      <w:pPr>
        <w:spacing w:line="276" w:lineRule="auto"/>
        <w:rPr>
          <w:rFonts w:eastAsia="Calibri"/>
          <w:sz w:val="32"/>
          <w:szCs w:val="3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852"/>
        <w:gridCol w:w="1369"/>
        <w:gridCol w:w="1319"/>
        <w:gridCol w:w="1423"/>
        <w:gridCol w:w="1559"/>
      </w:tblGrid>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1369"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rPr>
                <w:rFonts w:eastAsia="Calibri"/>
                <w:sz w:val="24"/>
                <w:szCs w:val="24"/>
              </w:rPr>
            </w:pPr>
            <w:r w:rsidRPr="007506CE">
              <w:rPr>
                <w:rFonts w:eastAsia="Calibri"/>
                <w:sz w:val="24"/>
                <w:szCs w:val="24"/>
              </w:rPr>
              <w:t xml:space="preserve">9 мес. </w:t>
            </w:r>
          </w:p>
          <w:p w:rsidR="007506CE" w:rsidRPr="007506CE" w:rsidRDefault="007506CE" w:rsidP="007506CE">
            <w:pPr>
              <w:spacing w:line="276" w:lineRule="auto"/>
              <w:rPr>
                <w:rFonts w:eastAsia="Calibri"/>
                <w:sz w:val="24"/>
                <w:szCs w:val="24"/>
              </w:rPr>
            </w:pPr>
            <w:r w:rsidRPr="007506CE">
              <w:rPr>
                <w:rFonts w:eastAsia="Calibri"/>
                <w:sz w:val="24"/>
                <w:szCs w:val="24"/>
              </w:rPr>
              <w:t>2019 г.</w:t>
            </w:r>
          </w:p>
        </w:tc>
        <w:tc>
          <w:tcPr>
            <w:tcW w:w="1319"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61"/>
              <w:rPr>
                <w:rFonts w:eastAsia="Calibri"/>
                <w:sz w:val="24"/>
                <w:szCs w:val="24"/>
              </w:rPr>
            </w:pPr>
            <w:r w:rsidRPr="007506CE">
              <w:rPr>
                <w:rFonts w:eastAsia="Calibri"/>
                <w:sz w:val="24"/>
                <w:szCs w:val="24"/>
              </w:rPr>
              <w:t>% от общ кол-ва</w:t>
            </w:r>
          </w:p>
        </w:tc>
        <w:tc>
          <w:tcPr>
            <w:tcW w:w="1423" w:type="dxa"/>
            <w:tcBorders>
              <w:top w:val="single" w:sz="4" w:space="0" w:color="auto"/>
              <w:left w:val="single" w:sz="4" w:space="0" w:color="auto"/>
              <w:bottom w:val="single" w:sz="4" w:space="0" w:color="auto"/>
              <w:right w:val="single" w:sz="4" w:space="0" w:color="auto"/>
            </w:tcBorders>
            <w:hideMark/>
          </w:tcPr>
          <w:p w:rsidR="007506CE" w:rsidRDefault="007506CE" w:rsidP="007506CE">
            <w:pPr>
              <w:spacing w:line="276" w:lineRule="auto"/>
              <w:ind w:firstLine="16"/>
              <w:rPr>
                <w:rFonts w:eastAsia="Calibri"/>
                <w:sz w:val="24"/>
                <w:szCs w:val="24"/>
              </w:rPr>
            </w:pPr>
            <w:r w:rsidRPr="007506CE">
              <w:rPr>
                <w:rFonts w:eastAsia="Calibri"/>
                <w:sz w:val="24"/>
                <w:szCs w:val="24"/>
              </w:rPr>
              <w:t>9 мес.</w:t>
            </w:r>
          </w:p>
          <w:p w:rsidR="007506CE" w:rsidRPr="007506CE" w:rsidRDefault="007506CE" w:rsidP="007506CE">
            <w:pPr>
              <w:spacing w:line="276" w:lineRule="auto"/>
              <w:ind w:firstLine="16"/>
              <w:rPr>
                <w:rFonts w:eastAsia="Calibri"/>
                <w:sz w:val="24"/>
                <w:szCs w:val="24"/>
              </w:rPr>
            </w:pPr>
            <w:r w:rsidRPr="007506CE">
              <w:rPr>
                <w:rFonts w:eastAsia="Calibri"/>
                <w:sz w:val="24"/>
                <w:szCs w:val="24"/>
              </w:rPr>
              <w:t>2020 г.</w:t>
            </w:r>
          </w:p>
        </w:tc>
        <w:tc>
          <w:tcPr>
            <w:tcW w:w="1559"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61"/>
              <w:rPr>
                <w:rFonts w:eastAsia="Calibri"/>
                <w:sz w:val="24"/>
                <w:szCs w:val="24"/>
              </w:rPr>
            </w:pPr>
            <w:r w:rsidRPr="007506CE">
              <w:rPr>
                <w:rFonts w:eastAsia="Calibri"/>
                <w:sz w:val="24"/>
                <w:szCs w:val="24"/>
              </w:rPr>
              <w:t>% от общ кол-ва</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4"/>
              <w:rPr>
                <w:rFonts w:eastAsia="Calibri"/>
                <w:sz w:val="32"/>
                <w:szCs w:val="32"/>
              </w:rPr>
            </w:pPr>
            <w:r w:rsidRPr="007506CE">
              <w:rPr>
                <w:rFonts w:eastAsia="Calibri"/>
                <w:sz w:val="32"/>
                <w:szCs w:val="32"/>
              </w:rPr>
              <w:t>Вопросы трудоустройства</w:t>
            </w:r>
          </w:p>
        </w:tc>
        <w:tc>
          <w:tcPr>
            <w:tcW w:w="1369"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1</w:t>
            </w:r>
          </w:p>
        </w:tc>
        <w:tc>
          <w:tcPr>
            <w:tcW w:w="1319"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jc w:val="center"/>
              <w:rPr>
                <w:rFonts w:eastAsia="Calibri"/>
                <w:sz w:val="32"/>
                <w:szCs w:val="32"/>
              </w:rPr>
            </w:pPr>
            <w:r w:rsidRPr="007506CE">
              <w:rPr>
                <w:rFonts w:eastAsia="Calibri"/>
                <w:sz w:val="32"/>
                <w:szCs w:val="32"/>
              </w:rPr>
              <w:t>1,1</w:t>
            </w:r>
          </w:p>
        </w:tc>
        <w:tc>
          <w:tcPr>
            <w:tcW w:w="1423"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1</w:t>
            </w:r>
          </w:p>
        </w:tc>
        <w:tc>
          <w:tcPr>
            <w:tcW w:w="1559" w:type="dxa"/>
            <w:tcBorders>
              <w:top w:val="single" w:sz="4" w:space="0" w:color="auto"/>
              <w:left w:val="single" w:sz="4" w:space="0" w:color="auto"/>
              <w:bottom w:val="single" w:sz="4" w:space="0" w:color="auto"/>
              <w:right w:val="single" w:sz="4" w:space="0" w:color="auto"/>
            </w:tcBorders>
            <w:hideMark/>
          </w:tcPr>
          <w:p w:rsidR="007506CE" w:rsidRPr="007506CE" w:rsidRDefault="0080286A" w:rsidP="007506CE">
            <w:pPr>
              <w:spacing w:line="276" w:lineRule="auto"/>
              <w:ind w:firstLine="16"/>
              <w:jc w:val="center"/>
              <w:rPr>
                <w:rFonts w:eastAsia="Calibri"/>
                <w:sz w:val="32"/>
                <w:szCs w:val="32"/>
              </w:rPr>
            </w:pPr>
            <w:r>
              <w:rPr>
                <w:rFonts w:eastAsia="Calibri"/>
                <w:sz w:val="32"/>
                <w:szCs w:val="32"/>
              </w:rPr>
              <w:t>1,1</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4"/>
              <w:rPr>
                <w:rFonts w:eastAsia="Calibri"/>
                <w:sz w:val="32"/>
                <w:szCs w:val="32"/>
              </w:rPr>
            </w:pPr>
            <w:r w:rsidRPr="007506CE">
              <w:rPr>
                <w:rFonts w:eastAsia="Calibri"/>
                <w:sz w:val="32"/>
                <w:szCs w:val="32"/>
              </w:rPr>
              <w:t>О выделении земельного участка для организации КФХ</w:t>
            </w:r>
          </w:p>
        </w:tc>
        <w:tc>
          <w:tcPr>
            <w:tcW w:w="136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5</w:t>
            </w:r>
          </w:p>
        </w:tc>
        <w:tc>
          <w:tcPr>
            <w:tcW w:w="131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5,1</w:t>
            </w:r>
          </w:p>
        </w:tc>
        <w:tc>
          <w:tcPr>
            <w:tcW w:w="1423"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jc w:val="center"/>
              <w:rPr>
                <w:rFonts w:eastAsia="Times New Roman"/>
                <w:b/>
                <w:sz w:val="32"/>
                <w:szCs w:val="32"/>
                <w:lang w:eastAsia="ru-RU"/>
              </w:rPr>
            </w:pPr>
            <w:r w:rsidRPr="007506CE">
              <w:rPr>
                <w:rFonts w:eastAsia="Times New Roman"/>
                <w:b/>
                <w:sz w:val="32"/>
                <w:szCs w:val="32"/>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jc w:val="center"/>
              <w:rPr>
                <w:rFonts w:eastAsia="Times New Roman"/>
                <w:sz w:val="32"/>
                <w:szCs w:val="32"/>
                <w:lang w:eastAsia="ru-RU"/>
              </w:rPr>
            </w:pPr>
            <w:r w:rsidRPr="007506CE">
              <w:rPr>
                <w:rFonts w:eastAsia="Times New Roman"/>
                <w:sz w:val="32"/>
                <w:szCs w:val="32"/>
                <w:lang w:eastAsia="ru-RU"/>
              </w:rPr>
              <w:t>7,1</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4"/>
              <w:rPr>
                <w:rFonts w:eastAsia="Calibri"/>
                <w:sz w:val="32"/>
                <w:szCs w:val="32"/>
              </w:rPr>
            </w:pPr>
            <w:r w:rsidRPr="007506CE">
              <w:rPr>
                <w:rFonts w:eastAsia="Calibri"/>
                <w:sz w:val="32"/>
                <w:szCs w:val="32"/>
              </w:rPr>
              <w:t>О выделении земельного участка для индивидуального строит-ва и вед п/х</w:t>
            </w:r>
          </w:p>
        </w:tc>
        <w:tc>
          <w:tcPr>
            <w:tcW w:w="136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13</w:t>
            </w:r>
          </w:p>
        </w:tc>
        <w:tc>
          <w:tcPr>
            <w:tcW w:w="131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13,2</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10</w:t>
            </w: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10,7</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4"/>
              <w:rPr>
                <w:rFonts w:eastAsia="Calibri"/>
                <w:sz w:val="32"/>
                <w:szCs w:val="32"/>
              </w:rPr>
            </w:pPr>
            <w:r w:rsidRPr="007506CE">
              <w:rPr>
                <w:rFonts w:eastAsia="Calibri"/>
                <w:sz w:val="32"/>
                <w:szCs w:val="32"/>
              </w:rPr>
              <w:t>Улуч</w:t>
            </w:r>
            <w:proofErr w:type="gramStart"/>
            <w:r w:rsidRPr="007506CE">
              <w:rPr>
                <w:rFonts w:eastAsia="Calibri"/>
                <w:sz w:val="32"/>
                <w:szCs w:val="32"/>
              </w:rPr>
              <w:t>. жилищ</w:t>
            </w:r>
            <w:proofErr w:type="gramEnd"/>
            <w:r w:rsidRPr="007506CE">
              <w:rPr>
                <w:rFonts w:eastAsia="Calibri"/>
                <w:sz w:val="32"/>
                <w:szCs w:val="32"/>
              </w:rPr>
              <w:t xml:space="preserve">. условий </w:t>
            </w:r>
          </w:p>
        </w:tc>
        <w:tc>
          <w:tcPr>
            <w:tcW w:w="136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5</w:t>
            </w:r>
          </w:p>
        </w:tc>
        <w:tc>
          <w:tcPr>
            <w:tcW w:w="131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5,1</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7</w:t>
            </w: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7,1</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80286A">
            <w:pPr>
              <w:spacing w:line="276" w:lineRule="auto"/>
              <w:ind w:firstLine="14"/>
              <w:rPr>
                <w:rFonts w:eastAsia="Calibri"/>
                <w:sz w:val="32"/>
                <w:szCs w:val="32"/>
              </w:rPr>
            </w:pPr>
            <w:r w:rsidRPr="007506CE">
              <w:rPr>
                <w:rFonts w:eastAsia="Calibri"/>
                <w:sz w:val="32"/>
                <w:szCs w:val="32"/>
              </w:rPr>
              <w:t>О нар</w:t>
            </w:r>
            <w:r>
              <w:rPr>
                <w:rFonts w:eastAsia="Calibri"/>
                <w:sz w:val="32"/>
                <w:szCs w:val="32"/>
              </w:rPr>
              <w:t>ушении</w:t>
            </w:r>
            <w:r w:rsidRPr="007506CE">
              <w:rPr>
                <w:rFonts w:eastAsia="Calibri"/>
                <w:sz w:val="32"/>
                <w:szCs w:val="32"/>
              </w:rPr>
              <w:t xml:space="preserve"> земельного законод</w:t>
            </w:r>
            <w:r w:rsidR="0080286A">
              <w:rPr>
                <w:rFonts w:eastAsia="Calibri"/>
                <w:sz w:val="32"/>
                <w:szCs w:val="32"/>
              </w:rPr>
              <w:t>а</w:t>
            </w:r>
            <w:r w:rsidRPr="007506CE">
              <w:rPr>
                <w:rFonts w:eastAsia="Calibri"/>
                <w:sz w:val="32"/>
                <w:szCs w:val="32"/>
              </w:rPr>
              <w:t>т</w:t>
            </w:r>
            <w:r w:rsidR="0080286A">
              <w:rPr>
                <w:rFonts w:eastAsia="Calibri"/>
                <w:sz w:val="32"/>
                <w:szCs w:val="32"/>
              </w:rPr>
              <w:t>ельст</w:t>
            </w:r>
            <w:r w:rsidRPr="007506CE">
              <w:rPr>
                <w:rFonts w:eastAsia="Calibri"/>
                <w:sz w:val="32"/>
                <w:szCs w:val="32"/>
              </w:rPr>
              <w:t>ва</w:t>
            </w:r>
          </w:p>
        </w:tc>
        <w:tc>
          <w:tcPr>
            <w:tcW w:w="136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rPr>
            </w:pPr>
            <w:r w:rsidRPr="007506CE">
              <w:rPr>
                <w:rFonts w:eastAsia="Times New Roman"/>
                <w:sz w:val="32"/>
                <w:szCs w:val="32"/>
              </w:rPr>
              <w:t>2</w:t>
            </w:r>
          </w:p>
        </w:tc>
        <w:tc>
          <w:tcPr>
            <w:tcW w:w="131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rPr>
            </w:pPr>
            <w:r w:rsidRPr="007506CE">
              <w:rPr>
                <w:rFonts w:eastAsia="Times New Roman"/>
                <w:sz w:val="32"/>
                <w:szCs w:val="32"/>
              </w:rPr>
              <w:t>2,1</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r w:rsidRPr="007506CE">
              <w:rPr>
                <w:rFonts w:eastAsia="Times New Roman"/>
                <w:sz w:val="32"/>
                <w:szCs w:val="32"/>
                <w:lang w:eastAsia="ru-RU"/>
              </w:rPr>
              <w:t>1</w:t>
            </w: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80286A" w:rsidP="007506CE">
            <w:pPr>
              <w:spacing w:line="276" w:lineRule="auto"/>
              <w:jc w:val="center"/>
              <w:rPr>
                <w:rFonts w:eastAsia="Times New Roman"/>
                <w:sz w:val="32"/>
                <w:szCs w:val="32"/>
                <w:lang w:eastAsia="ru-RU"/>
              </w:rPr>
            </w:pPr>
            <w:r>
              <w:rPr>
                <w:rFonts w:eastAsia="Times New Roman"/>
                <w:sz w:val="32"/>
                <w:szCs w:val="32"/>
                <w:lang w:eastAsia="ru-RU"/>
              </w:rPr>
              <w:t>1,1</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4"/>
              <w:rPr>
                <w:rFonts w:eastAsia="Calibri"/>
                <w:sz w:val="32"/>
                <w:szCs w:val="32"/>
              </w:rPr>
            </w:pPr>
            <w:r w:rsidRPr="007506CE">
              <w:rPr>
                <w:rFonts w:eastAsia="Calibri"/>
                <w:sz w:val="32"/>
                <w:szCs w:val="32"/>
              </w:rPr>
              <w:t>Вопросы опеки и попечительства</w:t>
            </w:r>
          </w:p>
        </w:tc>
        <w:tc>
          <w:tcPr>
            <w:tcW w:w="136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20</w:t>
            </w:r>
          </w:p>
        </w:tc>
        <w:tc>
          <w:tcPr>
            <w:tcW w:w="1319" w:type="dxa"/>
            <w:tcBorders>
              <w:top w:val="single" w:sz="4" w:space="0" w:color="auto"/>
              <w:left w:val="single" w:sz="4" w:space="0" w:color="auto"/>
              <w:bottom w:val="single" w:sz="4" w:space="0" w:color="auto"/>
              <w:right w:val="single" w:sz="4" w:space="0" w:color="auto"/>
            </w:tcBorders>
          </w:tcPr>
          <w:p w:rsidR="007506CE" w:rsidRPr="007506CE" w:rsidRDefault="0080286A" w:rsidP="007506CE">
            <w:pPr>
              <w:spacing w:line="276" w:lineRule="auto"/>
              <w:ind w:firstLine="16"/>
              <w:jc w:val="center"/>
              <w:rPr>
                <w:rFonts w:eastAsia="Calibri"/>
                <w:sz w:val="32"/>
                <w:szCs w:val="32"/>
              </w:rPr>
            </w:pPr>
            <w:r>
              <w:rPr>
                <w:rFonts w:eastAsia="Calibri"/>
                <w:sz w:val="32"/>
                <w:szCs w:val="32"/>
              </w:rPr>
              <w:t>20,4</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r w:rsidRPr="007506CE">
              <w:rPr>
                <w:rFonts w:eastAsia="Times New Roman"/>
                <w:sz w:val="32"/>
                <w:szCs w:val="32"/>
                <w:lang w:eastAsia="ru-RU"/>
              </w:rPr>
              <w:t>10</w:t>
            </w: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10,7</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4"/>
              <w:rPr>
                <w:rFonts w:eastAsia="Calibri"/>
                <w:sz w:val="32"/>
                <w:szCs w:val="32"/>
              </w:rPr>
            </w:pPr>
            <w:r w:rsidRPr="007506CE">
              <w:rPr>
                <w:rFonts w:eastAsia="Calibri"/>
                <w:sz w:val="32"/>
                <w:szCs w:val="32"/>
              </w:rPr>
              <w:t>О лишении родительских прав</w:t>
            </w:r>
          </w:p>
        </w:tc>
        <w:tc>
          <w:tcPr>
            <w:tcW w:w="1369" w:type="dxa"/>
            <w:tcBorders>
              <w:top w:val="single" w:sz="4" w:space="0" w:color="auto"/>
              <w:left w:val="single" w:sz="4" w:space="0" w:color="auto"/>
              <w:bottom w:val="single" w:sz="4" w:space="0" w:color="auto"/>
              <w:right w:val="single" w:sz="4" w:space="0" w:color="auto"/>
            </w:tcBorders>
          </w:tcPr>
          <w:p w:rsidR="007506CE" w:rsidRPr="007506CE" w:rsidRDefault="0080286A" w:rsidP="007506CE">
            <w:pPr>
              <w:spacing w:line="276" w:lineRule="auto"/>
              <w:ind w:firstLine="16"/>
              <w:jc w:val="center"/>
              <w:rPr>
                <w:rFonts w:eastAsia="Calibri"/>
                <w:sz w:val="32"/>
                <w:szCs w:val="32"/>
              </w:rPr>
            </w:pPr>
            <w:r>
              <w:rPr>
                <w:rFonts w:eastAsia="Calibri"/>
                <w:sz w:val="32"/>
                <w:szCs w:val="32"/>
              </w:rPr>
              <w:t>0</w:t>
            </w:r>
          </w:p>
        </w:tc>
        <w:tc>
          <w:tcPr>
            <w:tcW w:w="1319" w:type="dxa"/>
            <w:tcBorders>
              <w:top w:val="single" w:sz="4" w:space="0" w:color="auto"/>
              <w:left w:val="single" w:sz="4" w:space="0" w:color="auto"/>
              <w:bottom w:val="single" w:sz="4" w:space="0" w:color="auto"/>
              <w:right w:val="single" w:sz="4" w:space="0" w:color="auto"/>
            </w:tcBorders>
          </w:tcPr>
          <w:p w:rsidR="007506CE" w:rsidRPr="007506CE" w:rsidRDefault="0080286A" w:rsidP="007506CE">
            <w:pPr>
              <w:spacing w:line="276" w:lineRule="auto"/>
              <w:ind w:firstLine="16"/>
              <w:jc w:val="center"/>
              <w:rPr>
                <w:rFonts w:eastAsia="Calibri"/>
                <w:sz w:val="32"/>
                <w:szCs w:val="32"/>
              </w:rPr>
            </w:pPr>
            <w:r>
              <w:rPr>
                <w:rFonts w:eastAsia="Calibri"/>
                <w:sz w:val="32"/>
                <w:szCs w:val="32"/>
              </w:rPr>
              <w:t>0</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80286A" w:rsidP="007506CE">
            <w:pPr>
              <w:spacing w:line="276" w:lineRule="auto"/>
              <w:jc w:val="center"/>
              <w:rPr>
                <w:rFonts w:eastAsia="Times New Roman"/>
                <w:sz w:val="32"/>
                <w:szCs w:val="32"/>
                <w:lang w:eastAsia="ru-RU"/>
              </w:rPr>
            </w:pPr>
            <w:r>
              <w:rPr>
                <w:rFonts w:eastAsia="Times New Roman"/>
                <w:sz w:val="32"/>
                <w:szCs w:val="32"/>
                <w:lang w:eastAsia="ru-RU"/>
              </w:rPr>
              <w:t>0</w:t>
            </w: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80286A" w:rsidP="007506CE">
            <w:pPr>
              <w:spacing w:line="276" w:lineRule="auto"/>
              <w:jc w:val="center"/>
              <w:rPr>
                <w:rFonts w:eastAsia="Times New Roman"/>
                <w:sz w:val="32"/>
                <w:szCs w:val="32"/>
                <w:lang w:eastAsia="ru-RU"/>
              </w:rPr>
            </w:pPr>
            <w:r>
              <w:rPr>
                <w:rFonts w:eastAsia="Times New Roman"/>
                <w:sz w:val="32"/>
                <w:szCs w:val="32"/>
                <w:lang w:eastAsia="ru-RU"/>
              </w:rPr>
              <w:t>0</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4"/>
              <w:rPr>
                <w:rFonts w:eastAsia="Calibri"/>
                <w:sz w:val="32"/>
                <w:szCs w:val="32"/>
              </w:rPr>
            </w:pPr>
            <w:r w:rsidRPr="007506CE">
              <w:rPr>
                <w:rFonts w:eastAsia="Calibri"/>
                <w:sz w:val="32"/>
                <w:szCs w:val="32"/>
              </w:rPr>
              <w:t>Об изменении имени</w:t>
            </w:r>
          </w:p>
        </w:tc>
        <w:tc>
          <w:tcPr>
            <w:tcW w:w="136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rPr>
            </w:pPr>
            <w:r w:rsidRPr="007506CE">
              <w:rPr>
                <w:rFonts w:eastAsia="Times New Roman"/>
                <w:sz w:val="32"/>
                <w:szCs w:val="32"/>
              </w:rPr>
              <w:t>3</w:t>
            </w:r>
          </w:p>
        </w:tc>
        <w:tc>
          <w:tcPr>
            <w:tcW w:w="131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3,1</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4"/>
              <w:rPr>
                <w:rFonts w:eastAsia="Calibri"/>
                <w:sz w:val="32"/>
                <w:szCs w:val="32"/>
              </w:rPr>
            </w:pPr>
            <w:r w:rsidRPr="007506CE">
              <w:rPr>
                <w:rFonts w:eastAsia="Calibri"/>
                <w:sz w:val="32"/>
                <w:szCs w:val="32"/>
              </w:rPr>
              <w:t>Оказание материальной и финансовой помощи</w:t>
            </w:r>
          </w:p>
        </w:tc>
        <w:tc>
          <w:tcPr>
            <w:tcW w:w="136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3</w:t>
            </w:r>
          </w:p>
        </w:tc>
        <w:tc>
          <w:tcPr>
            <w:tcW w:w="131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3,1</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3</w:t>
            </w: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3,1</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4"/>
              <w:rPr>
                <w:rFonts w:eastAsia="Calibri"/>
                <w:sz w:val="32"/>
                <w:szCs w:val="32"/>
              </w:rPr>
            </w:pPr>
            <w:r w:rsidRPr="007506CE">
              <w:rPr>
                <w:rFonts w:eastAsia="Calibri"/>
                <w:sz w:val="32"/>
                <w:szCs w:val="32"/>
              </w:rPr>
              <w:t xml:space="preserve">По вопросам АПК </w:t>
            </w:r>
            <w:proofErr w:type="gramStart"/>
            <w:r w:rsidRPr="007506CE">
              <w:rPr>
                <w:rFonts w:eastAsia="Calibri"/>
                <w:sz w:val="32"/>
                <w:szCs w:val="32"/>
              </w:rPr>
              <w:t>( СПК</w:t>
            </w:r>
            <w:proofErr w:type="gramEnd"/>
            <w:r w:rsidRPr="007506CE">
              <w:rPr>
                <w:rFonts w:eastAsia="Calibri"/>
                <w:sz w:val="32"/>
                <w:szCs w:val="32"/>
              </w:rPr>
              <w:t>)</w:t>
            </w:r>
          </w:p>
        </w:tc>
        <w:tc>
          <w:tcPr>
            <w:tcW w:w="136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rPr>
            </w:pPr>
            <w:r w:rsidRPr="007506CE">
              <w:rPr>
                <w:rFonts w:eastAsia="Times New Roman"/>
                <w:sz w:val="32"/>
                <w:szCs w:val="32"/>
              </w:rPr>
              <w:t>1</w:t>
            </w:r>
          </w:p>
        </w:tc>
        <w:tc>
          <w:tcPr>
            <w:tcW w:w="131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rPr>
            </w:pPr>
            <w:r w:rsidRPr="007506CE">
              <w:rPr>
                <w:rFonts w:eastAsia="Times New Roman"/>
                <w:sz w:val="32"/>
                <w:szCs w:val="32"/>
                <w:lang w:eastAsia="ru-RU"/>
              </w:rPr>
              <w:t>1,1</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r w:rsidRPr="007506CE">
              <w:rPr>
                <w:rFonts w:eastAsia="Times New Roman"/>
                <w:sz w:val="32"/>
                <w:szCs w:val="32"/>
                <w:lang w:eastAsia="ru-RU"/>
              </w:rPr>
              <w:t>10</w:t>
            </w: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r w:rsidRPr="007506CE">
              <w:rPr>
                <w:rFonts w:eastAsia="Times New Roman"/>
                <w:sz w:val="32"/>
                <w:szCs w:val="32"/>
                <w:lang w:eastAsia="ru-RU"/>
              </w:rPr>
              <w:t>10,7</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4"/>
              <w:rPr>
                <w:rFonts w:eastAsia="Calibri"/>
                <w:sz w:val="32"/>
                <w:szCs w:val="32"/>
              </w:rPr>
            </w:pPr>
            <w:r w:rsidRPr="007506CE">
              <w:rPr>
                <w:rFonts w:eastAsia="Calibri"/>
                <w:sz w:val="32"/>
                <w:szCs w:val="32"/>
              </w:rPr>
              <w:t xml:space="preserve">О </w:t>
            </w:r>
            <w:proofErr w:type="gramStart"/>
            <w:r w:rsidRPr="007506CE">
              <w:rPr>
                <w:rFonts w:eastAsia="Calibri"/>
                <w:sz w:val="32"/>
                <w:szCs w:val="32"/>
              </w:rPr>
              <w:t xml:space="preserve">не выплате </w:t>
            </w:r>
            <w:proofErr w:type="gramEnd"/>
            <w:r w:rsidRPr="007506CE">
              <w:rPr>
                <w:rFonts w:eastAsia="Calibri"/>
                <w:sz w:val="32"/>
                <w:szCs w:val="32"/>
              </w:rPr>
              <w:t>льгот</w:t>
            </w:r>
          </w:p>
        </w:tc>
        <w:tc>
          <w:tcPr>
            <w:tcW w:w="136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rPr>
            </w:pPr>
          </w:p>
        </w:tc>
        <w:tc>
          <w:tcPr>
            <w:tcW w:w="131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rPr>
            </w:pP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r w:rsidRPr="007506CE">
              <w:rPr>
                <w:rFonts w:eastAsia="Times New Roman"/>
                <w:sz w:val="32"/>
                <w:szCs w:val="32"/>
                <w:lang w:eastAsia="ru-RU"/>
              </w:rPr>
              <w:t>1</w:t>
            </w: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r w:rsidRPr="007506CE">
              <w:rPr>
                <w:rFonts w:eastAsia="Times New Roman"/>
                <w:sz w:val="32"/>
                <w:szCs w:val="32"/>
                <w:lang w:eastAsia="ru-RU"/>
              </w:rPr>
              <w:t>1,1</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4"/>
              <w:rPr>
                <w:rFonts w:eastAsia="Calibri"/>
                <w:sz w:val="32"/>
                <w:szCs w:val="32"/>
              </w:rPr>
            </w:pPr>
            <w:r w:rsidRPr="007506CE">
              <w:rPr>
                <w:rFonts w:eastAsia="Calibri"/>
                <w:sz w:val="32"/>
                <w:szCs w:val="32"/>
              </w:rPr>
              <w:t xml:space="preserve">По </w:t>
            </w:r>
            <w:proofErr w:type="gramStart"/>
            <w:r w:rsidRPr="007506CE">
              <w:rPr>
                <w:rFonts w:eastAsia="Calibri"/>
                <w:sz w:val="32"/>
                <w:szCs w:val="32"/>
              </w:rPr>
              <w:t>вопросам  заработной</w:t>
            </w:r>
            <w:proofErr w:type="gramEnd"/>
            <w:r w:rsidRPr="007506CE">
              <w:rPr>
                <w:rFonts w:eastAsia="Calibri"/>
                <w:sz w:val="32"/>
                <w:szCs w:val="32"/>
              </w:rPr>
              <w:t xml:space="preserve"> платы</w:t>
            </w:r>
          </w:p>
        </w:tc>
        <w:tc>
          <w:tcPr>
            <w:tcW w:w="136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rPr>
            </w:pPr>
            <w:r w:rsidRPr="007506CE">
              <w:rPr>
                <w:rFonts w:eastAsia="Times New Roman"/>
                <w:sz w:val="32"/>
                <w:szCs w:val="32"/>
              </w:rPr>
              <w:t>6</w:t>
            </w:r>
          </w:p>
        </w:tc>
        <w:tc>
          <w:tcPr>
            <w:tcW w:w="131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rPr>
            </w:pPr>
            <w:r w:rsidRPr="007506CE">
              <w:rPr>
                <w:rFonts w:eastAsia="Times New Roman"/>
                <w:sz w:val="32"/>
                <w:szCs w:val="32"/>
              </w:rPr>
              <w:t>6,1</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4"/>
              <w:rPr>
                <w:rFonts w:eastAsia="Calibri"/>
                <w:sz w:val="32"/>
                <w:szCs w:val="32"/>
              </w:rPr>
            </w:pPr>
            <w:r w:rsidRPr="007506CE">
              <w:rPr>
                <w:rFonts w:eastAsia="Calibri"/>
                <w:sz w:val="32"/>
                <w:szCs w:val="32"/>
              </w:rPr>
              <w:t>О неудовлетворительной работе глав с/администраций</w:t>
            </w:r>
          </w:p>
        </w:tc>
        <w:tc>
          <w:tcPr>
            <w:tcW w:w="136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rPr>
            </w:pPr>
            <w:r w:rsidRPr="007506CE">
              <w:rPr>
                <w:rFonts w:eastAsia="Times New Roman"/>
                <w:sz w:val="32"/>
                <w:szCs w:val="32"/>
              </w:rPr>
              <w:t>1</w:t>
            </w:r>
          </w:p>
        </w:tc>
        <w:tc>
          <w:tcPr>
            <w:tcW w:w="131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Calibri"/>
                <w:sz w:val="32"/>
                <w:szCs w:val="32"/>
              </w:rPr>
            </w:pPr>
            <w:r w:rsidRPr="007506CE">
              <w:rPr>
                <w:rFonts w:eastAsia="Calibri"/>
                <w:sz w:val="32"/>
                <w:szCs w:val="32"/>
              </w:rPr>
              <w:t>1,1</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r w:rsidRPr="007506CE">
              <w:rPr>
                <w:rFonts w:eastAsia="Times New Roman"/>
                <w:sz w:val="32"/>
                <w:szCs w:val="32"/>
                <w:lang w:eastAsia="ru-RU"/>
              </w:rPr>
              <w:t>2</w:t>
            </w: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r w:rsidRPr="007506CE">
              <w:rPr>
                <w:rFonts w:eastAsia="Times New Roman"/>
                <w:sz w:val="32"/>
                <w:szCs w:val="32"/>
                <w:lang w:eastAsia="ru-RU"/>
              </w:rPr>
              <w:t>2,1</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4"/>
              <w:rPr>
                <w:rFonts w:eastAsia="Calibri"/>
                <w:sz w:val="32"/>
                <w:szCs w:val="32"/>
              </w:rPr>
            </w:pPr>
            <w:r w:rsidRPr="007506CE">
              <w:rPr>
                <w:rFonts w:eastAsia="Calibri"/>
                <w:sz w:val="32"/>
                <w:szCs w:val="32"/>
              </w:rPr>
              <w:t>Вопросы ЖКХ</w:t>
            </w:r>
          </w:p>
        </w:tc>
        <w:tc>
          <w:tcPr>
            <w:tcW w:w="136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rPr>
            </w:pPr>
            <w:r w:rsidRPr="007506CE">
              <w:rPr>
                <w:rFonts w:eastAsia="Times New Roman"/>
                <w:sz w:val="32"/>
                <w:szCs w:val="32"/>
              </w:rPr>
              <w:t>7</w:t>
            </w:r>
          </w:p>
        </w:tc>
        <w:tc>
          <w:tcPr>
            <w:tcW w:w="131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rPr>
            </w:pPr>
            <w:r w:rsidRPr="007506CE">
              <w:rPr>
                <w:rFonts w:eastAsia="Times New Roman"/>
                <w:sz w:val="32"/>
                <w:szCs w:val="32"/>
              </w:rPr>
              <w:t>7,1</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r w:rsidRPr="007506CE">
              <w:rPr>
                <w:rFonts w:eastAsia="Times New Roman"/>
                <w:sz w:val="32"/>
                <w:szCs w:val="32"/>
                <w:lang w:eastAsia="ru-RU"/>
              </w:rPr>
              <w:t>12</w:t>
            </w: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r w:rsidRPr="007506CE">
              <w:rPr>
                <w:rFonts w:eastAsia="Times New Roman"/>
                <w:sz w:val="32"/>
                <w:szCs w:val="32"/>
                <w:lang w:eastAsia="ru-RU"/>
              </w:rPr>
              <w:t>12,9</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4"/>
              <w:rPr>
                <w:rFonts w:eastAsia="Calibri"/>
                <w:sz w:val="32"/>
                <w:szCs w:val="32"/>
              </w:rPr>
            </w:pPr>
            <w:r w:rsidRPr="007506CE">
              <w:rPr>
                <w:rFonts w:eastAsia="Calibri"/>
                <w:sz w:val="32"/>
                <w:szCs w:val="32"/>
              </w:rPr>
              <w:t>Вопросы образования</w:t>
            </w:r>
          </w:p>
        </w:tc>
        <w:tc>
          <w:tcPr>
            <w:tcW w:w="136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rPr>
            </w:pPr>
            <w:r w:rsidRPr="007506CE">
              <w:rPr>
                <w:rFonts w:eastAsia="Times New Roman"/>
                <w:sz w:val="32"/>
                <w:szCs w:val="32"/>
              </w:rPr>
              <w:t>2</w:t>
            </w:r>
          </w:p>
        </w:tc>
        <w:tc>
          <w:tcPr>
            <w:tcW w:w="131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rPr>
            </w:pPr>
            <w:r w:rsidRPr="007506CE">
              <w:rPr>
                <w:rFonts w:eastAsia="Times New Roman"/>
                <w:sz w:val="32"/>
                <w:szCs w:val="32"/>
              </w:rPr>
              <w:t>2,1</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r w:rsidRPr="007506CE">
              <w:rPr>
                <w:rFonts w:eastAsia="Times New Roman"/>
                <w:sz w:val="32"/>
                <w:szCs w:val="32"/>
                <w:lang w:eastAsia="ru-RU"/>
              </w:rPr>
              <w:t>4</w:t>
            </w: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r w:rsidRPr="007506CE">
              <w:rPr>
                <w:rFonts w:eastAsia="Times New Roman"/>
                <w:sz w:val="32"/>
                <w:szCs w:val="32"/>
                <w:lang w:eastAsia="ru-RU"/>
              </w:rPr>
              <w:t>4,1.</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rPr>
                <w:rFonts w:eastAsia="Calibri"/>
                <w:sz w:val="32"/>
                <w:szCs w:val="32"/>
              </w:rPr>
            </w:pPr>
            <w:r w:rsidRPr="007506CE">
              <w:rPr>
                <w:rFonts w:eastAsia="Calibri"/>
                <w:sz w:val="32"/>
                <w:szCs w:val="32"/>
              </w:rPr>
              <w:t>По вопросам здравоохранения</w:t>
            </w:r>
          </w:p>
        </w:tc>
        <w:tc>
          <w:tcPr>
            <w:tcW w:w="1369"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jc w:val="center"/>
              <w:rPr>
                <w:rFonts w:eastAsia="Times New Roman"/>
                <w:sz w:val="32"/>
                <w:szCs w:val="32"/>
              </w:rPr>
            </w:pPr>
            <w:r w:rsidRPr="007506CE">
              <w:rPr>
                <w:rFonts w:eastAsia="Times New Roman"/>
                <w:sz w:val="32"/>
                <w:szCs w:val="32"/>
              </w:rPr>
              <w:t>1</w:t>
            </w:r>
          </w:p>
        </w:tc>
        <w:tc>
          <w:tcPr>
            <w:tcW w:w="1319"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jc w:val="center"/>
              <w:rPr>
                <w:rFonts w:eastAsia="Times New Roman"/>
                <w:sz w:val="32"/>
                <w:szCs w:val="32"/>
              </w:rPr>
            </w:pPr>
            <w:r w:rsidRPr="007506CE">
              <w:rPr>
                <w:rFonts w:eastAsia="Times New Roman"/>
                <w:sz w:val="32"/>
                <w:szCs w:val="32"/>
                <w:lang w:eastAsia="ru-RU"/>
              </w:rPr>
              <w:t>1,1</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rPr>
                <w:rFonts w:eastAsia="Calibri"/>
                <w:sz w:val="32"/>
                <w:szCs w:val="32"/>
              </w:rPr>
            </w:pPr>
            <w:r w:rsidRPr="007506CE">
              <w:rPr>
                <w:rFonts w:eastAsia="Calibri"/>
                <w:sz w:val="32"/>
                <w:szCs w:val="32"/>
              </w:rPr>
              <w:t>Вопросы физической культуры и спорта</w:t>
            </w:r>
          </w:p>
        </w:tc>
        <w:tc>
          <w:tcPr>
            <w:tcW w:w="1369" w:type="dxa"/>
            <w:tcBorders>
              <w:top w:val="single" w:sz="4" w:space="0" w:color="auto"/>
              <w:left w:val="single" w:sz="4" w:space="0" w:color="auto"/>
              <w:bottom w:val="single" w:sz="4" w:space="0" w:color="auto"/>
              <w:right w:val="single" w:sz="4" w:space="0" w:color="auto"/>
            </w:tcBorders>
            <w:hideMark/>
          </w:tcPr>
          <w:p w:rsidR="007506CE" w:rsidRPr="007506CE" w:rsidRDefault="0080286A" w:rsidP="007506CE">
            <w:pPr>
              <w:spacing w:line="276" w:lineRule="auto"/>
              <w:jc w:val="center"/>
              <w:rPr>
                <w:rFonts w:eastAsia="Times New Roman"/>
                <w:sz w:val="32"/>
                <w:szCs w:val="32"/>
              </w:rPr>
            </w:pPr>
            <w:r>
              <w:rPr>
                <w:rFonts w:eastAsia="Times New Roman"/>
                <w:sz w:val="32"/>
                <w:szCs w:val="32"/>
              </w:rPr>
              <w:t>0</w:t>
            </w:r>
          </w:p>
        </w:tc>
        <w:tc>
          <w:tcPr>
            <w:tcW w:w="1319" w:type="dxa"/>
            <w:tcBorders>
              <w:top w:val="single" w:sz="4" w:space="0" w:color="auto"/>
              <w:left w:val="single" w:sz="4" w:space="0" w:color="auto"/>
              <w:bottom w:val="single" w:sz="4" w:space="0" w:color="auto"/>
              <w:right w:val="single" w:sz="4" w:space="0" w:color="auto"/>
            </w:tcBorders>
            <w:hideMark/>
          </w:tcPr>
          <w:p w:rsidR="007506CE" w:rsidRPr="007506CE" w:rsidRDefault="0080286A" w:rsidP="007506CE">
            <w:pPr>
              <w:spacing w:line="276" w:lineRule="auto"/>
              <w:jc w:val="center"/>
              <w:rPr>
                <w:rFonts w:eastAsia="Times New Roman"/>
                <w:sz w:val="32"/>
                <w:szCs w:val="32"/>
              </w:rPr>
            </w:pPr>
            <w:r>
              <w:rPr>
                <w:rFonts w:eastAsia="Times New Roman"/>
                <w:sz w:val="32"/>
                <w:szCs w:val="32"/>
              </w:rPr>
              <w:t>0</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80286A" w:rsidP="007506CE">
            <w:pPr>
              <w:spacing w:line="276" w:lineRule="auto"/>
              <w:jc w:val="center"/>
              <w:rPr>
                <w:rFonts w:eastAsia="Times New Roman"/>
                <w:sz w:val="32"/>
                <w:szCs w:val="32"/>
                <w:lang w:eastAsia="ru-RU"/>
              </w:rPr>
            </w:pPr>
            <w:r>
              <w:rPr>
                <w:rFonts w:eastAsia="Times New Roman"/>
                <w:sz w:val="32"/>
                <w:szCs w:val="32"/>
                <w:lang w:eastAsia="ru-RU"/>
              </w:rPr>
              <w:t>0</w:t>
            </w: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80286A" w:rsidP="007506CE">
            <w:pPr>
              <w:spacing w:line="276" w:lineRule="auto"/>
              <w:jc w:val="center"/>
              <w:rPr>
                <w:rFonts w:eastAsia="Times New Roman"/>
                <w:sz w:val="32"/>
                <w:szCs w:val="32"/>
                <w:lang w:eastAsia="ru-RU"/>
              </w:rPr>
            </w:pPr>
            <w:r>
              <w:rPr>
                <w:rFonts w:eastAsia="Times New Roman"/>
                <w:sz w:val="32"/>
                <w:szCs w:val="32"/>
                <w:lang w:eastAsia="ru-RU"/>
              </w:rPr>
              <w:t>0</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4"/>
              <w:rPr>
                <w:rFonts w:eastAsia="Calibri"/>
                <w:sz w:val="32"/>
                <w:szCs w:val="32"/>
              </w:rPr>
            </w:pPr>
            <w:r w:rsidRPr="007506CE">
              <w:rPr>
                <w:rFonts w:eastAsia="Calibri"/>
                <w:sz w:val="32"/>
                <w:szCs w:val="32"/>
              </w:rPr>
              <w:t>О снижении брачного возраста</w:t>
            </w:r>
          </w:p>
        </w:tc>
        <w:tc>
          <w:tcPr>
            <w:tcW w:w="1369" w:type="dxa"/>
            <w:tcBorders>
              <w:top w:val="single" w:sz="4" w:space="0" w:color="auto"/>
              <w:left w:val="single" w:sz="4" w:space="0" w:color="auto"/>
              <w:bottom w:val="single" w:sz="4" w:space="0" w:color="auto"/>
              <w:right w:val="single" w:sz="4" w:space="0" w:color="auto"/>
            </w:tcBorders>
            <w:hideMark/>
          </w:tcPr>
          <w:p w:rsidR="007506CE" w:rsidRPr="007506CE" w:rsidRDefault="0080286A" w:rsidP="007506CE">
            <w:pPr>
              <w:spacing w:line="276" w:lineRule="auto"/>
              <w:jc w:val="center"/>
              <w:rPr>
                <w:rFonts w:eastAsia="Times New Roman"/>
                <w:sz w:val="32"/>
                <w:szCs w:val="32"/>
              </w:rPr>
            </w:pPr>
            <w:r>
              <w:rPr>
                <w:rFonts w:eastAsia="Times New Roman"/>
                <w:sz w:val="32"/>
                <w:szCs w:val="32"/>
              </w:rPr>
              <w:t>0</w:t>
            </w:r>
          </w:p>
        </w:tc>
        <w:tc>
          <w:tcPr>
            <w:tcW w:w="1319" w:type="dxa"/>
            <w:tcBorders>
              <w:top w:val="single" w:sz="4" w:space="0" w:color="auto"/>
              <w:left w:val="single" w:sz="4" w:space="0" w:color="auto"/>
              <w:bottom w:val="single" w:sz="4" w:space="0" w:color="auto"/>
              <w:right w:val="single" w:sz="4" w:space="0" w:color="auto"/>
            </w:tcBorders>
            <w:hideMark/>
          </w:tcPr>
          <w:p w:rsidR="007506CE" w:rsidRPr="007506CE" w:rsidRDefault="0080286A" w:rsidP="007506CE">
            <w:pPr>
              <w:spacing w:line="276" w:lineRule="auto"/>
              <w:jc w:val="center"/>
              <w:rPr>
                <w:rFonts w:eastAsia="Times New Roman"/>
                <w:sz w:val="32"/>
                <w:szCs w:val="32"/>
              </w:rPr>
            </w:pPr>
            <w:r>
              <w:rPr>
                <w:rFonts w:eastAsia="Times New Roman"/>
                <w:sz w:val="32"/>
                <w:szCs w:val="32"/>
              </w:rPr>
              <w:t>0</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80286A" w:rsidP="007506CE">
            <w:pPr>
              <w:spacing w:line="276" w:lineRule="auto"/>
              <w:jc w:val="center"/>
              <w:rPr>
                <w:rFonts w:eastAsia="Times New Roman"/>
                <w:sz w:val="32"/>
                <w:szCs w:val="32"/>
                <w:lang w:eastAsia="ru-RU"/>
              </w:rPr>
            </w:pPr>
            <w:r>
              <w:rPr>
                <w:rFonts w:eastAsia="Times New Roman"/>
                <w:sz w:val="32"/>
                <w:szCs w:val="32"/>
                <w:lang w:eastAsia="ru-RU"/>
              </w:rPr>
              <w:t>0</w:t>
            </w: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80286A" w:rsidP="007506CE">
            <w:pPr>
              <w:spacing w:line="276" w:lineRule="auto"/>
              <w:jc w:val="center"/>
              <w:rPr>
                <w:rFonts w:eastAsia="Times New Roman"/>
                <w:sz w:val="32"/>
                <w:szCs w:val="32"/>
                <w:lang w:eastAsia="ru-RU"/>
              </w:rPr>
            </w:pPr>
            <w:r>
              <w:rPr>
                <w:rFonts w:eastAsia="Times New Roman"/>
                <w:sz w:val="32"/>
                <w:szCs w:val="32"/>
                <w:lang w:eastAsia="ru-RU"/>
              </w:rPr>
              <w:t>0</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62"/>
              <w:rPr>
                <w:rFonts w:eastAsia="Calibri"/>
                <w:sz w:val="32"/>
                <w:szCs w:val="32"/>
              </w:rPr>
            </w:pPr>
            <w:r w:rsidRPr="007506CE">
              <w:rPr>
                <w:rFonts w:eastAsia="Calibri"/>
                <w:sz w:val="32"/>
                <w:szCs w:val="32"/>
              </w:rPr>
              <w:t xml:space="preserve">По вопросам ГО, ЧС </w:t>
            </w:r>
            <w:proofErr w:type="gramStart"/>
            <w:r w:rsidRPr="007506CE">
              <w:rPr>
                <w:rFonts w:eastAsia="Calibri"/>
                <w:sz w:val="32"/>
                <w:szCs w:val="32"/>
              </w:rPr>
              <w:t>( вь.ч.</w:t>
            </w:r>
            <w:proofErr w:type="gramEnd"/>
            <w:r w:rsidRPr="007506CE">
              <w:rPr>
                <w:rFonts w:eastAsia="Calibri"/>
                <w:sz w:val="32"/>
                <w:szCs w:val="32"/>
              </w:rPr>
              <w:t xml:space="preserve"> стихии)</w:t>
            </w:r>
          </w:p>
        </w:tc>
        <w:tc>
          <w:tcPr>
            <w:tcW w:w="1369" w:type="dxa"/>
            <w:tcBorders>
              <w:top w:val="single" w:sz="4" w:space="0" w:color="auto"/>
              <w:left w:val="single" w:sz="4" w:space="0" w:color="auto"/>
              <w:bottom w:val="single" w:sz="4" w:space="0" w:color="auto"/>
              <w:right w:val="single" w:sz="4" w:space="0" w:color="auto"/>
            </w:tcBorders>
            <w:hideMark/>
          </w:tcPr>
          <w:p w:rsidR="007506CE" w:rsidRPr="007506CE" w:rsidRDefault="0080286A" w:rsidP="007506CE">
            <w:pPr>
              <w:spacing w:line="276" w:lineRule="auto"/>
              <w:jc w:val="center"/>
              <w:rPr>
                <w:rFonts w:eastAsia="Times New Roman"/>
                <w:sz w:val="32"/>
                <w:szCs w:val="32"/>
              </w:rPr>
            </w:pPr>
            <w:r>
              <w:rPr>
                <w:rFonts w:eastAsia="Times New Roman"/>
                <w:sz w:val="32"/>
                <w:szCs w:val="32"/>
              </w:rPr>
              <w:t>0</w:t>
            </w:r>
          </w:p>
        </w:tc>
        <w:tc>
          <w:tcPr>
            <w:tcW w:w="1319" w:type="dxa"/>
            <w:tcBorders>
              <w:top w:val="single" w:sz="4" w:space="0" w:color="auto"/>
              <w:left w:val="single" w:sz="4" w:space="0" w:color="auto"/>
              <w:bottom w:val="single" w:sz="4" w:space="0" w:color="auto"/>
              <w:right w:val="single" w:sz="4" w:space="0" w:color="auto"/>
            </w:tcBorders>
            <w:hideMark/>
          </w:tcPr>
          <w:p w:rsidR="007506CE" w:rsidRPr="007506CE" w:rsidRDefault="0080286A" w:rsidP="007506CE">
            <w:pPr>
              <w:spacing w:line="276" w:lineRule="auto"/>
              <w:jc w:val="center"/>
              <w:rPr>
                <w:rFonts w:eastAsia="Times New Roman"/>
                <w:sz w:val="32"/>
                <w:szCs w:val="32"/>
              </w:rPr>
            </w:pPr>
            <w:r>
              <w:rPr>
                <w:rFonts w:eastAsia="Times New Roman"/>
                <w:sz w:val="32"/>
                <w:szCs w:val="32"/>
              </w:rPr>
              <w:t>0</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80286A" w:rsidP="007506CE">
            <w:pPr>
              <w:spacing w:line="276" w:lineRule="auto"/>
              <w:jc w:val="center"/>
              <w:rPr>
                <w:rFonts w:eastAsia="Times New Roman"/>
                <w:sz w:val="32"/>
                <w:szCs w:val="32"/>
                <w:lang w:eastAsia="ru-RU"/>
              </w:rPr>
            </w:pPr>
            <w:r>
              <w:rPr>
                <w:rFonts w:eastAsia="Times New Roman"/>
                <w:sz w:val="32"/>
                <w:szCs w:val="32"/>
                <w:lang w:eastAsia="ru-RU"/>
              </w:rPr>
              <w:t>0</w:t>
            </w: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80286A" w:rsidP="007506CE">
            <w:pPr>
              <w:spacing w:line="276" w:lineRule="auto"/>
              <w:jc w:val="center"/>
              <w:rPr>
                <w:rFonts w:eastAsia="Times New Roman"/>
                <w:sz w:val="32"/>
                <w:szCs w:val="32"/>
                <w:lang w:eastAsia="ru-RU"/>
              </w:rPr>
            </w:pPr>
            <w:r>
              <w:rPr>
                <w:rFonts w:eastAsia="Times New Roman"/>
                <w:sz w:val="32"/>
                <w:szCs w:val="32"/>
                <w:lang w:eastAsia="ru-RU"/>
              </w:rPr>
              <w:t>0</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80286A">
            <w:pPr>
              <w:spacing w:line="276" w:lineRule="auto"/>
              <w:rPr>
                <w:rFonts w:eastAsia="Calibri"/>
                <w:sz w:val="32"/>
                <w:szCs w:val="32"/>
              </w:rPr>
            </w:pPr>
            <w:r w:rsidRPr="007506CE">
              <w:rPr>
                <w:rFonts w:eastAsia="Calibri"/>
                <w:sz w:val="32"/>
                <w:szCs w:val="32"/>
              </w:rPr>
              <w:t xml:space="preserve">По вопросам </w:t>
            </w:r>
            <w:proofErr w:type="gramStart"/>
            <w:r w:rsidRPr="007506CE">
              <w:rPr>
                <w:rFonts w:eastAsia="Calibri"/>
                <w:sz w:val="32"/>
                <w:szCs w:val="32"/>
              </w:rPr>
              <w:t>состоя</w:t>
            </w:r>
            <w:r w:rsidR="0080286A">
              <w:rPr>
                <w:rFonts w:eastAsia="Calibri"/>
                <w:sz w:val="32"/>
                <w:szCs w:val="32"/>
              </w:rPr>
              <w:t>ния</w:t>
            </w:r>
            <w:r w:rsidRPr="007506CE">
              <w:rPr>
                <w:rFonts w:eastAsia="Calibri"/>
                <w:sz w:val="32"/>
                <w:szCs w:val="32"/>
              </w:rPr>
              <w:t xml:space="preserve">  автомобильных</w:t>
            </w:r>
            <w:proofErr w:type="gramEnd"/>
            <w:r w:rsidRPr="007506CE">
              <w:rPr>
                <w:rFonts w:eastAsia="Calibri"/>
                <w:sz w:val="32"/>
                <w:szCs w:val="32"/>
              </w:rPr>
              <w:t xml:space="preserve"> дорог</w:t>
            </w:r>
          </w:p>
        </w:tc>
        <w:tc>
          <w:tcPr>
            <w:tcW w:w="1369"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jc w:val="center"/>
              <w:rPr>
                <w:rFonts w:eastAsia="Times New Roman"/>
                <w:sz w:val="32"/>
                <w:szCs w:val="32"/>
              </w:rPr>
            </w:pPr>
          </w:p>
        </w:tc>
        <w:tc>
          <w:tcPr>
            <w:tcW w:w="1319"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jc w:val="center"/>
              <w:rPr>
                <w:rFonts w:eastAsia="Times New Roman"/>
                <w:sz w:val="32"/>
                <w:szCs w:val="32"/>
              </w:rPr>
            </w:pP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r w:rsidRPr="007506CE">
              <w:rPr>
                <w:rFonts w:eastAsia="Times New Roman"/>
                <w:sz w:val="32"/>
                <w:szCs w:val="32"/>
                <w:lang w:eastAsia="ru-RU"/>
              </w:rPr>
              <w:t>3</w:t>
            </w: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Times New Roman"/>
                <w:sz w:val="32"/>
                <w:szCs w:val="32"/>
                <w:lang w:eastAsia="ru-RU"/>
              </w:rPr>
            </w:pPr>
            <w:r w:rsidRPr="007506CE">
              <w:rPr>
                <w:rFonts w:eastAsia="Times New Roman"/>
                <w:sz w:val="32"/>
                <w:szCs w:val="32"/>
                <w:lang w:eastAsia="ru-RU"/>
              </w:rPr>
              <w:t>3,1</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4"/>
              <w:rPr>
                <w:rFonts w:eastAsia="Calibri"/>
                <w:sz w:val="32"/>
                <w:szCs w:val="32"/>
              </w:rPr>
            </w:pPr>
            <w:r w:rsidRPr="007506CE">
              <w:rPr>
                <w:rFonts w:eastAsia="Calibri"/>
                <w:sz w:val="32"/>
                <w:szCs w:val="32"/>
              </w:rPr>
              <w:t>Другие в т.ч. и личным вопросам</w:t>
            </w:r>
          </w:p>
        </w:tc>
        <w:tc>
          <w:tcPr>
            <w:tcW w:w="136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21</w:t>
            </w:r>
          </w:p>
        </w:tc>
        <w:tc>
          <w:tcPr>
            <w:tcW w:w="131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Calibri"/>
                <w:sz w:val="32"/>
                <w:szCs w:val="32"/>
              </w:rPr>
            </w:pPr>
            <w:r w:rsidRPr="007506CE">
              <w:rPr>
                <w:rFonts w:eastAsia="Calibri"/>
                <w:sz w:val="32"/>
                <w:szCs w:val="32"/>
              </w:rPr>
              <w:t>21,1</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22</w:t>
            </w: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23,6</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14"/>
              <w:rPr>
                <w:rFonts w:eastAsia="Calibri"/>
                <w:sz w:val="32"/>
                <w:szCs w:val="32"/>
              </w:rPr>
            </w:pPr>
            <w:r w:rsidRPr="007506CE">
              <w:rPr>
                <w:rFonts w:eastAsia="Calibri"/>
                <w:sz w:val="32"/>
                <w:szCs w:val="32"/>
              </w:rPr>
              <w:t>По вопросам приватизации жилья</w:t>
            </w:r>
          </w:p>
        </w:tc>
        <w:tc>
          <w:tcPr>
            <w:tcW w:w="136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sz w:val="32"/>
                <w:szCs w:val="32"/>
              </w:rPr>
              <w:t>7</w:t>
            </w:r>
          </w:p>
        </w:tc>
        <w:tc>
          <w:tcPr>
            <w:tcW w:w="131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jc w:val="center"/>
              <w:rPr>
                <w:rFonts w:eastAsia="Calibri"/>
                <w:sz w:val="32"/>
                <w:szCs w:val="32"/>
              </w:rPr>
            </w:pPr>
            <w:r w:rsidRPr="007506CE">
              <w:rPr>
                <w:rFonts w:eastAsia="Calibri"/>
                <w:sz w:val="32"/>
                <w:szCs w:val="32"/>
              </w:rPr>
              <w:t>7,1</w:t>
            </w: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62"/>
              <w:rPr>
                <w:rFonts w:eastAsia="Calibri"/>
                <w:b/>
                <w:sz w:val="32"/>
                <w:szCs w:val="32"/>
              </w:rPr>
            </w:pPr>
            <w:r w:rsidRPr="007506CE">
              <w:rPr>
                <w:rFonts w:eastAsia="Calibri"/>
                <w:sz w:val="32"/>
                <w:szCs w:val="32"/>
              </w:rPr>
              <w:t>Разъяснения по бюджету</w:t>
            </w:r>
          </w:p>
        </w:tc>
        <w:tc>
          <w:tcPr>
            <w:tcW w:w="1369" w:type="dxa"/>
            <w:tcBorders>
              <w:top w:val="single" w:sz="4" w:space="0" w:color="auto"/>
              <w:left w:val="single" w:sz="4" w:space="0" w:color="auto"/>
              <w:bottom w:val="single" w:sz="4" w:space="0" w:color="auto"/>
              <w:right w:val="single" w:sz="4" w:space="0" w:color="auto"/>
            </w:tcBorders>
          </w:tcPr>
          <w:p w:rsidR="007506CE" w:rsidRPr="0080286A" w:rsidRDefault="0080286A" w:rsidP="007506CE">
            <w:pPr>
              <w:spacing w:line="276" w:lineRule="auto"/>
              <w:ind w:firstLine="16"/>
              <w:jc w:val="center"/>
              <w:rPr>
                <w:rFonts w:eastAsia="Calibri"/>
                <w:sz w:val="32"/>
                <w:szCs w:val="32"/>
              </w:rPr>
            </w:pPr>
            <w:r w:rsidRPr="0080286A">
              <w:rPr>
                <w:rFonts w:eastAsia="Calibri"/>
                <w:sz w:val="32"/>
                <w:szCs w:val="32"/>
              </w:rPr>
              <w:t>0</w:t>
            </w:r>
          </w:p>
        </w:tc>
        <w:tc>
          <w:tcPr>
            <w:tcW w:w="1319" w:type="dxa"/>
            <w:tcBorders>
              <w:top w:val="single" w:sz="4" w:space="0" w:color="auto"/>
              <w:left w:val="single" w:sz="4" w:space="0" w:color="auto"/>
              <w:bottom w:val="single" w:sz="4" w:space="0" w:color="auto"/>
              <w:right w:val="single" w:sz="4" w:space="0" w:color="auto"/>
            </w:tcBorders>
          </w:tcPr>
          <w:p w:rsidR="007506CE" w:rsidRPr="0080286A" w:rsidRDefault="0080286A" w:rsidP="007506CE">
            <w:pPr>
              <w:spacing w:line="276" w:lineRule="auto"/>
              <w:ind w:firstLine="16"/>
              <w:jc w:val="center"/>
              <w:rPr>
                <w:rFonts w:eastAsia="Calibri"/>
                <w:sz w:val="32"/>
                <w:szCs w:val="32"/>
              </w:rPr>
            </w:pPr>
            <w:r w:rsidRPr="0080286A">
              <w:rPr>
                <w:rFonts w:eastAsia="Calibri"/>
                <w:sz w:val="32"/>
                <w:szCs w:val="32"/>
              </w:rPr>
              <w:t>0</w:t>
            </w:r>
          </w:p>
        </w:tc>
        <w:tc>
          <w:tcPr>
            <w:tcW w:w="1423" w:type="dxa"/>
            <w:tcBorders>
              <w:top w:val="single" w:sz="4" w:space="0" w:color="auto"/>
              <w:left w:val="single" w:sz="4" w:space="0" w:color="auto"/>
              <w:bottom w:val="single" w:sz="4" w:space="0" w:color="auto"/>
              <w:right w:val="single" w:sz="4" w:space="0" w:color="auto"/>
            </w:tcBorders>
          </w:tcPr>
          <w:p w:rsidR="007506CE" w:rsidRPr="0080286A" w:rsidRDefault="0080286A" w:rsidP="007506CE">
            <w:pPr>
              <w:spacing w:line="276" w:lineRule="auto"/>
              <w:jc w:val="center"/>
              <w:rPr>
                <w:rFonts w:eastAsia="Times New Roman"/>
                <w:sz w:val="32"/>
                <w:szCs w:val="32"/>
                <w:lang w:eastAsia="ru-RU"/>
              </w:rPr>
            </w:pPr>
            <w:r w:rsidRPr="0080286A">
              <w:rPr>
                <w:rFonts w:eastAsia="Times New Roman"/>
                <w:sz w:val="32"/>
                <w:szCs w:val="32"/>
                <w:lang w:eastAsia="ru-RU"/>
              </w:rPr>
              <w:t>0</w:t>
            </w:r>
          </w:p>
        </w:tc>
        <w:tc>
          <w:tcPr>
            <w:tcW w:w="1559" w:type="dxa"/>
            <w:tcBorders>
              <w:top w:val="single" w:sz="4" w:space="0" w:color="auto"/>
              <w:left w:val="single" w:sz="4" w:space="0" w:color="auto"/>
              <w:bottom w:val="single" w:sz="4" w:space="0" w:color="auto"/>
              <w:right w:val="single" w:sz="4" w:space="0" w:color="auto"/>
            </w:tcBorders>
          </w:tcPr>
          <w:p w:rsidR="007506CE" w:rsidRPr="0080286A" w:rsidRDefault="0080286A" w:rsidP="007506CE">
            <w:pPr>
              <w:spacing w:line="276" w:lineRule="auto"/>
              <w:ind w:firstLine="16"/>
              <w:jc w:val="center"/>
              <w:rPr>
                <w:rFonts w:eastAsia="Calibri"/>
                <w:sz w:val="32"/>
                <w:szCs w:val="32"/>
              </w:rPr>
            </w:pPr>
            <w:r w:rsidRPr="0080286A">
              <w:rPr>
                <w:rFonts w:eastAsia="Calibri"/>
                <w:sz w:val="32"/>
                <w:szCs w:val="32"/>
              </w:rPr>
              <w:t>0</w:t>
            </w:r>
          </w:p>
        </w:tc>
      </w:tr>
      <w:tr w:rsidR="007506CE" w:rsidRPr="007506CE" w:rsidTr="007506CE">
        <w:trPr>
          <w:jc w:val="center"/>
        </w:trPr>
        <w:tc>
          <w:tcPr>
            <w:tcW w:w="67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rPr>
                <w:rFonts w:eastAsia="Calibri"/>
                <w:sz w:val="32"/>
                <w:szCs w:val="32"/>
              </w:rPr>
            </w:pPr>
          </w:p>
        </w:tc>
        <w:tc>
          <w:tcPr>
            <w:tcW w:w="3852" w:type="dxa"/>
            <w:tcBorders>
              <w:top w:val="single" w:sz="4" w:space="0" w:color="auto"/>
              <w:left w:val="single" w:sz="4" w:space="0" w:color="auto"/>
              <w:bottom w:val="single" w:sz="4" w:space="0" w:color="auto"/>
              <w:right w:val="single" w:sz="4" w:space="0" w:color="auto"/>
            </w:tcBorders>
            <w:hideMark/>
          </w:tcPr>
          <w:p w:rsidR="007506CE" w:rsidRPr="007506CE" w:rsidRDefault="007506CE" w:rsidP="007506CE">
            <w:pPr>
              <w:spacing w:line="276" w:lineRule="auto"/>
              <w:ind w:firstLine="62"/>
              <w:rPr>
                <w:rFonts w:eastAsia="Calibri"/>
                <w:b/>
                <w:sz w:val="32"/>
                <w:szCs w:val="32"/>
              </w:rPr>
            </w:pPr>
            <w:r w:rsidRPr="007506CE">
              <w:rPr>
                <w:rFonts w:eastAsia="Calibri"/>
                <w:b/>
                <w:sz w:val="32"/>
                <w:szCs w:val="32"/>
              </w:rPr>
              <w:t>Всего:</w:t>
            </w:r>
          </w:p>
        </w:tc>
        <w:tc>
          <w:tcPr>
            <w:tcW w:w="136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r w:rsidRPr="007506CE">
              <w:rPr>
                <w:rFonts w:eastAsia="Calibri"/>
                <w:b/>
                <w:sz w:val="32"/>
                <w:szCs w:val="32"/>
              </w:rPr>
              <w:t>98</w:t>
            </w:r>
          </w:p>
        </w:tc>
        <w:tc>
          <w:tcPr>
            <w:tcW w:w="131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p>
        </w:tc>
        <w:tc>
          <w:tcPr>
            <w:tcW w:w="1423"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b/>
                <w:sz w:val="32"/>
                <w:szCs w:val="32"/>
              </w:rPr>
            </w:pPr>
            <w:r w:rsidRPr="007506CE">
              <w:rPr>
                <w:rFonts w:eastAsia="Calibri"/>
                <w:b/>
                <w:sz w:val="32"/>
                <w:szCs w:val="32"/>
              </w:rPr>
              <w:t>93</w:t>
            </w:r>
          </w:p>
        </w:tc>
        <w:tc>
          <w:tcPr>
            <w:tcW w:w="1559" w:type="dxa"/>
            <w:tcBorders>
              <w:top w:val="single" w:sz="4" w:space="0" w:color="auto"/>
              <w:left w:val="single" w:sz="4" w:space="0" w:color="auto"/>
              <w:bottom w:val="single" w:sz="4" w:space="0" w:color="auto"/>
              <w:right w:val="single" w:sz="4" w:space="0" w:color="auto"/>
            </w:tcBorders>
          </w:tcPr>
          <w:p w:rsidR="007506CE" w:rsidRPr="007506CE" w:rsidRDefault="007506CE" w:rsidP="007506CE">
            <w:pPr>
              <w:spacing w:line="276" w:lineRule="auto"/>
              <w:ind w:firstLine="16"/>
              <w:jc w:val="center"/>
              <w:rPr>
                <w:rFonts w:eastAsia="Calibri"/>
                <w:sz w:val="32"/>
                <w:szCs w:val="32"/>
              </w:rPr>
            </w:pPr>
          </w:p>
        </w:tc>
      </w:tr>
    </w:tbl>
    <w:p w:rsidR="007506CE" w:rsidRPr="007506CE" w:rsidRDefault="007506CE" w:rsidP="007506CE">
      <w:pPr>
        <w:spacing w:line="276" w:lineRule="auto"/>
        <w:ind w:firstLine="709"/>
        <w:rPr>
          <w:rFonts w:eastAsia="Calibri"/>
          <w:sz w:val="32"/>
          <w:szCs w:val="32"/>
        </w:rPr>
      </w:pPr>
    </w:p>
    <w:p w:rsidR="0080286A" w:rsidRDefault="007506CE" w:rsidP="0080286A">
      <w:pPr>
        <w:spacing w:line="276" w:lineRule="auto"/>
        <w:rPr>
          <w:rFonts w:eastAsia="Times New Roman"/>
          <w:sz w:val="32"/>
          <w:szCs w:val="32"/>
        </w:rPr>
      </w:pPr>
      <w:r w:rsidRPr="007506CE">
        <w:rPr>
          <w:rFonts w:eastAsia="Times New Roman"/>
          <w:sz w:val="32"/>
          <w:szCs w:val="32"/>
        </w:rPr>
        <w:lastRenderedPageBreak/>
        <w:t xml:space="preserve">С </w:t>
      </w:r>
      <w:proofErr w:type="gramStart"/>
      <w:r w:rsidRPr="007506CE">
        <w:rPr>
          <w:rFonts w:eastAsia="Times New Roman"/>
          <w:sz w:val="32"/>
          <w:szCs w:val="32"/>
        </w:rPr>
        <w:t>письменными  заявлениями</w:t>
      </w:r>
      <w:proofErr w:type="gramEnd"/>
      <w:r w:rsidRPr="007506CE">
        <w:rPr>
          <w:rFonts w:eastAsia="Times New Roman"/>
          <w:sz w:val="32"/>
          <w:szCs w:val="32"/>
        </w:rPr>
        <w:t xml:space="preserve"> (обращениями) обратились:  </w:t>
      </w:r>
    </w:p>
    <w:p w:rsidR="007506CE" w:rsidRPr="007506CE" w:rsidRDefault="007506CE" w:rsidP="0080286A">
      <w:pPr>
        <w:spacing w:line="276" w:lineRule="auto"/>
        <w:rPr>
          <w:rFonts w:eastAsia="Times New Roman"/>
          <w:sz w:val="32"/>
          <w:szCs w:val="32"/>
        </w:rPr>
      </w:pPr>
      <w:proofErr w:type="gramStart"/>
      <w:r w:rsidRPr="007506CE">
        <w:rPr>
          <w:rFonts w:eastAsia="Times New Roman"/>
          <w:sz w:val="32"/>
          <w:szCs w:val="32"/>
        </w:rPr>
        <w:t>из</w:t>
      </w:r>
      <w:proofErr w:type="gramEnd"/>
      <w:r w:rsidRPr="007506CE">
        <w:rPr>
          <w:rFonts w:eastAsia="Times New Roman"/>
          <w:sz w:val="32"/>
          <w:szCs w:val="32"/>
        </w:rPr>
        <w:t xml:space="preserve"> с. Кумух-32, </w:t>
      </w:r>
      <w:r w:rsidR="0080286A">
        <w:rPr>
          <w:rFonts w:eastAsia="Times New Roman"/>
          <w:sz w:val="32"/>
          <w:szCs w:val="32"/>
        </w:rPr>
        <w:t xml:space="preserve"> </w:t>
      </w:r>
      <w:r w:rsidRPr="007506CE">
        <w:rPr>
          <w:rFonts w:eastAsia="Times New Roman"/>
          <w:sz w:val="32"/>
          <w:szCs w:val="32"/>
        </w:rPr>
        <w:t xml:space="preserve">Унчукатль </w:t>
      </w:r>
      <w:r w:rsidR="0080286A">
        <w:rPr>
          <w:rFonts w:eastAsia="Times New Roman"/>
          <w:sz w:val="32"/>
          <w:szCs w:val="32"/>
        </w:rPr>
        <w:t>-</w:t>
      </w:r>
      <w:r w:rsidRPr="007506CE">
        <w:rPr>
          <w:rFonts w:eastAsia="Times New Roman"/>
          <w:sz w:val="32"/>
          <w:szCs w:val="32"/>
        </w:rPr>
        <w:t>5, Шовкра-1, Хурхи-5, Куркли-6, Куба-4, Кубра-2, Хури-4,  Камахал-2, Палисма -1,  Караша-1, Кара-4, Щара-2, Мукар-2, Кунды-2, Читур-1, Чуртах-1, Гущи-2, Бурши-1, Хулисма-4, Курла-1, Шахува-1, Махачкала-7.</w:t>
      </w:r>
      <w:r w:rsidRPr="007506CE">
        <w:rPr>
          <w:rFonts w:eastAsia="Times New Roman"/>
          <w:sz w:val="32"/>
          <w:szCs w:val="32"/>
        </w:rPr>
        <w:tab/>
      </w:r>
    </w:p>
    <w:p w:rsidR="007506CE" w:rsidRPr="007506CE" w:rsidRDefault="007506CE" w:rsidP="0080286A">
      <w:pPr>
        <w:spacing w:line="276" w:lineRule="auto"/>
        <w:rPr>
          <w:rFonts w:eastAsia="Times New Roman"/>
          <w:sz w:val="32"/>
          <w:szCs w:val="32"/>
        </w:rPr>
      </w:pPr>
      <w:r w:rsidRPr="007506CE">
        <w:rPr>
          <w:rFonts w:eastAsia="Times New Roman"/>
          <w:sz w:val="32"/>
          <w:szCs w:val="32"/>
        </w:rPr>
        <w:t>По результатам рассмотрения письменных обращений граждан:</w:t>
      </w:r>
    </w:p>
    <w:p w:rsidR="007506CE" w:rsidRPr="007506CE" w:rsidRDefault="007506CE" w:rsidP="007506CE">
      <w:pPr>
        <w:spacing w:line="276" w:lineRule="auto"/>
        <w:ind w:firstLine="709"/>
        <w:rPr>
          <w:rFonts w:eastAsia="Times New Roman"/>
          <w:sz w:val="32"/>
          <w:szCs w:val="32"/>
        </w:rPr>
      </w:pPr>
      <w:proofErr w:type="gramStart"/>
      <w:r w:rsidRPr="007506CE">
        <w:rPr>
          <w:rFonts w:eastAsia="Times New Roman"/>
          <w:sz w:val="32"/>
          <w:szCs w:val="32"/>
        </w:rPr>
        <w:t>удовлетворены</w:t>
      </w:r>
      <w:proofErr w:type="gramEnd"/>
      <w:r w:rsidRPr="007506CE">
        <w:rPr>
          <w:rFonts w:eastAsia="Times New Roman"/>
          <w:sz w:val="32"/>
          <w:szCs w:val="32"/>
        </w:rPr>
        <w:t xml:space="preserve">-42, в том числе с принятием (НПА)  распоряжений или поставнолений-38;  </w:t>
      </w:r>
    </w:p>
    <w:p w:rsidR="007506CE" w:rsidRPr="007506CE" w:rsidRDefault="007506CE" w:rsidP="007506CE">
      <w:pPr>
        <w:spacing w:line="276" w:lineRule="auto"/>
        <w:ind w:firstLine="709"/>
        <w:rPr>
          <w:rFonts w:eastAsia="Times New Roman"/>
          <w:sz w:val="32"/>
          <w:szCs w:val="32"/>
        </w:rPr>
      </w:pPr>
      <w:r w:rsidRPr="007506CE">
        <w:rPr>
          <w:rFonts w:eastAsia="Times New Roman"/>
          <w:sz w:val="32"/>
          <w:szCs w:val="32"/>
        </w:rPr>
        <w:t>-даны разъяснения-46;</w:t>
      </w:r>
    </w:p>
    <w:p w:rsidR="007506CE" w:rsidRPr="007506CE" w:rsidRDefault="007506CE" w:rsidP="007506CE">
      <w:pPr>
        <w:spacing w:line="276" w:lineRule="auto"/>
        <w:ind w:firstLine="709"/>
        <w:rPr>
          <w:rFonts w:eastAsia="Times New Roman"/>
          <w:sz w:val="32"/>
          <w:szCs w:val="32"/>
        </w:rPr>
      </w:pPr>
      <w:r w:rsidRPr="007506CE">
        <w:rPr>
          <w:rFonts w:eastAsia="Times New Roman"/>
          <w:sz w:val="32"/>
          <w:szCs w:val="32"/>
        </w:rPr>
        <w:t>-подготовлены предложения в другие инстанции – 2;</w:t>
      </w:r>
    </w:p>
    <w:p w:rsidR="007506CE" w:rsidRPr="007506CE" w:rsidRDefault="007506CE" w:rsidP="007506CE">
      <w:pPr>
        <w:spacing w:line="276" w:lineRule="auto"/>
        <w:ind w:firstLine="709"/>
        <w:rPr>
          <w:rFonts w:eastAsia="Times New Roman"/>
          <w:sz w:val="32"/>
          <w:szCs w:val="32"/>
        </w:rPr>
      </w:pPr>
      <w:r w:rsidRPr="007506CE">
        <w:rPr>
          <w:rFonts w:eastAsia="Times New Roman"/>
          <w:sz w:val="32"/>
          <w:szCs w:val="32"/>
        </w:rPr>
        <w:t>-принято решение о направлении копии заявлений для рас</w:t>
      </w:r>
      <w:r w:rsidR="0080286A">
        <w:rPr>
          <w:rFonts w:eastAsia="Times New Roman"/>
          <w:sz w:val="32"/>
          <w:szCs w:val="32"/>
        </w:rPr>
        <w:t>смотрения в другие ведомства-2.</w:t>
      </w:r>
    </w:p>
    <w:p w:rsidR="007506CE" w:rsidRPr="007506CE" w:rsidRDefault="007506CE" w:rsidP="007506CE">
      <w:pPr>
        <w:spacing w:line="276" w:lineRule="auto"/>
        <w:ind w:firstLine="709"/>
        <w:rPr>
          <w:rFonts w:eastAsia="Times New Roman"/>
          <w:sz w:val="32"/>
          <w:szCs w:val="32"/>
        </w:rPr>
      </w:pPr>
      <w:r w:rsidRPr="007506CE">
        <w:rPr>
          <w:rFonts w:eastAsia="Times New Roman"/>
          <w:sz w:val="32"/>
          <w:szCs w:val="32"/>
        </w:rPr>
        <w:t>На стадии рассмотрения – 1.</w:t>
      </w:r>
    </w:p>
    <w:p w:rsidR="007506CE" w:rsidRPr="007506CE" w:rsidRDefault="007506CE" w:rsidP="007506CE">
      <w:pPr>
        <w:spacing w:line="276" w:lineRule="auto"/>
        <w:ind w:firstLine="709"/>
        <w:rPr>
          <w:rFonts w:eastAsia="Times New Roman"/>
          <w:sz w:val="32"/>
          <w:szCs w:val="32"/>
        </w:rPr>
      </w:pPr>
      <w:r w:rsidRPr="007506CE">
        <w:rPr>
          <w:rFonts w:eastAsia="Times New Roman"/>
          <w:sz w:val="32"/>
          <w:szCs w:val="32"/>
        </w:rPr>
        <w:t xml:space="preserve"> Обращение </w:t>
      </w:r>
      <w:r w:rsidR="0080286A" w:rsidRPr="007506CE">
        <w:rPr>
          <w:rFonts w:eastAsia="Times New Roman"/>
          <w:sz w:val="32"/>
          <w:szCs w:val="32"/>
        </w:rPr>
        <w:t>граждан рассмотрено</w:t>
      </w:r>
      <w:r w:rsidRPr="007506CE">
        <w:rPr>
          <w:rFonts w:eastAsia="Times New Roman"/>
          <w:sz w:val="32"/>
          <w:szCs w:val="32"/>
        </w:rPr>
        <w:t xml:space="preserve">: </w:t>
      </w:r>
    </w:p>
    <w:p w:rsidR="007506CE" w:rsidRPr="007506CE" w:rsidRDefault="0080286A" w:rsidP="0080286A">
      <w:pPr>
        <w:spacing w:line="276" w:lineRule="auto"/>
        <w:rPr>
          <w:rFonts w:eastAsia="Times New Roman"/>
          <w:sz w:val="32"/>
          <w:szCs w:val="32"/>
        </w:rPr>
      </w:pPr>
      <w:r w:rsidRPr="007506CE">
        <w:rPr>
          <w:rFonts w:eastAsia="Times New Roman"/>
          <w:sz w:val="32"/>
          <w:szCs w:val="32"/>
        </w:rPr>
        <w:t>Все заявления</w:t>
      </w:r>
      <w:r w:rsidR="007506CE" w:rsidRPr="007506CE">
        <w:rPr>
          <w:rFonts w:eastAsia="Times New Roman"/>
          <w:sz w:val="32"/>
          <w:szCs w:val="32"/>
        </w:rPr>
        <w:t xml:space="preserve"> и </w:t>
      </w:r>
      <w:r w:rsidRPr="007506CE">
        <w:rPr>
          <w:rFonts w:eastAsia="Times New Roman"/>
          <w:sz w:val="32"/>
          <w:szCs w:val="32"/>
        </w:rPr>
        <w:t>обращения граждан</w:t>
      </w:r>
      <w:r w:rsidR="007506CE" w:rsidRPr="007506CE">
        <w:rPr>
          <w:rFonts w:eastAsia="Times New Roman"/>
          <w:sz w:val="32"/>
          <w:szCs w:val="32"/>
        </w:rPr>
        <w:t xml:space="preserve"> рассмотрены в установленные законом сроки. Информация об их </w:t>
      </w:r>
      <w:r w:rsidRPr="007506CE">
        <w:rPr>
          <w:rFonts w:eastAsia="Times New Roman"/>
          <w:sz w:val="32"/>
          <w:szCs w:val="32"/>
        </w:rPr>
        <w:t>рассмотрении занесены</w:t>
      </w:r>
      <w:r w:rsidR="007506CE" w:rsidRPr="007506CE">
        <w:rPr>
          <w:rFonts w:eastAsia="Times New Roman"/>
          <w:sz w:val="32"/>
          <w:szCs w:val="32"/>
        </w:rPr>
        <w:t xml:space="preserve"> в </w:t>
      </w:r>
      <w:r w:rsidRPr="007506CE">
        <w:rPr>
          <w:rFonts w:eastAsia="Times New Roman"/>
          <w:sz w:val="32"/>
          <w:szCs w:val="32"/>
        </w:rPr>
        <w:t>программу ЛАРМ ЕС ОГ</w:t>
      </w:r>
      <w:r w:rsidR="007506CE" w:rsidRPr="007506CE">
        <w:rPr>
          <w:rFonts w:eastAsia="Times New Roman"/>
          <w:sz w:val="32"/>
          <w:szCs w:val="32"/>
        </w:rPr>
        <w:t xml:space="preserve"> </w:t>
      </w:r>
      <w:r w:rsidRPr="007506CE">
        <w:rPr>
          <w:rFonts w:eastAsia="Times New Roman"/>
          <w:sz w:val="32"/>
          <w:szCs w:val="32"/>
        </w:rPr>
        <w:t>и опубликованы</w:t>
      </w:r>
      <w:r w:rsidR="007506CE" w:rsidRPr="007506CE">
        <w:rPr>
          <w:rFonts w:eastAsia="Times New Roman"/>
          <w:sz w:val="32"/>
          <w:szCs w:val="32"/>
        </w:rPr>
        <w:t xml:space="preserve"> на портале ССТУ.</w:t>
      </w:r>
    </w:p>
    <w:p w:rsidR="007506CE" w:rsidRPr="007506CE" w:rsidRDefault="007506CE" w:rsidP="0080286A">
      <w:pPr>
        <w:spacing w:line="276" w:lineRule="auto"/>
        <w:rPr>
          <w:rFonts w:eastAsia="Calibri"/>
          <w:bCs/>
          <w:sz w:val="32"/>
          <w:szCs w:val="32"/>
        </w:rPr>
      </w:pPr>
      <w:r w:rsidRPr="007506CE">
        <w:rPr>
          <w:rFonts w:eastAsia="Calibri"/>
          <w:bCs/>
          <w:sz w:val="32"/>
          <w:szCs w:val="32"/>
        </w:rPr>
        <w:t xml:space="preserve">Письменные и устные обращения граждан берутся на контроль и о принятом решении уведомляются заявители. </w:t>
      </w:r>
    </w:p>
    <w:p w:rsidR="003F6A9B" w:rsidRPr="001C7790" w:rsidRDefault="007506CE" w:rsidP="000631C8">
      <w:pPr>
        <w:spacing w:line="276" w:lineRule="auto"/>
        <w:rPr>
          <w:b/>
          <w:color w:val="FF0000"/>
          <w:sz w:val="32"/>
          <w:szCs w:val="32"/>
        </w:rPr>
      </w:pPr>
      <w:r w:rsidRPr="007506CE">
        <w:rPr>
          <w:rFonts w:eastAsia="Calibri"/>
          <w:bCs/>
          <w:sz w:val="32"/>
          <w:szCs w:val="32"/>
        </w:rPr>
        <w:t xml:space="preserve">Информация о рассмотрении обращений граждан регулярно </w:t>
      </w:r>
      <w:proofErr w:type="gramStart"/>
      <w:r w:rsidRPr="007506CE">
        <w:rPr>
          <w:rFonts w:eastAsia="Calibri"/>
          <w:bCs/>
          <w:sz w:val="32"/>
          <w:szCs w:val="32"/>
        </w:rPr>
        <w:t>размещается  на</w:t>
      </w:r>
      <w:proofErr w:type="gramEnd"/>
      <w:r w:rsidRPr="007506CE">
        <w:rPr>
          <w:rFonts w:eastAsia="Calibri"/>
          <w:bCs/>
          <w:sz w:val="32"/>
          <w:szCs w:val="32"/>
        </w:rPr>
        <w:t xml:space="preserve"> офици</w:t>
      </w:r>
      <w:r w:rsidR="0080286A">
        <w:rPr>
          <w:rFonts w:eastAsia="Calibri"/>
          <w:bCs/>
          <w:sz w:val="32"/>
          <w:szCs w:val="32"/>
        </w:rPr>
        <w:t>альном сайте администрации МР «</w:t>
      </w:r>
      <w:r w:rsidRPr="007506CE">
        <w:rPr>
          <w:rFonts w:eastAsia="Calibri"/>
          <w:bCs/>
          <w:sz w:val="32"/>
          <w:szCs w:val="32"/>
        </w:rPr>
        <w:t>Лакский район».</w:t>
      </w:r>
    </w:p>
    <w:p w:rsidR="00696D15" w:rsidRDefault="00696D15" w:rsidP="00696D15">
      <w:pPr>
        <w:jc w:val="center"/>
        <w:rPr>
          <w:rFonts w:eastAsia="Times New Roman"/>
          <w:b/>
          <w:sz w:val="32"/>
          <w:szCs w:val="32"/>
        </w:rPr>
      </w:pPr>
      <w:r w:rsidRPr="00991166">
        <w:rPr>
          <w:rFonts w:eastAsia="Times New Roman"/>
          <w:b/>
          <w:sz w:val="32"/>
          <w:szCs w:val="32"/>
        </w:rPr>
        <w:t>Отдел по юридическим вопросам и кадровой работе</w:t>
      </w:r>
    </w:p>
    <w:p w:rsidR="00696D15" w:rsidRPr="00991166" w:rsidRDefault="00696D15" w:rsidP="00696D15">
      <w:pPr>
        <w:jc w:val="center"/>
        <w:rPr>
          <w:rFonts w:eastAsia="Times New Roman"/>
          <w:b/>
          <w:sz w:val="32"/>
          <w:szCs w:val="32"/>
        </w:rPr>
      </w:pPr>
    </w:p>
    <w:p w:rsidR="00696D15" w:rsidRPr="00991166" w:rsidRDefault="00696D15" w:rsidP="00696D15">
      <w:pPr>
        <w:spacing w:line="276" w:lineRule="auto"/>
        <w:rPr>
          <w:rFonts w:eastAsia="Times New Roman"/>
          <w:sz w:val="32"/>
          <w:szCs w:val="32"/>
        </w:rPr>
      </w:pPr>
      <w:r w:rsidRPr="00991166">
        <w:rPr>
          <w:rFonts w:eastAsia="Times New Roman"/>
          <w:sz w:val="32"/>
          <w:szCs w:val="32"/>
        </w:rPr>
        <w:t>Отдел по юридическим вопросам и кадровой работе занимается вопросами правового и кадрового обеспечения деятельности администрации МР «Лакский район».</w:t>
      </w:r>
    </w:p>
    <w:p w:rsidR="003F6A9B" w:rsidRDefault="00696D15" w:rsidP="00696D15">
      <w:pPr>
        <w:spacing w:line="276" w:lineRule="auto"/>
        <w:rPr>
          <w:rFonts w:eastAsia="Times New Roman"/>
          <w:sz w:val="32"/>
          <w:szCs w:val="32"/>
        </w:rPr>
      </w:pPr>
      <w:r w:rsidRPr="00991166">
        <w:rPr>
          <w:rFonts w:eastAsia="Times New Roman"/>
          <w:sz w:val="32"/>
          <w:szCs w:val="32"/>
        </w:rPr>
        <w:t xml:space="preserve">В 2020 году отдел занимался вопросами совершенствования правового регулирования деятельности, осуществлял контроль за соблюдением действующего законодательства в деятельности структурных подразделений администрации МР «Лакский район». Обеспечивал проведение правовой экспертизы проектов муниципальных контрактов, антикоррупционной экспертизы проектов нормативно-правовых актов, </w:t>
      </w:r>
      <w:r w:rsidRPr="00991166">
        <w:rPr>
          <w:rFonts w:eastAsia="Times New Roman"/>
          <w:sz w:val="32"/>
          <w:szCs w:val="32"/>
        </w:rPr>
        <w:lastRenderedPageBreak/>
        <w:t>осуществлял защиту прав и законных интересов администрации МР «Лакский</w:t>
      </w:r>
      <w:r w:rsidR="003F6A9B">
        <w:rPr>
          <w:rFonts w:eastAsia="Times New Roman"/>
          <w:sz w:val="32"/>
          <w:szCs w:val="32"/>
        </w:rPr>
        <w:t xml:space="preserve"> район» в судах и иных органах.</w:t>
      </w:r>
    </w:p>
    <w:p w:rsidR="00696D15" w:rsidRPr="00991166" w:rsidRDefault="00696D15" w:rsidP="00696D15">
      <w:pPr>
        <w:spacing w:line="276" w:lineRule="auto"/>
        <w:rPr>
          <w:rFonts w:eastAsia="Times New Roman"/>
          <w:sz w:val="32"/>
          <w:szCs w:val="32"/>
        </w:rPr>
      </w:pPr>
      <w:r w:rsidRPr="00991166">
        <w:rPr>
          <w:rFonts w:eastAsia="Times New Roman"/>
          <w:sz w:val="32"/>
          <w:szCs w:val="32"/>
        </w:rPr>
        <w:t>Также отдел занимался формированием, подбором, расстановкой</w:t>
      </w:r>
      <w:r>
        <w:rPr>
          <w:rFonts w:eastAsia="Times New Roman"/>
          <w:sz w:val="32"/>
          <w:szCs w:val="32"/>
        </w:rPr>
        <w:t>,</w:t>
      </w:r>
      <w:r w:rsidRPr="00991166">
        <w:rPr>
          <w:rFonts w:eastAsia="Times New Roman"/>
          <w:sz w:val="32"/>
          <w:szCs w:val="32"/>
        </w:rPr>
        <w:t xml:space="preserve"> учетом и анализом кадрового состава, организацией системы учета кадров администрации. Проводилась работа по проведению аттестации и принятию квалификационных экзаменов муниципальных служащих.</w:t>
      </w:r>
    </w:p>
    <w:p w:rsidR="00696D15" w:rsidRPr="00991166" w:rsidRDefault="00696D15" w:rsidP="00696D15">
      <w:pPr>
        <w:spacing w:line="276" w:lineRule="auto"/>
        <w:rPr>
          <w:rFonts w:eastAsia="Times New Roman"/>
          <w:sz w:val="32"/>
          <w:szCs w:val="32"/>
        </w:rPr>
      </w:pPr>
      <w:r w:rsidRPr="00991166">
        <w:rPr>
          <w:rFonts w:eastAsia="Times New Roman"/>
          <w:sz w:val="32"/>
          <w:szCs w:val="32"/>
        </w:rPr>
        <w:t xml:space="preserve">В связи с пандемией было организовано подготовка и переподготовка и повышение квалификации кадров Администрации в онлайн режиме. За 2020 год переподготовку и повышение квалификации прошли девять сотрудников Администрации.  </w:t>
      </w:r>
    </w:p>
    <w:p w:rsidR="00696D15" w:rsidRPr="00991166" w:rsidRDefault="00696D15" w:rsidP="00696D15">
      <w:pPr>
        <w:spacing w:line="276" w:lineRule="auto"/>
        <w:rPr>
          <w:rFonts w:eastAsia="Times New Roman"/>
          <w:sz w:val="32"/>
          <w:szCs w:val="32"/>
        </w:rPr>
      </w:pPr>
      <w:r w:rsidRPr="00991166">
        <w:rPr>
          <w:rFonts w:eastAsia="Times New Roman"/>
          <w:sz w:val="32"/>
          <w:szCs w:val="32"/>
        </w:rPr>
        <w:t>Отделом осуществлялся контроль соблюдения установленного порядка прохождения распорядительной документации по личному составу.</w:t>
      </w:r>
    </w:p>
    <w:p w:rsidR="00696D15" w:rsidRPr="00991166" w:rsidRDefault="00696D15" w:rsidP="00696D15">
      <w:pPr>
        <w:spacing w:line="276" w:lineRule="auto"/>
        <w:rPr>
          <w:rFonts w:eastAsia="Times New Roman"/>
          <w:sz w:val="32"/>
          <w:szCs w:val="32"/>
        </w:rPr>
      </w:pPr>
      <w:r w:rsidRPr="00991166">
        <w:rPr>
          <w:rFonts w:eastAsia="Times New Roman"/>
          <w:sz w:val="32"/>
          <w:szCs w:val="32"/>
        </w:rPr>
        <w:t>Принимал участие в подготовке проектов постановлений и распоряжений администрации МР «Лакский район», других нормативно-</w:t>
      </w:r>
      <w:r w:rsidR="000631C8" w:rsidRPr="00991166">
        <w:rPr>
          <w:rFonts w:eastAsia="Times New Roman"/>
          <w:sz w:val="32"/>
          <w:szCs w:val="32"/>
        </w:rPr>
        <w:t>правовых и</w:t>
      </w:r>
      <w:r w:rsidRPr="00991166">
        <w:rPr>
          <w:rFonts w:eastAsia="Times New Roman"/>
          <w:sz w:val="32"/>
          <w:szCs w:val="32"/>
        </w:rPr>
        <w:t xml:space="preserve"> иных правовых актов, разрабатываемых подразделениями администрации.</w:t>
      </w:r>
    </w:p>
    <w:p w:rsidR="00696D15" w:rsidRPr="00991166" w:rsidRDefault="00696D15" w:rsidP="00696D15">
      <w:pPr>
        <w:spacing w:line="276" w:lineRule="auto"/>
        <w:rPr>
          <w:rFonts w:eastAsia="Times New Roman"/>
          <w:sz w:val="32"/>
          <w:szCs w:val="32"/>
        </w:rPr>
      </w:pPr>
      <w:r w:rsidRPr="00991166">
        <w:rPr>
          <w:rFonts w:eastAsia="Times New Roman"/>
          <w:sz w:val="32"/>
          <w:szCs w:val="32"/>
        </w:rPr>
        <w:t>Проверял на соответствие действующему законодательству и согласовывал проекты писем, исходящей корреспонденции администрации.</w:t>
      </w:r>
    </w:p>
    <w:p w:rsidR="00696D15" w:rsidRPr="00991166" w:rsidRDefault="00696D15" w:rsidP="00696D15">
      <w:pPr>
        <w:spacing w:line="276" w:lineRule="auto"/>
        <w:rPr>
          <w:rFonts w:eastAsia="Times New Roman"/>
          <w:sz w:val="32"/>
          <w:szCs w:val="32"/>
        </w:rPr>
      </w:pPr>
      <w:r w:rsidRPr="00991166">
        <w:rPr>
          <w:rFonts w:eastAsia="Times New Roman"/>
          <w:sz w:val="32"/>
          <w:szCs w:val="32"/>
        </w:rPr>
        <w:t>Подготавливал заключения по вопросам правового характера, возникавшим в процессе деятельности администрации. Информировал работников администрации обо всех изменениях и дополнениях в действующем законодательстве Российской Федерации и Республик</w:t>
      </w:r>
      <w:r>
        <w:rPr>
          <w:rFonts w:eastAsia="Times New Roman"/>
          <w:sz w:val="32"/>
          <w:szCs w:val="32"/>
        </w:rPr>
        <w:t>и Дагестан, разъяснял порядок и</w:t>
      </w:r>
      <w:r w:rsidRPr="00991166">
        <w:rPr>
          <w:rFonts w:eastAsia="Times New Roman"/>
          <w:sz w:val="32"/>
          <w:szCs w:val="32"/>
        </w:rPr>
        <w:t>х применения.</w:t>
      </w:r>
    </w:p>
    <w:p w:rsidR="00696D15" w:rsidRPr="00991166" w:rsidRDefault="00696D15" w:rsidP="00696D15">
      <w:pPr>
        <w:spacing w:line="276" w:lineRule="auto"/>
        <w:rPr>
          <w:rFonts w:eastAsia="Times New Roman"/>
          <w:sz w:val="32"/>
          <w:szCs w:val="32"/>
        </w:rPr>
      </w:pPr>
      <w:r w:rsidRPr="00991166">
        <w:rPr>
          <w:rFonts w:eastAsia="Times New Roman"/>
          <w:sz w:val="32"/>
          <w:szCs w:val="32"/>
        </w:rPr>
        <w:t>Обеспечивал контроль за внесением изменений в уставы собраний сельских поселений.</w:t>
      </w:r>
    </w:p>
    <w:p w:rsidR="00696D15" w:rsidRPr="00991166" w:rsidRDefault="00696D15" w:rsidP="00696D15">
      <w:pPr>
        <w:spacing w:line="276" w:lineRule="auto"/>
        <w:rPr>
          <w:rFonts w:eastAsia="Times New Roman"/>
          <w:sz w:val="32"/>
          <w:szCs w:val="32"/>
        </w:rPr>
      </w:pPr>
      <w:r w:rsidRPr="00991166">
        <w:rPr>
          <w:rFonts w:eastAsia="Times New Roman"/>
          <w:sz w:val="32"/>
          <w:szCs w:val="32"/>
        </w:rPr>
        <w:t xml:space="preserve">Организовывал подготовку проектов распорядительных документов, связанных с поступлением на муниципальную службу, ее прохождением, заключением трудового договора, назначением на должности муниципальной службы, освобождением от замещаемой </w:t>
      </w:r>
      <w:r w:rsidR="000631C8" w:rsidRPr="00991166">
        <w:rPr>
          <w:rFonts w:eastAsia="Times New Roman"/>
          <w:sz w:val="32"/>
          <w:szCs w:val="32"/>
        </w:rPr>
        <w:t>должности муниципальной</w:t>
      </w:r>
      <w:r w:rsidRPr="00991166">
        <w:rPr>
          <w:rFonts w:eastAsia="Times New Roman"/>
          <w:sz w:val="32"/>
          <w:szCs w:val="32"/>
        </w:rPr>
        <w:t xml:space="preserve"> службы, увольнением муниципального служащего с муниципальной службы, выходом его на пенсию и оформлением соответствующих документов.</w:t>
      </w:r>
    </w:p>
    <w:p w:rsidR="00696D15" w:rsidRPr="00991166" w:rsidRDefault="00696D15" w:rsidP="00696D15">
      <w:pPr>
        <w:spacing w:line="276" w:lineRule="auto"/>
        <w:rPr>
          <w:rFonts w:eastAsia="Times New Roman"/>
          <w:sz w:val="32"/>
          <w:szCs w:val="32"/>
        </w:rPr>
      </w:pPr>
      <w:r w:rsidRPr="00991166">
        <w:rPr>
          <w:rFonts w:eastAsia="Times New Roman"/>
          <w:sz w:val="32"/>
          <w:szCs w:val="32"/>
        </w:rPr>
        <w:lastRenderedPageBreak/>
        <w:t xml:space="preserve">Представлял интересы </w:t>
      </w:r>
      <w:r w:rsidR="000631C8" w:rsidRPr="00991166">
        <w:rPr>
          <w:rFonts w:eastAsia="Times New Roman"/>
          <w:sz w:val="32"/>
          <w:szCs w:val="32"/>
        </w:rPr>
        <w:t>администрации МР</w:t>
      </w:r>
      <w:r w:rsidRPr="00991166">
        <w:rPr>
          <w:rFonts w:eastAsia="Times New Roman"/>
          <w:sz w:val="32"/>
          <w:szCs w:val="32"/>
        </w:rPr>
        <w:t xml:space="preserve"> «Лакский </w:t>
      </w:r>
      <w:r w:rsidR="000631C8" w:rsidRPr="00991166">
        <w:rPr>
          <w:rFonts w:eastAsia="Times New Roman"/>
          <w:sz w:val="32"/>
          <w:szCs w:val="32"/>
        </w:rPr>
        <w:t>район» в</w:t>
      </w:r>
      <w:r w:rsidRPr="00991166">
        <w:rPr>
          <w:rFonts w:eastAsia="Times New Roman"/>
          <w:sz w:val="32"/>
          <w:szCs w:val="32"/>
        </w:rPr>
        <w:t xml:space="preserve"> судах общей юрисдикции, мировом суде, арбитражном суде Республики Дагестан, иных органах государственной власти и местного самоуправления при рассмотрении правовых вопросов.</w:t>
      </w:r>
    </w:p>
    <w:p w:rsidR="00696D15" w:rsidRDefault="00696D15" w:rsidP="00696D15">
      <w:pPr>
        <w:spacing w:line="276" w:lineRule="auto"/>
        <w:rPr>
          <w:rFonts w:eastAsia="Times New Roman"/>
          <w:sz w:val="32"/>
          <w:szCs w:val="32"/>
        </w:rPr>
      </w:pPr>
      <w:r w:rsidRPr="00991166">
        <w:rPr>
          <w:rFonts w:eastAsia="Times New Roman"/>
          <w:sz w:val="32"/>
          <w:szCs w:val="32"/>
        </w:rPr>
        <w:t xml:space="preserve">Рассмотрено 11 заявлений поступившие в </w:t>
      </w:r>
      <w:r w:rsidR="000631C8" w:rsidRPr="00991166">
        <w:rPr>
          <w:rFonts w:eastAsia="Times New Roman"/>
          <w:sz w:val="32"/>
          <w:szCs w:val="32"/>
        </w:rPr>
        <w:t>адрес Главы</w:t>
      </w:r>
      <w:r w:rsidRPr="00991166">
        <w:rPr>
          <w:rFonts w:eastAsia="Times New Roman"/>
          <w:sz w:val="32"/>
          <w:szCs w:val="32"/>
        </w:rPr>
        <w:t xml:space="preserve"> администрации, по всем заявлением даны разъяснения правового характера. </w:t>
      </w:r>
    </w:p>
    <w:p w:rsidR="003F6A9B" w:rsidRDefault="00696D15" w:rsidP="008F6D71">
      <w:pPr>
        <w:spacing w:line="276" w:lineRule="auto"/>
        <w:rPr>
          <w:rFonts w:eastAsia="Times New Roman"/>
          <w:b/>
          <w:sz w:val="32"/>
          <w:szCs w:val="32"/>
          <w:lang w:eastAsia="ru-RU"/>
        </w:rPr>
      </w:pPr>
      <w:r w:rsidRPr="00991166">
        <w:rPr>
          <w:rFonts w:eastAsia="Times New Roman"/>
          <w:sz w:val="32"/>
          <w:szCs w:val="32"/>
        </w:rPr>
        <w:t xml:space="preserve"> </w:t>
      </w:r>
    </w:p>
    <w:p w:rsidR="00910429" w:rsidRPr="00910429" w:rsidRDefault="00910429" w:rsidP="00910429">
      <w:pPr>
        <w:jc w:val="center"/>
        <w:rPr>
          <w:rFonts w:eastAsia="Times New Roman"/>
          <w:b/>
          <w:sz w:val="32"/>
          <w:szCs w:val="32"/>
          <w:lang w:eastAsia="ru-RU"/>
        </w:rPr>
      </w:pPr>
      <w:r w:rsidRPr="00910429">
        <w:rPr>
          <w:rFonts w:eastAsia="Times New Roman"/>
          <w:b/>
          <w:sz w:val="32"/>
          <w:szCs w:val="32"/>
          <w:lang w:eastAsia="ru-RU"/>
        </w:rPr>
        <w:t>Об исполнительской дисциплине</w:t>
      </w:r>
    </w:p>
    <w:p w:rsidR="00910429" w:rsidRPr="00910429" w:rsidRDefault="00910429" w:rsidP="00910429">
      <w:pPr>
        <w:jc w:val="center"/>
        <w:rPr>
          <w:rFonts w:eastAsia="Times New Roman"/>
          <w:b/>
          <w:sz w:val="32"/>
          <w:szCs w:val="32"/>
          <w:lang w:eastAsia="ru-RU"/>
        </w:rPr>
      </w:pPr>
      <w:proofErr w:type="gramStart"/>
      <w:r w:rsidRPr="00910429">
        <w:rPr>
          <w:rFonts w:eastAsia="Times New Roman"/>
          <w:b/>
          <w:sz w:val="32"/>
          <w:szCs w:val="32"/>
          <w:lang w:eastAsia="ru-RU"/>
        </w:rPr>
        <w:t>в</w:t>
      </w:r>
      <w:proofErr w:type="gramEnd"/>
      <w:r w:rsidRPr="00910429">
        <w:rPr>
          <w:rFonts w:eastAsia="Times New Roman"/>
          <w:b/>
          <w:sz w:val="32"/>
          <w:szCs w:val="32"/>
          <w:lang w:eastAsia="ru-RU"/>
        </w:rPr>
        <w:t xml:space="preserve"> органах местного самоуправления района.</w:t>
      </w:r>
    </w:p>
    <w:p w:rsidR="00910429" w:rsidRPr="00910429" w:rsidRDefault="00910429" w:rsidP="00910429">
      <w:pPr>
        <w:spacing w:after="200" w:line="276" w:lineRule="auto"/>
        <w:jc w:val="left"/>
        <w:rPr>
          <w:rFonts w:eastAsia="Times New Roman"/>
          <w:b/>
          <w:szCs w:val="28"/>
          <w:lang w:eastAsia="ru-RU"/>
        </w:rPr>
      </w:pPr>
    </w:p>
    <w:p w:rsidR="00910429" w:rsidRPr="00910429" w:rsidRDefault="00910429" w:rsidP="00910429">
      <w:pPr>
        <w:spacing w:after="200" w:line="276" w:lineRule="auto"/>
        <w:rPr>
          <w:rFonts w:eastAsia="Times New Roman"/>
          <w:sz w:val="32"/>
          <w:szCs w:val="32"/>
          <w:lang w:eastAsia="ru-RU"/>
        </w:rPr>
      </w:pPr>
      <w:r w:rsidRPr="00910429">
        <w:rPr>
          <w:rFonts w:eastAsia="Times New Roman"/>
          <w:sz w:val="32"/>
          <w:szCs w:val="32"/>
          <w:lang w:eastAsia="ru-RU"/>
        </w:rPr>
        <w:t xml:space="preserve">В соответствии с Законом Республики </w:t>
      </w:r>
      <w:proofErr w:type="gramStart"/>
      <w:r w:rsidRPr="00910429">
        <w:rPr>
          <w:rFonts w:eastAsia="Times New Roman"/>
          <w:sz w:val="32"/>
          <w:szCs w:val="32"/>
          <w:lang w:eastAsia="ru-RU"/>
        </w:rPr>
        <w:t>Дагестан  от</w:t>
      </w:r>
      <w:proofErr w:type="gramEnd"/>
      <w:r w:rsidRPr="00910429">
        <w:rPr>
          <w:rFonts w:eastAsia="Times New Roman"/>
          <w:sz w:val="32"/>
          <w:szCs w:val="32"/>
          <w:lang w:eastAsia="ru-RU"/>
        </w:rPr>
        <w:t xml:space="preserve"> 3.02.2015 г. №2 «О регистре муниципальных  нормативно-правовых актов Республики Дагестан»  главы муниципальных образований в течение семи рабочих дней после принятия (подписания) акта, подлежащего включению в регистр в соответствии названным Законом должны  заносить в программу «АРМ Муниципал», выгрузку и на бумажном носителе должны направлять в Министерство юстиции Республики Дагестан.</w:t>
      </w:r>
    </w:p>
    <w:p w:rsidR="00910429" w:rsidRPr="00910429" w:rsidRDefault="00910429" w:rsidP="00910429">
      <w:pPr>
        <w:spacing w:after="200" w:line="276" w:lineRule="auto"/>
        <w:rPr>
          <w:rFonts w:eastAsia="Times New Roman"/>
          <w:sz w:val="32"/>
          <w:szCs w:val="32"/>
          <w:lang w:eastAsia="ru-RU"/>
        </w:rPr>
      </w:pPr>
      <w:r w:rsidRPr="00910429">
        <w:rPr>
          <w:rFonts w:eastAsia="Times New Roman"/>
          <w:sz w:val="32"/>
          <w:szCs w:val="32"/>
          <w:lang w:eastAsia="ru-RU"/>
        </w:rPr>
        <w:t xml:space="preserve">Проведенный анализ выполнения данного закона за 2020 г. показывает, </w:t>
      </w:r>
      <w:r w:rsidR="00716C53" w:rsidRPr="00910429">
        <w:rPr>
          <w:rFonts w:eastAsia="Times New Roman"/>
          <w:sz w:val="32"/>
          <w:szCs w:val="32"/>
          <w:lang w:eastAsia="ru-RU"/>
        </w:rPr>
        <w:t>что администрацией</w:t>
      </w:r>
      <w:r w:rsidRPr="00910429">
        <w:rPr>
          <w:rFonts w:eastAsia="Times New Roman"/>
          <w:sz w:val="32"/>
          <w:szCs w:val="32"/>
          <w:lang w:eastAsia="ru-RU"/>
        </w:rPr>
        <w:t xml:space="preserve"> района своевременно направлялись в Министерство </w:t>
      </w:r>
      <w:r w:rsidR="00716C53" w:rsidRPr="00910429">
        <w:rPr>
          <w:rFonts w:eastAsia="Times New Roman"/>
          <w:sz w:val="32"/>
          <w:szCs w:val="32"/>
          <w:lang w:eastAsia="ru-RU"/>
        </w:rPr>
        <w:t>юстиции выгрузки</w:t>
      </w:r>
      <w:r w:rsidRPr="00910429">
        <w:rPr>
          <w:rFonts w:eastAsia="Times New Roman"/>
          <w:sz w:val="32"/>
          <w:szCs w:val="32"/>
          <w:lang w:eastAsia="ru-RU"/>
        </w:rPr>
        <w:t xml:space="preserve"> из программы «АРМ муниципал», НПА </w:t>
      </w:r>
      <w:r w:rsidR="00716C53" w:rsidRPr="00910429">
        <w:rPr>
          <w:rFonts w:eastAsia="Times New Roman"/>
          <w:sz w:val="32"/>
          <w:szCs w:val="32"/>
          <w:lang w:eastAsia="ru-RU"/>
        </w:rPr>
        <w:t>и сведения</w:t>
      </w:r>
      <w:r w:rsidRPr="00910429">
        <w:rPr>
          <w:rFonts w:eastAsia="Times New Roman"/>
          <w:sz w:val="32"/>
          <w:szCs w:val="32"/>
          <w:lang w:eastAsia="ru-RU"/>
        </w:rPr>
        <w:t xml:space="preserve"> о 9 нормативно-правовых актах принятых администрацией района и 1 решению принятого Собранием депутатов МР «Лакский район».</w:t>
      </w:r>
    </w:p>
    <w:p w:rsidR="00910429" w:rsidRPr="00910429" w:rsidRDefault="00910429" w:rsidP="00910429">
      <w:pPr>
        <w:spacing w:after="200" w:line="276" w:lineRule="auto"/>
        <w:rPr>
          <w:rFonts w:eastAsia="Times New Roman"/>
          <w:sz w:val="32"/>
          <w:szCs w:val="32"/>
          <w:lang w:eastAsia="ru-RU"/>
        </w:rPr>
      </w:pPr>
      <w:r w:rsidRPr="00910429">
        <w:rPr>
          <w:rFonts w:eastAsia="Times New Roman"/>
          <w:sz w:val="32"/>
          <w:szCs w:val="32"/>
          <w:lang w:eastAsia="ru-RU"/>
        </w:rPr>
        <w:t xml:space="preserve">Как и в прошлые годы, с выполнением </w:t>
      </w:r>
      <w:r w:rsidR="00B855AA" w:rsidRPr="00910429">
        <w:rPr>
          <w:rFonts w:eastAsia="Times New Roman"/>
          <w:sz w:val="32"/>
          <w:szCs w:val="32"/>
          <w:lang w:eastAsia="ru-RU"/>
        </w:rPr>
        <w:t>требований данного</w:t>
      </w:r>
      <w:r w:rsidRPr="00910429">
        <w:rPr>
          <w:rFonts w:eastAsia="Times New Roman"/>
          <w:sz w:val="32"/>
          <w:szCs w:val="32"/>
          <w:lang w:eastAsia="ru-RU"/>
        </w:rPr>
        <w:t xml:space="preserve"> закона имеются проблемы в сельских поселениях района. Не все главы сельских поселения направляют принятые НПА в Минюст </w:t>
      </w:r>
      <w:r w:rsidR="00B855AA" w:rsidRPr="00910429">
        <w:rPr>
          <w:rFonts w:eastAsia="Times New Roman"/>
          <w:sz w:val="32"/>
          <w:szCs w:val="32"/>
          <w:lang w:eastAsia="ru-RU"/>
        </w:rPr>
        <w:t>РД и</w:t>
      </w:r>
      <w:r w:rsidRPr="00910429">
        <w:rPr>
          <w:rFonts w:eastAsia="Times New Roman"/>
          <w:sz w:val="32"/>
          <w:szCs w:val="32"/>
          <w:lang w:eastAsia="ru-RU"/>
        </w:rPr>
        <w:t xml:space="preserve"> не вносят в программу «АРМ муниципал».</w:t>
      </w:r>
    </w:p>
    <w:p w:rsidR="00910429" w:rsidRPr="00910429" w:rsidRDefault="00910429" w:rsidP="00910429">
      <w:pPr>
        <w:spacing w:after="200" w:line="276" w:lineRule="auto"/>
        <w:rPr>
          <w:rFonts w:eastAsia="Times New Roman"/>
          <w:sz w:val="32"/>
          <w:szCs w:val="32"/>
          <w:lang w:eastAsia="ru-RU"/>
        </w:rPr>
      </w:pPr>
      <w:r w:rsidRPr="00910429">
        <w:rPr>
          <w:rFonts w:eastAsia="Times New Roman"/>
          <w:sz w:val="32"/>
          <w:szCs w:val="32"/>
          <w:lang w:eastAsia="ru-RU"/>
        </w:rPr>
        <w:t xml:space="preserve">В </w:t>
      </w:r>
      <w:r w:rsidR="00E85490" w:rsidRPr="00910429">
        <w:rPr>
          <w:rFonts w:eastAsia="Times New Roman"/>
          <w:sz w:val="32"/>
          <w:szCs w:val="32"/>
          <w:lang w:eastAsia="ru-RU"/>
        </w:rPr>
        <w:t>целях выполнения</w:t>
      </w:r>
      <w:r w:rsidRPr="00910429">
        <w:rPr>
          <w:rFonts w:eastAsia="Times New Roman"/>
          <w:sz w:val="32"/>
          <w:szCs w:val="32"/>
          <w:lang w:eastAsia="ru-RU"/>
        </w:rPr>
        <w:t xml:space="preserve"> требований Закона Республики </w:t>
      </w:r>
      <w:r w:rsidR="00E85490" w:rsidRPr="00910429">
        <w:rPr>
          <w:rFonts w:eastAsia="Times New Roman"/>
          <w:sz w:val="32"/>
          <w:szCs w:val="32"/>
          <w:lang w:eastAsia="ru-RU"/>
        </w:rPr>
        <w:t>Дагестан от</w:t>
      </w:r>
      <w:r w:rsidRPr="00910429">
        <w:rPr>
          <w:rFonts w:eastAsia="Times New Roman"/>
          <w:sz w:val="32"/>
          <w:szCs w:val="32"/>
          <w:lang w:eastAsia="ru-RU"/>
        </w:rPr>
        <w:t xml:space="preserve"> 3.02.2015 г. №2 «О регистре </w:t>
      </w:r>
      <w:r w:rsidR="00E85490" w:rsidRPr="00910429">
        <w:rPr>
          <w:rFonts w:eastAsia="Times New Roman"/>
          <w:sz w:val="32"/>
          <w:szCs w:val="32"/>
          <w:lang w:eastAsia="ru-RU"/>
        </w:rPr>
        <w:t>муниципальных нормативно</w:t>
      </w:r>
      <w:r w:rsidRPr="00910429">
        <w:rPr>
          <w:rFonts w:eastAsia="Times New Roman"/>
          <w:sz w:val="32"/>
          <w:szCs w:val="32"/>
          <w:lang w:eastAsia="ru-RU"/>
        </w:rPr>
        <w:t xml:space="preserve">-правовых актов Республики </w:t>
      </w:r>
      <w:r w:rsidR="00E85490" w:rsidRPr="00910429">
        <w:rPr>
          <w:rFonts w:eastAsia="Times New Roman"/>
          <w:sz w:val="32"/>
          <w:szCs w:val="32"/>
          <w:lang w:eastAsia="ru-RU"/>
        </w:rPr>
        <w:t>Дагестан» главам</w:t>
      </w:r>
      <w:r w:rsidRPr="00910429">
        <w:rPr>
          <w:rFonts w:eastAsia="Times New Roman"/>
          <w:sz w:val="32"/>
          <w:szCs w:val="32"/>
          <w:lang w:eastAsia="ru-RU"/>
        </w:rPr>
        <w:t xml:space="preserve"> сельских </w:t>
      </w:r>
      <w:r w:rsidR="00E85490" w:rsidRPr="00910429">
        <w:rPr>
          <w:rFonts w:eastAsia="Times New Roman"/>
          <w:sz w:val="32"/>
          <w:szCs w:val="32"/>
          <w:lang w:eastAsia="ru-RU"/>
        </w:rPr>
        <w:t>поселений необходимо</w:t>
      </w:r>
      <w:r w:rsidRPr="00910429">
        <w:rPr>
          <w:rFonts w:eastAsia="Times New Roman"/>
          <w:sz w:val="32"/>
          <w:szCs w:val="32"/>
          <w:lang w:eastAsia="ru-RU"/>
        </w:rPr>
        <w:t>:</w:t>
      </w:r>
    </w:p>
    <w:p w:rsidR="00910429" w:rsidRPr="00910429" w:rsidRDefault="00910429" w:rsidP="00910429">
      <w:pPr>
        <w:spacing w:after="200" w:line="276" w:lineRule="auto"/>
        <w:rPr>
          <w:rFonts w:eastAsia="Times New Roman"/>
          <w:sz w:val="32"/>
          <w:szCs w:val="32"/>
          <w:lang w:eastAsia="ru-RU"/>
        </w:rPr>
      </w:pPr>
      <w:r w:rsidRPr="00910429">
        <w:rPr>
          <w:rFonts w:eastAsia="Times New Roman"/>
          <w:sz w:val="32"/>
          <w:szCs w:val="32"/>
          <w:lang w:eastAsia="ru-RU"/>
        </w:rPr>
        <w:lastRenderedPageBreak/>
        <w:tab/>
        <w:t xml:space="preserve">- определить конкретных должностных </w:t>
      </w:r>
      <w:r w:rsidR="00B855AA">
        <w:rPr>
          <w:rFonts w:eastAsia="Times New Roman"/>
          <w:sz w:val="32"/>
          <w:szCs w:val="32"/>
          <w:lang w:eastAsia="ru-RU"/>
        </w:rPr>
        <w:t xml:space="preserve">лиц </w:t>
      </w:r>
      <w:r w:rsidRPr="00910429">
        <w:rPr>
          <w:rFonts w:eastAsia="Times New Roman"/>
          <w:sz w:val="32"/>
          <w:szCs w:val="32"/>
          <w:lang w:eastAsia="ru-RU"/>
        </w:rPr>
        <w:t xml:space="preserve">администрации поселения ответственных </w:t>
      </w:r>
      <w:r w:rsidR="00E85490" w:rsidRPr="00910429">
        <w:rPr>
          <w:rFonts w:eastAsia="Times New Roman"/>
          <w:sz w:val="32"/>
          <w:szCs w:val="32"/>
          <w:lang w:eastAsia="ru-RU"/>
        </w:rPr>
        <w:t>за включения</w:t>
      </w:r>
      <w:r w:rsidRPr="00910429">
        <w:rPr>
          <w:rFonts w:eastAsia="Times New Roman"/>
          <w:sz w:val="32"/>
          <w:szCs w:val="32"/>
          <w:lang w:eastAsia="ru-RU"/>
        </w:rPr>
        <w:t xml:space="preserve"> принятых нормативно-правовых </w:t>
      </w:r>
      <w:r w:rsidR="00E85490" w:rsidRPr="00910429">
        <w:rPr>
          <w:rFonts w:eastAsia="Times New Roman"/>
          <w:sz w:val="32"/>
          <w:szCs w:val="32"/>
          <w:lang w:eastAsia="ru-RU"/>
        </w:rPr>
        <w:t>актов в</w:t>
      </w:r>
      <w:r w:rsidRPr="00910429">
        <w:rPr>
          <w:rFonts w:eastAsia="Times New Roman"/>
          <w:sz w:val="32"/>
          <w:szCs w:val="32"/>
          <w:lang w:eastAsia="ru-RU"/>
        </w:rPr>
        <w:t xml:space="preserve"> программу «АРМ </w:t>
      </w:r>
      <w:r w:rsidR="00E85490" w:rsidRPr="00910429">
        <w:rPr>
          <w:rFonts w:eastAsia="Times New Roman"/>
          <w:sz w:val="32"/>
          <w:szCs w:val="32"/>
          <w:lang w:eastAsia="ru-RU"/>
        </w:rPr>
        <w:t>муниципал» и</w:t>
      </w:r>
      <w:r w:rsidRPr="00910429">
        <w:rPr>
          <w:rFonts w:eastAsia="Times New Roman"/>
          <w:sz w:val="32"/>
          <w:szCs w:val="32"/>
          <w:lang w:eastAsia="ru-RU"/>
        </w:rPr>
        <w:t xml:space="preserve"> направления сведений </w:t>
      </w:r>
      <w:r w:rsidR="00B855AA">
        <w:rPr>
          <w:rFonts w:eastAsia="Times New Roman"/>
          <w:sz w:val="32"/>
          <w:szCs w:val="32"/>
          <w:lang w:eastAsia="ru-RU"/>
        </w:rPr>
        <w:t>о</w:t>
      </w:r>
      <w:r w:rsidRPr="00910429">
        <w:rPr>
          <w:rFonts w:eastAsia="Times New Roman"/>
          <w:sz w:val="32"/>
          <w:szCs w:val="32"/>
          <w:lang w:eastAsia="ru-RU"/>
        </w:rPr>
        <w:t xml:space="preserve"> них в Министерство юстиции республики, установить на компьютере соответствующее программное обеспечение</w:t>
      </w:r>
      <w:r w:rsidR="00B855AA">
        <w:rPr>
          <w:rFonts w:eastAsia="Times New Roman"/>
          <w:sz w:val="32"/>
          <w:szCs w:val="32"/>
          <w:lang w:eastAsia="ru-RU"/>
        </w:rPr>
        <w:t>.</w:t>
      </w:r>
    </w:p>
    <w:p w:rsidR="00910429" w:rsidRPr="00910429" w:rsidRDefault="00910429" w:rsidP="00910429">
      <w:pPr>
        <w:spacing w:after="200" w:line="276" w:lineRule="auto"/>
        <w:rPr>
          <w:rFonts w:eastAsia="Times New Roman"/>
          <w:b/>
          <w:sz w:val="32"/>
          <w:szCs w:val="32"/>
          <w:lang w:eastAsia="ru-RU"/>
        </w:rPr>
      </w:pPr>
      <w:r w:rsidRPr="00910429">
        <w:rPr>
          <w:rFonts w:eastAsia="Times New Roman"/>
          <w:sz w:val="32"/>
          <w:szCs w:val="32"/>
          <w:lang w:eastAsia="ru-RU"/>
        </w:rPr>
        <w:tab/>
      </w:r>
      <w:r w:rsidRPr="00910429">
        <w:rPr>
          <w:rFonts w:eastAsia="Times New Roman"/>
          <w:b/>
          <w:sz w:val="32"/>
          <w:szCs w:val="32"/>
          <w:lang w:eastAsia="ru-RU"/>
        </w:rPr>
        <w:t xml:space="preserve">По ведению </w:t>
      </w:r>
      <w:r w:rsidR="00E85490" w:rsidRPr="00910429">
        <w:rPr>
          <w:rFonts w:eastAsia="Times New Roman"/>
          <w:b/>
          <w:sz w:val="32"/>
          <w:szCs w:val="32"/>
          <w:lang w:eastAsia="ru-RU"/>
        </w:rPr>
        <w:t>сайтов сельских</w:t>
      </w:r>
      <w:r w:rsidRPr="00910429">
        <w:rPr>
          <w:rFonts w:eastAsia="Times New Roman"/>
          <w:b/>
          <w:sz w:val="32"/>
          <w:szCs w:val="32"/>
          <w:lang w:eastAsia="ru-RU"/>
        </w:rPr>
        <w:t xml:space="preserve"> поселений района.</w:t>
      </w:r>
    </w:p>
    <w:p w:rsidR="00B855AA" w:rsidRPr="003F6A9B" w:rsidRDefault="00910429" w:rsidP="003F6A9B">
      <w:pPr>
        <w:pStyle w:val="a4"/>
        <w:spacing w:line="276" w:lineRule="auto"/>
        <w:ind w:firstLine="0"/>
        <w:rPr>
          <w:sz w:val="32"/>
          <w:szCs w:val="32"/>
          <w:lang w:eastAsia="ru-RU"/>
        </w:rPr>
      </w:pPr>
      <w:r w:rsidRPr="003F6A9B">
        <w:rPr>
          <w:sz w:val="32"/>
          <w:szCs w:val="32"/>
          <w:lang w:eastAsia="ru-RU"/>
        </w:rPr>
        <w:t>В соответствии с Федеральным законом</w:t>
      </w:r>
      <w:r w:rsidR="00B855AA" w:rsidRPr="003F6A9B">
        <w:rPr>
          <w:sz w:val="32"/>
          <w:szCs w:val="32"/>
          <w:lang w:eastAsia="ru-RU"/>
        </w:rPr>
        <w:t xml:space="preserve"> от 9 февраля 2009 года №8-ФЗ «</w:t>
      </w:r>
      <w:r w:rsidRPr="003F6A9B">
        <w:rPr>
          <w:sz w:val="32"/>
          <w:szCs w:val="32"/>
          <w:lang w:eastAsia="ru-RU"/>
        </w:rPr>
        <w:t xml:space="preserve">Об обеспечении доступа к информации о деятельности государственных органов и органов местного </w:t>
      </w:r>
      <w:r w:rsidR="00B855AA" w:rsidRPr="003F6A9B">
        <w:rPr>
          <w:sz w:val="32"/>
          <w:szCs w:val="32"/>
          <w:lang w:eastAsia="ru-RU"/>
        </w:rPr>
        <w:t>самоуправления» открыты</w:t>
      </w:r>
      <w:r w:rsidRPr="003F6A9B">
        <w:rPr>
          <w:sz w:val="32"/>
          <w:szCs w:val="32"/>
          <w:lang w:eastAsia="ru-RU"/>
        </w:rPr>
        <w:t xml:space="preserve"> официальны</w:t>
      </w:r>
      <w:r w:rsidR="00B855AA" w:rsidRPr="003F6A9B">
        <w:rPr>
          <w:sz w:val="32"/>
          <w:szCs w:val="32"/>
          <w:lang w:eastAsia="ru-RU"/>
        </w:rPr>
        <w:t>е</w:t>
      </w:r>
      <w:r w:rsidRPr="003F6A9B">
        <w:rPr>
          <w:sz w:val="32"/>
          <w:szCs w:val="32"/>
          <w:lang w:eastAsia="ru-RU"/>
        </w:rPr>
        <w:t xml:space="preserve"> сайты района и сельских поселений района в информационно-телекоммуникационной сети «Интернет». </w:t>
      </w:r>
    </w:p>
    <w:p w:rsidR="00910429" w:rsidRPr="003F6A9B" w:rsidRDefault="00910429" w:rsidP="003F6A9B">
      <w:pPr>
        <w:pStyle w:val="a4"/>
        <w:spacing w:line="276" w:lineRule="auto"/>
        <w:ind w:firstLine="0"/>
        <w:rPr>
          <w:sz w:val="32"/>
          <w:szCs w:val="32"/>
          <w:lang w:eastAsia="ru-RU"/>
        </w:rPr>
      </w:pPr>
      <w:r w:rsidRPr="003F6A9B">
        <w:rPr>
          <w:sz w:val="32"/>
          <w:szCs w:val="32"/>
          <w:lang w:eastAsia="ru-RU"/>
        </w:rPr>
        <w:t xml:space="preserve">За 2020 г.  </w:t>
      </w:r>
      <w:proofErr w:type="gramStart"/>
      <w:r w:rsidRPr="003F6A9B">
        <w:rPr>
          <w:sz w:val="32"/>
          <w:szCs w:val="32"/>
          <w:lang w:eastAsia="ru-RU"/>
        </w:rPr>
        <w:t>главами</w:t>
      </w:r>
      <w:proofErr w:type="gramEnd"/>
      <w:r w:rsidRPr="003F6A9B">
        <w:rPr>
          <w:sz w:val="32"/>
          <w:szCs w:val="32"/>
          <w:lang w:eastAsia="ru-RU"/>
        </w:rPr>
        <w:t xml:space="preserve"> сельских поселений были заполнены большинство разделов на своих сайтах,  однако слабо организована работа по размещению информации на новостном разделе.</w:t>
      </w:r>
      <w:r w:rsidRPr="003F6A9B">
        <w:rPr>
          <w:sz w:val="32"/>
          <w:szCs w:val="32"/>
          <w:lang w:eastAsia="ru-RU"/>
        </w:rPr>
        <w:tab/>
      </w:r>
    </w:p>
    <w:p w:rsidR="00B855AA" w:rsidRDefault="00910429" w:rsidP="00910429">
      <w:pPr>
        <w:spacing w:line="276" w:lineRule="auto"/>
        <w:rPr>
          <w:rFonts w:eastAsia="Times New Roman"/>
          <w:sz w:val="32"/>
          <w:szCs w:val="32"/>
          <w:lang w:eastAsia="ru-RU"/>
        </w:rPr>
      </w:pPr>
      <w:r w:rsidRPr="00910429">
        <w:rPr>
          <w:rFonts w:eastAsia="Times New Roman"/>
          <w:sz w:val="32"/>
          <w:szCs w:val="32"/>
          <w:lang w:eastAsia="ru-RU"/>
        </w:rPr>
        <w:t xml:space="preserve">В последние годы особое </w:t>
      </w:r>
      <w:r w:rsidR="00B855AA" w:rsidRPr="00910429">
        <w:rPr>
          <w:rFonts w:eastAsia="Times New Roman"/>
          <w:sz w:val="32"/>
          <w:szCs w:val="32"/>
          <w:lang w:eastAsia="ru-RU"/>
        </w:rPr>
        <w:t>внимание уделяется</w:t>
      </w:r>
      <w:r w:rsidRPr="00910429">
        <w:rPr>
          <w:rFonts w:eastAsia="Times New Roman"/>
          <w:sz w:val="32"/>
          <w:szCs w:val="32"/>
          <w:lang w:eastAsia="ru-RU"/>
        </w:rPr>
        <w:t xml:space="preserve">   по соблюдению федерального законодательства органами местного самоуправлени</w:t>
      </w:r>
      <w:r w:rsidR="00B855AA">
        <w:rPr>
          <w:rFonts w:eastAsia="Times New Roman"/>
          <w:sz w:val="32"/>
          <w:szCs w:val="32"/>
          <w:lang w:eastAsia="ru-RU"/>
        </w:rPr>
        <w:t>я</w:t>
      </w:r>
      <w:r w:rsidRPr="00910429">
        <w:rPr>
          <w:rFonts w:eastAsia="Times New Roman"/>
          <w:sz w:val="32"/>
          <w:szCs w:val="32"/>
          <w:lang w:eastAsia="ru-RU"/>
        </w:rPr>
        <w:t xml:space="preserve"> вопросам организации приема граждан и рассмотрению их обращений.</w:t>
      </w:r>
      <w:r w:rsidRPr="00910429">
        <w:rPr>
          <w:rFonts w:ascii="Calibri" w:eastAsia="Times New Roman" w:hAnsi="Calibri"/>
          <w:sz w:val="32"/>
          <w:szCs w:val="32"/>
          <w:lang w:eastAsia="ru-RU"/>
        </w:rPr>
        <w:t xml:space="preserve"> </w:t>
      </w:r>
      <w:r w:rsidRPr="00910429">
        <w:rPr>
          <w:rFonts w:eastAsia="Times New Roman"/>
          <w:sz w:val="32"/>
          <w:szCs w:val="32"/>
          <w:lang w:eastAsia="ru-RU"/>
        </w:rPr>
        <w:t xml:space="preserve">Эта работа регламентирована Федеральным законом от 02.09.2006 № 59-ФЗ «О порядке рассмотрения обращений граждан Российской Федерации» и </w:t>
      </w:r>
      <w:r w:rsidR="00B855AA" w:rsidRPr="00910429">
        <w:rPr>
          <w:rFonts w:eastAsia="Times New Roman"/>
          <w:sz w:val="32"/>
          <w:szCs w:val="32"/>
          <w:lang w:eastAsia="ru-RU"/>
        </w:rPr>
        <w:t>для обеспечения</w:t>
      </w:r>
      <w:r w:rsidRPr="00910429">
        <w:rPr>
          <w:rFonts w:eastAsia="Times New Roman"/>
          <w:sz w:val="32"/>
          <w:szCs w:val="32"/>
          <w:lang w:eastAsia="ru-RU"/>
        </w:rPr>
        <w:t xml:space="preserve"> контроля за рассмотрением обращений граждан и организации ежегодного общероссийского дня приема граждан </w:t>
      </w:r>
      <w:r w:rsidR="00B855AA" w:rsidRPr="00910429">
        <w:rPr>
          <w:rFonts w:eastAsia="Times New Roman"/>
          <w:sz w:val="32"/>
          <w:szCs w:val="32"/>
          <w:lang w:eastAsia="ru-RU"/>
        </w:rPr>
        <w:t>функционирует информационный</w:t>
      </w:r>
      <w:r w:rsidRPr="00910429">
        <w:rPr>
          <w:rFonts w:eastAsia="Times New Roman"/>
          <w:sz w:val="32"/>
          <w:szCs w:val="32"/>
          <w:lang w:eastAsia="ru-RU"/>
        </w:rPr>
        <w:t xml:space="preserve"> ресурс ССТУ</w:t>
      </w:r>
      <w:r w:rsidR="00B855AA">
        <w:rPr>
          <w:rFonts w:eastAsia="Times New Roman"/>
          <w:sz w:val="32"/>
          <w:szCs w:val="32"/>
          <w:lang w:eastAsia="ru-RU"/>
        </w:rPr>
        <w:t xml:space="preserve">. </w:t>
      </w:r>
      <w:r w:rsidRPr="00910429">
        <w:rPr>
          <w:rFonts w:eastAsia="Times New Roman"/>
          <w:sz w:val="32"/>
          <w:szCs w:val="32"/>
          <w:lang w:eastAsia="ru-RU"/>
        </w:rPr>
        <w:t xml:space="preserve">РФ. </w:t>
      </w:r>
    </w:p>
    <w:p w:rsidR="00B855AA" w:rsidRDefault="00910429" w:rsidP="00910429">
      <w:pPr>
        <w:spacing w:line="276" w:lineRule="auto"/>
        <w:rPr>
          <w:rFonts w:eastAsia="Times New Roman"/>
          <w:sz w:val="32"/>
          <w:szCs w:val="32"/>
          <w:lang w:eastAsia="ru-RU"/>
        </w:rPr>
      </w:pPr>
      <w:r w:rsidRPr="00910429">
        <w:rPr>
          <w:rFonts w:eastAsia="Times New Roman"/>
          <w:sz w:val="32"/>
          <w:szCs w:val="32"/>
          <w:lang w:eastAsia="ru-RU"/>
        </w:rPr>
        <w:t xml:space="preserve">Органы местного самоуправления и муниципальные учреждения должны ежемесячно размещать на портале </w:t>
      </w:r>
      <w:r w:rsidR="00E85490" w:rsidRPr="00910429">
        <w:rPr>
          <w:rFonts w:eastAsia="Times New Roman"/>
          <w:sz w:val="32"/>
          <w:szCs w:val="32"/>
          <w:lang w:eastAsia="ru-RU"/>
        </w:rPr>
        <w:t>ССТУ.РФ информацию</w:t>
      </w:r>
      <w:r w:rsidRPr="00910429">
        <w:rPr>
          <w:rFonts w:eastAsia="Times New Roman"/>
          <w:sz w:val="32"/>
          <w:szCs w:val="32"/>
          <w:lang w:eastAsia="ru-RU"/>
        </w:rPr>
        <w:t xml:space="preserve"> о результатах рассмотрения обращений граждан и организаций.  </w:t>
      </w:r>
    </w:p>
    <w:p w:rsidR="00910429" w:rsidRPr="00910429" w:rsidRDefault="00910429" w:rsidP="00910429">
      <w:pPr>
        <w:spacing w:line="276" w:lineRule="auto"/>
        <w:rPr>
          <w:rFonts w:eastAsia="Times New Roman"/>
          <w:sz w:val="32"/>
          <w:szCs w:val="32"/>
          <w:lang w:eastAsia="ru-RU"/>
        </w:rPr>
      </w:pPr>
      <w:r w:rsidRPr="00910429">
        <w:rPr>
          <w:rFonts w:eastAsia="Times New Roman"/>
          <w:sz w:val="32"/>
          <w:szCs w:val="32"/>
          <w:lang w:eastAsia="ru-RU"/>
        </w:rPr>
        <w:t xml:space="preserve">За 2020 г. по 14 сельским поселениям идут нулевые показатели, </w:t>
      </w:r>
      <w:r w:rsidR="00B855AA" w:rsidRPr="00910429">
        <w:rPr>
          <w:rFonts w:eastAsia="Times New Roman"/>
          <w:sz w:val="32"/>
          <w:szCs w:val="32"/>
          <w:lang w:eastAsia="ru-RU"/>
        </w:rPr>
        <w:t>хотя к</w:t>
      </w:r>
      <w:r w:rsidRPr="00910429">
        <w:rPr>
          <w:rFonts w:eastAsia="Times New Roman"/>
          <w:sz w:val="32"/>
          <w:szCs w:val="32"/>
          <w:lang w:eastAsia="ru-RU"/>
        </w:rPr>
        <w:t xml:space="preserve"> ним обращаются граждане с письменными заявлениями о выделении земельных участков и по другим наболевшим вопросам. </w:t>
      </w:r>
    </w:p>
    <w:p w:rsidR="003F6A9B" w:rsidRDefault="00910429" w:rsidP="009517A5">
      <w:pPr>
        <w:spacing w:after="200" w:line="276" w:lineRule="auto"/>
        <w:rPr>
          <w:b/>
          <w:sz w:val="32"/>
          <w:szCs w:val="32"/>
        </w:rPr>
      </w:pPr>
      <w:r w:rsidRPr="00910429">
        <w:rPr>
          <w:rFonts w:eastAsia="Times New Roman"/>
          <w:sz w:val="32"/>
          <w:szCs w:val="32"/>
          <w:lang w:eastAsia="ru-RU"/>
        </w:rPr>
        <w:t xml:space="preserve">Главам сельских поселений необходимо навести порядок </w:t>
      </w:r>
      <w:r w:rsidR="00B855AA" w:rsidRPr="00910429">
        <w:rPr>
          <w:rFonts w:eastAsia="Times New Roman"/>
          <w:sz w:val="32"/>
          <w:szCs w:val="32"/>
          <w:lang w:eastAsia="ru-RU"/>
        </w:rPr>
        <w:t>в вопросах</w:t>
      </w:r>
      <w:r w:rsidRPr="00910429">
        <w:rPr>
          <w:rFonts w:eastAsia="Times New Roman"/>
          <w:sz w:val="32"/>
          <w:szCs w:val="32"/>
          <w:lang w:eastAsia="ru-RU"/>
        </w:rPr>
        <w:t xml:space="preserve"> рассмотрения обращений граждан.  Если в администрации села нет сети Интернета </w:t>
      </w:r>
      <w:r w:rsidR="00B855AA" w:rsidRPr="00910429">
        <w:rPr>
          <w:rFonts w:eastAsia="Times New Roman"/>
          <w:sz w:val="32"/>
          <w:szCs w:val="32"/>
          <w:lang w:eastAsia="ru-RU"/>
        </w:rPr>
        <w:t>или соответствующего</w:t>
      </w:r>
      <w:r w:rsidRPr="00910429">
        <w:rPr>
          <w:rFonts w:eastAsia="Times New Roman"/>
          <w:sz w:val="32"/>
          <w:szCs w:val="32"/>
          <w:lang w:eastAsia="ru-RU"/>
        </w:rPr>
        <w:t xml:space="preserve"> специалиста, согласовать с уполномоченным по взаимодействию с сельскими поселениями </w:t>
      </w:r>
      <w:r w:rsidRPr="00910429">
        <w:rPr>
          <w:rFonts w:eastAsia="Times New Roman"/>
          <w:sz w:val="32"/>
          <w:szCs w:val="32"/>
          <w:lang w:eastAsia="ru-RU"/>
        </w:rPr>
        <w:lastRenderedPageBreak/>
        <w:t xml:space="preserve">администрации района вопрос, </w:t>
      </w:r>
      <w:r w:rsidR="00B855AA" w:rsidRPr="00910429">
        <w:rPr>
          <w:rFonts w:eastAsia="Times New Roman"/>
          <w:sz w:val="32"/>
          <w:szCs w:val="32"/>
          <w:lang w:eastAsia="ru-RU"/>
        </w:rPr>
        <w:t>представления информации о</w:t>
      </w:r>
      <w:r w:rsidRPr="00910429">
        <w:rPr>
          <w:rFonts w:eastAsia="Times New Roman"/>
          <w:sz w:val="32"/>
          <w:szCs w:val="32"/>
          <w:lang w:eastAsia="ru-RU"/>
        </w:rPr>
        <w:t xml:space="preserve"> рассмотренных обращениях граждан, для </w:t>
      </w:r>
      <w:r w:rsidR="00B855AA" w:rsidRPr="00910429">
        <w:rPr>
          <w:rFonts w:eastAsia="Times New Roman"/>
          <w:sz w:val="32"/>
          <w:szCs w:val="32"/>
          <w:lang w:eastAsia="ru-RU"/>
        </w:rPr>
        <w:t>размещения на</w:t>
      </w:r>
      <w:r w:rsidRPr="00910429">
        <w:rPr>
          <w:rFonts w:eastAsia="Times New Roman"/>
          <w:sz w:val="32"/>
          <w:szCs w:val="32"/>
          <w:lang w:eastAsia="ru-RU"/>
        </w:rPr>
        <w:t xml:space="preserve"> информационном ресурсе ССТУ РФ.</w:t>
      </w:r>
    </w:p>
    <w:p w:rsidR="002F0CA0" w:rsidRPr="008A6775" w:rsidRDefault="004848D0" w:rsidP="004848D0">
      <w:pPr>
        <w:pStyle w:val="a4"/>
        <w:jc w:val="center"/>
        <w:rPr>
          <w:b/>
          <w:sz w:val="32"/>
          <w:szCs w:val="32"/>
        </w:rPr>
      </w:pPr>
      <w:r w:rsidRPr="008A6775">
        <w:rPr>
          <w:b/>
          <w:sz w:val="32"/>
          <w:szCs w:val="32"/>
        </w:rPr>
        <w:t>Электронные услуги</w:t>
      </w:r>
    </w:p>
    <w:p w:rsidR="002F0CA0" w:rsidRPr="001C7790" w:rsidRDefault="002F0CA0" w:rsidP="00113C22">
      <w:pPr>
        <w:pStyle w:val="a4"/>
        <w:ind w:firstLine="567"/>
        <w:jc w:val="center"/>
        <w:rPr>
          <w:b/>
          <w:color w:val="FF0000"/>
          <w:sz w:val="32"/>
          <w:szCs w:val="32"/>
        </w:rPr>
      </w:pPr>
    </w:p>
    <w:p w:rsidR="008A6775" w:rsidRPr="008A6775" w:rsidRDefault="008A6775" w:rsidP="008A6775">
      <w:pPr>
        <w:spacing w:after="200" w:line="276" w:lineRule="auto"/>
        <w:rPr>
          <w:rFonts w:eastAsia="Calibri"/>
          <w:sz w:val="32"/>
          <w:szCs w:val="32"/>
        </w:rPr>
      </w:pPr>
      <w:r w:rsidRPr="008A6775">
        <w:rPr>
          <w:rFonts w:eastAsia="Calibri"/>
          <w:sz w:val="32"/>
          <w:szCs w:val="32"/>
        </w:rPr>
        <w:t xml:space="preserve">Все работники администрации работают в системе единого документооборота. Работа администрации активно публикуется в средствах массовой информации, на официальном сайте района и на официальных страницах в соцсетях. </w:t>
      </w:r>
    </w:p>
    <w:p w:rsidR="008A6775" w:rsidRPr="008A6775" w:rsidRDefault="008A6775" w:rsidP="008A6775">
      <w:pPr>
        <w:spacing w:after="200" w:line="276" w:lineRule="auto"/>
        <w:rPr>
          <w:rFonts w:eastAsia="Calibri"/>
          <w:sz w:val="32"/>
          <w:szCs w:val="32"/>
        </w:rPr>
      </w:pPr>
      <w:r w:rsidRPr="008A6775">
        <w:rPr>
          <w:rFonts w:eastAsia="Calibri"/>
          <w:sz w:val="32"/>
          <w:szCs w:val="32"/>
        </w:rPr>
        <w:t xml:space="preserve">В текущем году проводится обновление технических и программных средств для защищенной линии администрации района. </w:t>
      </w:r>
    </w:p>
    <w:p w:rsidR="00D361F1" w:rsidRPr="001C7790" w:rsidRDefault="008A6775" w:rsidP="002C7238">
      <w:pPr>
        <w:spacing w:after="200" w:line="276" w:lineRule="auto"/>
        <w:rPr>
          <w:b/>
          <w:color w:val="FF0000"/>
          <w:sz w:val="32"/>
          <w:szCs w:val="32"/>
        </w:rPr>
      </w:pPr>
      <w:r w:rsidRPr="008A6775">
        <w:rPr>
          <w:rFonts w:eastAsia="Calibri"/>
          <w:sz w:val="32"/>
          <w:szCs w:val="32"/>
        </w:rPr>
        <w:t>Отделом постоянно ведется работа на таких порталах как Басгов.ру, ГАС «Управление», ЕГИССО.</w:t>
      </w:r>
    </w:p>
    <w:p w:rsidR="00EC3A50" w:rsidRPr="00D52253" w:rsidRDefault="00EC3A50" w:rsidP="00113C22">
      <w:pPr>
        <w:pStyle w:val="a4"/>
        <w:ind w:firstLine="567"/>
        <w:rPr>
          <w:b/>
          <w:sz w:val="32"/>
          <w:szCs w:val="32"/>
        </w:rPr>
      </w:pPr>
      <w:r w:rsidRPr="00D52253">
        <w:rPr>
          <w:b/>
          <w:sz w:val="32"/>
          <w:szCs w:val="32"/>
        </w:rPr>
        <w:t xml:space="preserve">Работа с администрацией Правительства и Президента Республики Дагестан по внутренней политике. </w:t>
      </w:r>
    </w:p>
    <w:p w:rsidR="000C48E8" w:rsidRPr="00D52253" w:rsidRDefault="000C48E8" w:rsidP="00113C22">
      <w:pPr>
        <w:pStyle w:val="a4"/>
        <w:ind w:firstLine="567"/>
        <w:rPr>
          <w:sz w:val="32"/>
          <w:szCs w:val="32"/>
        </w:rPr>
      </w:pPr>
    </w:p>
    <w:p w:rsidR="00642B92" w:rsidRDefault="00EC3A50" w:rsidP="00534B27">
      <w:pPr>
        <w:pStyle w:val="a4"/>
        <w:ind w:firstLine="0"/>
        <w:rPr>
          <w:sz w:val="32"/>
          <w:szCs w:val="32"/>
        </w:rPr>
      </w:pPr>
      <w:r w:rsidRPr="00D52253">
        <w:rPr>
          <w:sz w:val="32"/>
          <w:szCs w:val="32"/>
        </w:rPr>
        <w:t>В течении 20</w:t>
      </w:r>
      <w:r w:rsidR="00D52253" w:rsidRPr="00D52253">
        <w:rPr>
          <w:sz w:val="32"/>
          <w:szCs w:val="32"/>
        </w:rPr>
        <w:t>20</w:t>
      </w:r>
      <w:r w:rsidRPr="00D52253">
        <w:rPr>
          <w:sz w:val="32"/>
          <w:szCs w:val="32"/>
        </w:rPr>
        <w:t xml:space="preserve"> года работа по внутренней политике в администрации района велась согласно утвержденного Плана. </w:t>
      </w:r>
      <w:r w:rsidR="001E565F" w:rsidRPr="00D52253">
        <w:rPr>
          <w:sz w:val="32"/>
          <w:szCs w:val="32"/>
        </w:rPr>
        <w:t>На все вопросы предусмотренные Планом даны ответы своевременно и качественно. Эти такие вопросы как:</w:t>
      </w:r>
    </w:p>
    <w:p w:rsidR="00642B92" w:rsidRPr="00D52253" w:rsidRDefault="00642B92" w:rsidP="00113C22">
      <w:pPr>
        <w:pStyle w:val="a4"/>
        <w:ind w:firstLine="567"/>
        <w:rPr>
          <w:sz w:val="32"/>
          <w:szCs w:val="32"/>
        </w:rPr>
      </w:pPr>
    </w:p>
    <w:tbl>
      <w:tblPr>
        <w:tblStyle w:val="9"/>
        <w:tblW w:w="0" w:type="auto"/>
        <w:tblLook w:val="04A0" w:firstRow="1" w:lastRow="0" w:firstColumn="1" w:lastColumn="0" w:noHBand="0" w:noVBand="1"/>
      </w:tblPr>
      <w:tblGrid>
        <w:gridCol w:w="774"/>
        <w:gridCol w:w="4299"/>
        <w:gridCol w:w="2240"/>
        <w:gridCol w:w="2512"/>
      </w:tblGrid>
      <w:tr w:rsidR="00642B92" w:rsidRPr="00642B92" w:rsidTr="00896EB8">
        <w:tc>
          <w:tcPr>
            <w:tcW w:w="805"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 п/п</w:t>
            </w:r>
          </w:p>
        </w:tc>
        <w:tc>
          <w:tcPr>
            <w:tcW w:w="4725" w:type="dxa"/>
          </w:tcPr>
          <w:p w:rsidR="00642B92" w:rsidRPr="00642B92" w:rsidRDefault="00642B92" w:rsidP="00B469D7">
            <w:pPr>
              <w:spacing w:after="200" w:line="276" w:lineRule="auto"/>
              <w:rPr>
                <w:rFonts w:eastAsiaTheme="minorEastAsia"/>
                <w:b/>
                <w:sz w:val="32"/>
                <w:szCs w:val="32"/>
              </w:rPr>
            </w:pPr>
            <w:r w:rsidRPr="00642B92">
              <w:rPr>
                <w:rFonts w:eastAsiaTheme="minorEastAsia"/>
                <w:b/>
                <w:sz w:val="32"/>
                <w:szCs w:val="32"/>
              </w:rPr>
              <w:t>Наименование выполняемой работы</w:t>
            </w:r>
          </w:p>
        </w:tc>
        <w:tc>
          <w:tcPr>
            <w:tcW w:w="1971" w:type="dxa"/>
          </w:tcPr>
          <w:p w:rsidR="00642B92" w:rsidRPr="00642B92" w:rsidRDefault="00642B92" w:rsidP="00B469D7">
            <w:pPr>
              <w:spacing w:after="200" w:line="276" w:lineRule="auto"/>
              <w:rPr>
                <w:rFonts w:eastAsiaTheme="minorEastAsia"/>
                <w:b/>
                <w:sz w:val="32"/>
                <w:szCs w:val="32"/>
              </w:rPr>
            </w:pPr>
            <w:r w:rsidRPr="00642B92">
              <w:rPr>
                <w:rFonts w:eastAsiaTheme="minorEastAsia"/>
                <w:b/>
                <w:sz w:val="32"/>
                <w:szCs w:val="32"/>
              </w:rPr>
              <w:t>Сроки исполнения</w:t>
            </w:r>
          </w:p>
        </w:tc>
        <w:tc>
          <w:tcPr>
            <w:tcW w:w="2070" w:type="dxa"/>
          </w:tcPr>
          <w:p w:rsidR="00642B92" w:rsidRPr="00642B92" w:rsidRDefault="00642B92" w:rsidP="00B469D7">
            <w:pPr>
              <w:spacing w:after="200" w:line="276" w:lineRule="auto"/>
              <w:rPr>
                <w:rFonts w:eastAsiaTheme="minorEastAsia"/>
                <w:b/>
                <w:sz w:val="32"/>
                <w:szCs w:val="32"/>
              </w:rPr>
            </w:pPr>
            <w:r w:rsidRPr="00642B92">
              <w:rPr>
                <w:rFonts w:eastAsiaTheme="minorEastAsia"/>
                <w:b/>
                <w:sz w:val="32"/>
                <w:szCs w:val="32"/>
              </w:rPr>
              <w:t>Ответственный за исполнения</w:t>
            </w:r>
          </w:p>
        </w:tc>
      </w:tr>
      <w:tr w:rsidR="00642B92" w:rsidRPr="00642B92" w:rsidTr="00896EB8">
        <w:tc>
          <w:tcPr>
            <w:tcW w:w="805"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1</w:t>
            </w:r>
          </w:p>
        </w:tc>
        <w:tc>
          <w:tcPr>
            <w:tcW w:w="4725"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 xml:space="preserve">Мониторинг общественно – политической ситуации в </w:t>
            </w:r>
            <w:proofErr w:type="gramStart"/>
            <w:r w:rsidRPr="00642B92">
              <w:rPr>
                <w:rFonts w:eastAsiaTheme="minorEastAsia"/>
                <w:sz w:val="32"/>
                <w:szCs w:val="32"/>
              </w:rPr>
              <w:t>Лакском  районе</w:t>
            </w:r>
            <w:proofErr w:type="gramEnd"/>
            <w:r w:rsidRPr="00642B92">
              <w:rPr>
                <w:rFonts w:eastAsiaTheme="minorEastAsia"/>
                <w:sz w:val="32"/>
                <w:szCs w:val="32"/>
              </w:rPr>
              <w:t>.</w:t>
            </w:r>
          </w:p>
        </w:tc>
        <w:tc>
          <w:tcPr>
            <w:tcW w:w="1971"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Еженедельно в течении года.</w:t>
            </w:r>
          </w:p>
        </w:tc>
        <w:tc>
          <w:tcPr>
            <w:tcW w:w="2070"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Канкаев Г.Д.</w:t>
            </w:r>
          </w:p>
        </w:tc>
      </w:tr>
      <w:tr w:rsidR="00642B92" w:rsidRPr="00642B92" w:rsidTr="00896EB8">
        <w:tc>
          <w:tcPr>
            <w:tcW w:w="805"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2</w:t>
            </w:r>
          </w:p>
        </w:tc>
        <w:tc>
          <w:tcPr>
            <w:tcW w:w="4725"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 xml:space="preserve">Отслеживание и прогнозирование конфликтных ситуаций, протестных акций, событий, </w:t>
            </w:r>
            <w:r w:rsidRPr="00642B92">
              <w:rPr>
                <w:rFonts w:eastAsiaTheme="minorEastAsia"/>
                <w:sz w:val="32"/>
                <w:szCs w:val="32"/>
              </w:rPr>
              <w:lastRenderedPageBreak/>
              <w:t>вызывающих общественный резонанс.</w:t>
            </w:r>
          </w:p>
        </w:tc>
        <w:tc>
          <w:tcPr>
            <w:tcW w:w="1971"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lastRenderedPageBreak/>
              <w:t>В течении года.</w:t>
            </w:r>
          </w:p>
        </w:tc>
        <w:tc>
          <w:tcPr>
            <w:tcW w:w="2070"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Канкаев Г.Д.</w:t>
            </w:r>
          </w:p>
        </w:tc>
      </w:tr>
      <w:tr w:rsidR="00642B92" w:rsidRPr="00642B92" w:rsidTr="00896EB8">
        <w:tc>
          <w:tcPr>
            <w:tcW w:w="805"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lastRenderedPageBreak/>
              <w:t>3</w:t>
            </w:r>
          </w:p>
        </w:tc>
        <w:tc>
          <w:tcPr>
            <w:tcW w:w="4725" w:type="dxa"/>
          </w:tcPr>
          <w:p w:rsidR="00642B92" w:rsidRPr="00642B92" w:rsidRDefault="00642B92" w:rsidP="00B469D7">
            <w:pPr>
              <w:spacing w:after="200" w:line="276" w:lineRule="auto"/>
              <w:rPr>
                <w:rFonts w:eastAsiaTheme="minorEastAsia"/>
                <w:sz w:val="32"/>
                <w:szCs w:val="32"/>
              </w:rPr>
            </w:pPr>
            <w:proofErr w:type="gramStart"/>
            <w:r w:rsidRPr="00642B92">
              <w:rPr>
                <w:rFonts w:eastAsiaTheme="minorEastAsia"/>
                <w:sz w:val="32"/>
                <w:szCs w:val="32"/>
              </w:rPr>
              <w:t>Выявление  противоречий</w:t>
            </w:r>
            <w:proofErr w:type="gramEnd"/>
            <w:r w:rsidRPr="00642B92">
              <w:rPr>
                <w:rFonts w:eastAsiaTheme="minorEastAsia"/>
                <w:sz w:val="32"/>
                <w:szCs w:val="32"/>
              </w:rPr>
              <w:t xml:space="preserve"> и признаков социальной напряженности в районе.</w:t>
            </w:r>
          </w:p>
        </w:tc>
        <w:tc>
          <w:tcPr>
            <w:tcW w:w="1971"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В течении года.</w:t>
            </w:r>
          </w:p>
        </w:tc>
        <w:tc>
          <w:tcPr>
            <w:tcW w:w="2070"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Канкаев Г.Д.</w:t>
            </w:r>
          </w:p>
        </w:tc>
      </w:tr>
      <w:tr w:rsidR="00642B92" w:rsidRPr="00642B92" w:rsidTr="00896EB8">
        <w:tc>
          <w:tcPr>
            <w:tcW w:w="805"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4</w:t>
            </w:r>
          </w:p>
        </w:tc>
        <w:tc>
          <w:tcPr>
            <w:tcW w:w="4725"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Ознакомление с деятельностью органов местного самоуправления, в том числе в кадровых вопросах.</w:t>
            </w:r>
          </w:p>
        </w:tc>
        <w:tc>
          <w:tcPr>
            <w:tcW w:w="1971"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В течении года.</w:t>
            </w:r>
          </w:p>
        </w:tc>
        <w:tc>
          <w:tcPr>
            <w:tcW w:w="2070"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Канкаев Г.Д.</w:t>
            </w:r>
          </w:p>
        </w:tc>
      </w:tr>
      <w:tr w:rsidR="00642B92" w:rsidRPr="00642B92" w:rsidTr="00896EB8">
        <w:tc>
          <w:tcPr>
            <w:tcW w:w="805"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5</w:t>
            </w:r>
          </w:p>
        </w:tc>
        <w:tc>
          <w:tcPr>
            <w:tcW w:w="4725"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Контроль за ходом избирательного процесса.</w:t>
            </w:r>
          </w:p>
        </w:tc>
        <w:tc>
          <w:tcPr>
            <w:tcW w:w="1971"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Во время избирательной компании.</w:t>
            </w:r>
          </w:p>
        </w:tc>
        <w:tc>
          <w:tcPr>
            <w:tcW w:w="2070"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Канкаев Г.Д.</w:t>
            </w:r>
          </w:p>
        </w:tc>
      </w:tr>
      <w:tr w:rsidR="00642B92" w:rsidRPr="00642B92" w:rsidTr="00896EB8">
        <w:tc>
          <w:tcPr>
            <w:tcW w:w="805"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6</w:t>
            </w:r>
          </w:p>
        </w:tc>
        <w:tc>
          <w:tcPr>
            <w:tcW w:w="4725"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 xml:space="preserve">Наблюдение за деятельностью </w:t>
            </w:r>
            <w:proofErr w:type="gramStart"/>
            <w:r w:rsidRPr="00642B92">
              <w:rPr>
                <w:rFonts w:eastAsiaTheme="minorEastAsia"/>
                <w:sz w:val="32"/>
                <w:szCs w:val="32"/>
              </w:rPr>
              <w:t>местных  отделений</w:t>
            </w:r>
            <w:proofErr w:type="gramEnd"/>
            <w:r w:rsidRPr="00642B92">
              <w:rPr>
                <w:rFonts w:eastAsiaTheme="minorEastAsia"/>
                <w:sz w:val="32"/>
                <w:szCs w:val="32"/>
              </w:rPr>
              <w:t xml:space="preserve"> политических партий, общественных  объединений.</w:t>
            </w:r>
          </w:p>
        </w:tc>
        <w:tc>
          <w:tcPr>
            <w:tcW w:w="1971"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В течении года.</w:t>
            </w:r>
          </w:p>
        </w:tc>
        <w:tc>
          <w:tcPr>
            <w:tcW w:w="2070"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Канкаев Г.Д.</w:t>
            </w:r>
          </w:p>
        </w:tc>
      </w:tr>
      <w:tr w:rsidR="00642B92" w:rsidRPr="00642B92" w:rsidTr="00896EB8">
        <w:tc>
          <w:tcPr>
            <w:tcW w:w="805"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7</w:t>
            </w:r>
          </w:p>
        </w:tc>
        <w:tc>
          <w:tcPr>
            <w:tcW w:w="4725"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 xml:space="preserve">Преставление в Управление Администрации Главы и Правительства РД </w:t>
            </w:r>
            <w:proofErr w:type="gramStart"/>
            <w:r w:rsidRPr="00642B92">
              <w:rPr>
                <w:rFonts w:eastAsiaTheme="minorEastAsia"/>
                <w:sz w:val="32"/>
                <w:szCs w:val="32"/>
              </w:rPr>
              <w:t>по  внутренней</w:t>
            </w:r>
            <w:proofErr w:type="gramEnd"/>
            <w:r w:rsidRPr="00642B92">
              <w:rPr>
                <w:rFonts w:eastAsiaTheme="minorEastAsia"/>
                <w:sz w:val="32"/>
                <w:szCs w:val="32"/>
              </w:rPr>
              <w:t xml:space="preserve">  политике  информации о планируемых позитивных событиях в жизни района, в т.ч. о количестве заболевших корновирусом и привитых вакцинацией от карновируса.</w:t>
            </w:r>
          </w:p>
        </w:tc>
        <w:tc>
          <w:tcPr>
            <w:tcW w:w="1971"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Еженедельно в течении года.</w:t>
            </w:r>
          </w:p>
        </w:tc>
        <w:tc>
          <w:tcPr>
            <w:tcW w:w="2070" w:type="dxa"/>
          </w:tcPr>
          <w:p w:rsidR="00642B92" w:rsidRPr="00642B92" w:rsidRDefault="00642B92" w:rsidP="00B469D7">
            <w:pPr>
              <w:spacing w:after="200" w:line="276" w:lineRule="auto"/>
              <w:rPr>
                <w:rFonts w:eastAsiaTheme="minorEastAsia"/>
                <w:sz w:val="32"/>
                <w:szCs w:val="32"/>
              </w:rPr>
            </w:pPr>
            <w:r w:rsidRPr="00642B92">
              <w:rPr>
                <w:rFonts w:eastAsiaTheme="minorEastAsia"/>
                <w:sz w:val="32"/>
                <w:szCs w:val="32"/>
              </w:rPr>
              <w:t>Канкаев Г.Д.</w:t>
            </w:r>
          </w:p>
        </w:tc>
      </w:tr>
    </w:tbl>
    <w:p w:rsidR="001935DC" w:rsidRPr="00D52253" w:rsidRDefault="001935DC" w:rsidP="00113C22">
      <w:pPr>
        <w:pStyle w:val="a4"/>
        <w:ind w:firstLine="567"/>
        <w:rPr>
          <w:sz w:val="32"/>
          <w:szCs w:val="32"/>
        </w:rPr>
      </w:pPr>
    </w:p>
    <w:p w:rsidR="00142D54" w:rsidRDefault="00142D54" w:rsidP="00113C22">
      <w:pPr>
        <w:ind w:firstLine="360"/>
        <w:jc w:val="center"/>
        <w:rPr>
          <w:b/>
          <w:sz w:val="32"/>
          <w:szCs w:val="32"/>
        </w:rPr>
      </w:pPr>
    </w:p>
    <w:p w:rsidR="00142D54" w:rsidRDefault="00142D54" w:rsidP="00113C22">
      <w:pPr>
        <w:ind w:firstLine="360"/>
        <w:jc w:val="center"/>
        <w:rPr>
          <w:b/>
          <w:sz w:val="32"/>
          <w:szCs w:val="32"/>
        </w:rPr>
      </w:pPr>
    </w:p>
    <w:p w:rsidR="002F0CA0" w:rsidRPr="00B462B7" w:rsidRDefault="002F0CA0" w:rsidP="00113C22">
      <w:pPr>
        <w:ind w:firstLine="360"/>
        <w:jc w:val="center"/>
        <w:rPr>
          <w:b/>
          <w:sz w:val="32"/>
          <w:szCs w:val="32"/>
        </w:rPr>
      </w:pPr>
      <w:r w:rsidRPr="00B462B7">
        <w:rPr>
          <w:b/>
          <w:sz w:val="32"/>
          <w:szCs w:val="32"/>
        </w:rPr>
        <w:lastRenderedPageBreak/>
        <w:t>МФЦ (многофункциональный центр)</w:t>
      </w:r>
    </w:p>
    <w:p w:rsidR="002F0CA0" w:rsidRPr="00B462B7" w:rsidRDefault="002F0CA0" w:rsidP="002F0CA0">
      <w:pPr>
        <w:ind w:firstLine="360"/>
        <w:jc w:val="center"/>
        <w:rPr>
          <w:b/>
          <w:sz w:val="32"/>
          <w:szCs w:val="32"/>
        </w:rPr>
      </w:pPr>
    </w:p>
    <w:p w:rsidR="0000385A" w:rsidRPr="00B462B7" w:rsidRDefault="0000385A" w:rsidP="00534B27">
      <w:pPr>
        <w:pStyle w:val="a4"/>
        <w:ind w:firstLine="0"/>
        <w:rPr>
          <w:sz w:val="32"/>
          <w:szCs w:val="32"/>
        </w:rPr>
      </w:pPr>
      <w:r w:rsidRPr="00B462B7">
        <w:rPr>
          <w:sz w:val="32"/>
          <w:szCs w:val="32"/>
        </w:rPr>
        <w:t xml:space="preserve">В целях предоставления услуг населению района по принципу одного окна с конца 2014 года на территории района открыт </w:t>
      </w:r>
      <w:r w:rsidRPr="00B462B7">
        <w:rPr>
          <w:b/>
          <w:sz w:val="32"/>
          <w:szCs w:val="32"/>
        </w:rPr>
        <w:t xml:space="preserve">МФЦ (многофункциональный центр), </w:t>
      </w:r>
      <w:r w:rsidRPr="00B462B7">
        <w:rPr>
          <w:sz w:val="32"/>
          <w:szCs w:val="32"/>
        </w:rPr>
        <w:t xml:space="preserve">где работают 11 человек, которые оказывают разные услуги. </w:t>
      </w:r>
    </w:p>
    <w:p w:rsidR="002F50CA" w:rsidRPr="00B462B7" w:rsidRDefault="002F50CA" w:rsidP="00534B27">
      <w:pPr>
        <w:pStyle w:val="a4"/>
        <w:ind w:firstLine="0"/>
        <w:rPr>
          <w:sz w:val="32"/>
          <w:szCs w:val="32"/>
        </w:rPr>
      </w:pPr>
      <w:r w:rsidRPr="00B462B7">
        <w:rPr>
          <w:sz w:val="32"/>
          <w:szCs w:val="32"/>
        </w:rPr>
        <w:t>В 20</w:t>
      </w:r>
      <w:r w:rsidR="00B462B7">
        <w:rPr>
          <w:sz w:val="32"/>
          <w:szCs w:val="32"/>
        </w:rPr>
        <w:t>20</w:t>
      </w:r>
      <w:r w:rsidR="00CE39EF" w:rsidRPr="00B462B7">
        <w:rPr>
          <w:sz w:val="32"/>
          <w:szCs w:val="32"/>
        </w:rPr>
        <w:t xml:space="preserve"> году через ФГАУ «МФЦ в РД» по Лакскому району оказаны следующие услуги:</w:t>
      </w:r>
    </w:p>
    <w:p w:rsidR="00B462B7" w:rsidRPr="00B462B7" w:rsidRDefault="00B462B7" w:rsidP="00B462B7">
      <w:pPr>
        <w:numPr>
          <w:ilvl w:val="0"/>
          <w:numId w:val="24"/>
        </w:numPr>
        <w:spacing w:after="200" w:line="276" w:lineRule="auto"/>
        <w:contextualSpacing/>
        <w:rPr>
          <w:rFonts w:eastAsiaTheme="minorEastAsia"/>
          <w:sz w:val="32"/>
          <w:szCs w:val="32"/>
          <w:lang w:eastAsia="ru-RU"/>
        </w:rPr>
      </w:pPr>
      <w:r w:rsidRPr="00B462B7">
        <w:rPr>
          <w:rFonts w:eastAsiaTheme="minorEastAsia"/>
          <w:sz w:val="32"/>
          <w:szCs w:val="32"/>
          <w:lang w:eastAsia="ru-RU"/>
        </w:rPr>
        <w:t xml:space="preserve">АО «Федеральная корпорация по развитию малого и среднего предпринимательства» - </w:t>
      </w:r>
      <w:r w:rsidRPr="00B462B7">
        <w:rPr>
          <w:rFonts w:eastAsiaTheme="minorEastAsia"/>
          <w:b/>
          <w:sz w:val="32"/>
          <w:szCs w:val="32"/>
          <w:lang w:eastAsia="ru-RU"/>
        </w:rPr>
        <w:t>10 услуг</w:t>
      </w:r>
    </w:p>
    <w:p w:rsidR="00B462B7" w:rsidRPr="00B462B7" w:rsidRDefault="00B462B7" w:rsidP="00B462B7">
      <w:pPr>
        <w:numPr>
          <w:ilvl w:val="0"/>
          <w:numId w:val="24"/>
        </w:numPr>
        <w:spacing w:after="200" w:line="276" w:lineRule="auto"/>
        <w:contextualSpacing/>
        <w:rPr>
          <w:rFonts w:eastAsiaTheme="minorEastAsia"/>
          <w:sz w:val="32"/>
          <w:szCs w:val="32"/>
          <w:lang w:eastAsia="ru-RU"/>
        </w:rPr>
      </w:pPr>
      <w:r w:rsidRPr="00B462B7">
        <w:rPr>
          <w:rFonts w:eastAsiaTheme="minorEastAsia"/>
          <w:sz w:val="32"/>
          <w:szCs w:val="32"/>
          <w:lang w:eastAsia="ru-RU"/>
        </w:rPr>
        <w:t xml:space="preserve">Администрация муниципального образования – </w:t>
      </w:r>
      <w:r w:rsidRPr="00B462B7">
        <w:rPr>
          <w:rFonts w:eastAsiaTheme="minorEastAsia"/>
          <w:b/>
          <w:sz w:val="32"/>
          <w:szCs w:val="32"/>
          <w:lang w:val="en-US" w:eastAsia="ru-RU"/>
        </w:rPr>
        <w:t>505</w:t>
      </w:r>
      <w:r w:rsidRPr="00B462B7">
        <w:rPr>
          <w:rFonts w:eastAsiaTheme="minorEastAsia"/>
          <w:b/>
          <w:sz w:val="32"/>
          <w:szCs w:val="32"/>
          <w:lang w:eastAsia="ru-RU"/>
        </w:rPr>
        <w:t xml:space="preserve"> услуг</w:t>
      </w:r>
    </w:p>
    <w:p w:rsidR="00B462B7" w:rsidRPr="00B462B7" w:rsidRDefault="00B462B7" w:rsidP="00B462B7">
      <w:pPr>
        <w:numPr>
          <w:ilvl w:val="0"/>
          <w:numId w:val="24"/>
        </w:numPr>
        <w:spacing w:after="200" w:line="276" w:lineRule="auto"/>
        <w:contextualSpacing/>
        <w:rPr>
          <w:rFonts w:eastAsiaTheme="minorEastAsia"/>
          <w:sz w:val="32"/>
          <w:szCs w:val="32"/>
          <w:lang w:eastAsia="ru-RU"/>
        </w:rPr>
      </w:pPr>
      <w:r w:rsidRPr="00B462B7">
        <w:rPr>
          <w:rFonts w:eastAsiaTheme="minorEastAsia"/>
          <w:sz w:val="32"/>
          <w:szCs w:val="32"/>
          <w:lang w:eastAsia="ru-RU"/>
        </w:rPr>
        <w:t>Услуги МФЦ:</w:t>
      </w:r>
    </w:p>
    <w:p w:rsidR="00B462B7" w:rsidRPr="00B462B7" w:rsidRDefault="00B462B7" w:rsidP="00B462B7">
      <w:pPr>
        <w:spacing w:after="200" w:line="276" w:lineRule="auto"/>
        <w:ind w:left="720"/>
        <w:contextualSpacing/>
        <w:rPr>
          <w:rFonts w:eastAsiaTheme="minorEastAsia"/>
          <w:sz w:val="32"/>
          <w:szCs w:val="32"/>
          <w:lang w:eastAsia="ru-RU"/>
        </w:rPr>
      </w:pPr>
      <w:r w:rsidRPr="00B462B7">
        <w:rPr>
          <w:rFonts w:eastAsiaTheme="minorEastAsia"/>
          <w:sz w:val="32"/>
          <w:szCs w:val="32"/>
          <w:lang w:eastAsia="ru-RU"/>
        </w:rPr>
        <w:t xml:space="preserve">Предоставление субсидии – </w:t>
      </w:r>
      <w:r w:rsidRPr="00B462B7">
        <w:rPr>
          <w:rFonts w:eastAsiaTheme="minorEastAsia"/>
          <w:b/>
          <w:sz w:val="32"/>
          <w:szCs w:val="32"/>
          <w:lang w:eastAsia="ru-RU"/>
        </w:rPr>
        <w:t>1 услуга</w:t>
      </w:r>
    </w:p>
    <w:p w:rsidR="00B462B7" w:rsidRPr="00B462B7" w:rsidRDefault="00B462B7" w:rsidP="00B462B7">
      <w:pPr>
        <w:spacing w:after="200" w:line="276" w:lineRule="auto"/>
        <w:ind w:left="720"/>
        <w:contextualSpacing/>
        <w:rPr>
          <w:rFonts w:eastAsiaTheme="minorEastAsia"/>
          <w:sz w:val="32"/>
          <w:szCs w:val="32"/>
          <w:lang w:eastAsia="ru-RU"/>
        </w:rPr>
      </w:pPr>
      <w:r w:rsidRPr="00B462B7">
        <w:rPr>
          <w:rFonts w:eastAsiaTheme="minorEastAsia"/>
          <w:sz w:val="32"/>
          <w:szCs w:val="32"/>
          <w:lang w:eastAsia="ru-RU"/>
        </w:rPr>
        <w:t xml:space="preserve">Регистрация в Единой системы идентификации и аутентификации – </w:t>
      </w:r>
      <w:r w:rsidRPr="00B462B7">
        <w:rPr>
          <w:rFonts w:eastAsiaTheme="minorEastAsia"/>
          <w:b/>
          <w:sz w:val="32"/>
          <w:szCs w:val="32"/>
          <w:lang w:eastAsia="ru-RU"/>
        </w:rPr>
        <w:t>1778</w:t>
      </w:r>
      <w:r>
        <w:rPr>
          <w:rFonts w:eastAsiaTheme="minorEastAsia"/>
          <w:b/>
          <w:sz w:val="32"/>
          <w:szCs w:val="32"/>
          <w:lang w:eastAsia="ru-RU"/>
        </w:rPr>
        <w:t xml:space="preserve"> услуг</w:t>
      </w:r>
    </w:p>
    <w:p w:rsidR="00B462B7" w:rsidRPr="00B462B7" w:rsidRDefault="00B462B7" w:rsidP="00B462B7">
      <w:pPr>
        <w:spacing w:after="200" w:line="276" w:lineRule="auto"/>
        <w:ind w:left="720"/>
        <w:contextualSpacing/>
        <w:rPr>
          <w:rFonts w:eastAsiaTheme="minorEastAsia"/>
          <w:sz w:val="32"/>
          <w:szCs w:val="32"/>
          <w:lang w:eastAsia="ru-RU"/>
        </w:rPr>
      </w:pPr>
      <w:r w:rsidRPr="00B462B7">
        <w:rPr>
          <w:rFonts w:eastAsiaTheme="minorEastAsia"/>
          <w:sz w:val="32"/>
          <w:szCs w:val="32"/>
          <w:lang w:eastAsia="ru-RU"/>
        </w:rPr>
        <w:t xml:space="preserve">Составление договора купли продажи </w:t>
      </w:r>
      <w:r>
        <w:rPr>
          <w:rFonts w:eastAsiaTheme="minorEastAsia"/>
          <w:sz w:val="32"/>
          <w:szCs w:val="32"/>
          <w:lang w:eastAsia="ru-RU"/>
        </w:rPr>
        <w:t>–</w:t>
      </w:r>
      <w:r w:rsidRPr="00B462B7">
        <w:rPr>
          <w:rFonts w:eastAsiaTheme="minorEastAsia"/>
          <w:sz w:val="32"/>
          <w:szCs w:val="32"/>
          <w:lang w:eastAsia="ru-RU"/>
        </w:rPr>
        <w:t xml:space="preserve"> </w:t>
      </w:r>
      <w:r w:rsidRPr="00B462B7">
        <w:rPr>
          <w:rFonts w:eastAsiaTheme="minorEastAsia"/>
          <w:b/>
          <w:sz w:val="32"/>
          <w:szCs w:val="32"/>
          <w:lang w:val="en-US" w:eastAsia="ru-RU"/>
        </w:rPr>
        <w:t>36</w:t>
      </w:r>
      <w:r>
        <w:rPr>
          <w:rFonts w:eastAsiaTheme="minorEastAsia"/>
          <w:b/>
          <w:sz w:val="32"/>
          <w:szCs w:val="32"/>
          <w:lang w:eastAsia="ru-RU"/>
        </w:rPr>
        <w:t xml:space="preserve"> услуг</w:t>
      </w:r>
    </w:p>
    <w:p w:rsidR="00B462B7" w:rsidRPr="00B462B7" w:rsidRDefault="00B462B7" w:rsidP="00B462B7">
      <w:pPr>
        <w:numPr>
          <w:ilvl w:val="0"/>
          <w:numId w:val="24"/>
        </w:numPr>
        <w:spacing w:after="200" w:line="276" w:lineRule="auto"/>
        <w:contextualSpacing/>
        <w:rPr>
          <w:rFonts w:eastAsiaTheme="minorEastAsia"/>
          <w:sz w:val="32"/>
          <w:szCs w:val="32"/>
          <w:lang w:eastAsia="ru-RU"/>
        </w:rPr>
      </w:pPr>
      <w:r w:rsidRPr="00B462B7">
        <w:rPr>
          <w:rFonts w:eastAsiaTheme="minorEastAsia"/>
          <w:sz w:val="32"/>
          <w:szCs w:val="32"/>
          <w:lang w:eastAsia="ru-RU"/>
        </w:rPr>
        <w:t xml:space="preserve">ГУП «ДТИ» - </w:t>
      </w:r>
      <w:r w:rsidRPr="00B462B7">
        <w:rPr>
          <w:rFonts w:eastAsiaTheme="minorEastAsia"/>
          <w:b/>
          <w:sz w:val="32"/>
          <w:szCs w:val="32"/>
          <w:lang w:val="en-US" w:eastAsia="ru-RU"/>
        </w:rPr>
        <w:t>13</w:t>
      </w:r>
      <w:r>
        <w:rPr>
          <w:rFonts w:eastAsiaTheme="minorEastAsia"/>
          <w:b/>
          <w:sz w:val="32"/>
          <w:szCs w:val="32"/>
          <w:lang w:eastAsia="ru-RU"/>
        </w:rPr>
        <w:t xml:space="preserve"> услуг</w:t>
      </w:r>
    </w:p>
    <w:p w:rsidR="00B462B7" w:rsidRPr="00B462B7" w:rsidRDefault="00B462B7" w:rsidP="00B462B7">
      <w:pPr>
        <w:numPr>
          <w:ilvl w:val="0"/>
          <w:numId w:val="24"/>
        </w:numPr>
        <w:spacing w:after="200" w:line="276" w:lineRule="auto"/>
        <w:contextualSpacing/>
        <w:rPr>
          <w:rFonts w:eastAsiaTheme="minorEastAsia"/>
          <w:sz w:val="32"/>
          <w:szCs w:val="32"/>
          <w:lang w:eastAsia="ru-RU"/>
        </w:rPr>
      </w:pPr>
      <w:r w:rsidRPr="00B462B7">
        <w:rPr>
          <w:rFonts w:eastAsiaTheme="minorEastAsia"/>
          <w:sz w:val="32"/>
          <w:szCs w:val="32"/>
          <w:lang w:eastAsia="ru-RU"/>
        </w:rPr>
        <w:t xml:space="preserve">ФГУП «Ростехинвентаризация» - </w:t>
      </w:r>
      <w:r w:rsidRPr="00B462B7">
        <w:rPr>
          <w:rFonts w:eastAsiaTheme="minorEastAsia"/>
          <w:b/>
          <w:sz w:val="32"/>
          <w:szCs w:val="32"/>
          <w:lang w:val="en-US" w:eastAsia="ru-RU"/>
        </w:rPr>
        <w:t>14</w:t>
      </w:r>
      <w:r>
        <w:rPr>
          <w:rFonts w:eastAsiaTheme="minorEastAsia"/>
          <w:b/>
          <w:sz w:val="32"/>
          <w:szCs w:val="32"/>
          <w:lang w:eastAsia="ru-RU"/>
        </w:rPr>
        <w:t xml:space="preserve"> услуг</w:t>
      </w:r>
    </w:p>
    <w:p w:rsidR="00B462B7" w:rsidRPr="00B462B7" w:rsidRDefault="00B462B7" w:rsidP="00B462B7">
      <w:pPr>
        <w:numPr>
          <w:ilvl w:val="0"/>
          <w:numId w:val="24"/>
        </w:numPr>
        <w:spacing w:after="200" w:line="276" w:lineRule="auto"/>
        <w:contextualSpacing/>
        <w:rPr>
          <w:rFonts w:eastAsiaTheme="minorEastAsia"/>
          <w:sz w:val="32"/>
          <w:szCs w:val="32"/>
          <w:lang w:eastAsia="ru-RU"/>
        </w:rPr>
      </w:pPr>
      <w:r w:rsidRPr="00B462B7">
        <w:rPr>
          <w:rFonts w:eastAsiaTheme="minorEastAsia"/>
          <w:sz w:val="32"/>
          <w:szCs w:val="32"/>
          <w:lang w:eastAsia="ru-RU"/>
        </w:rPr>
        <w:t>МВД по РД:</w:t>
      </w:r>
    </w:p>
    <w:p w:rsidR="00B462B7" w:rsidRPr="00B462B7" w:rsidRDefault="00B462B7" w:rsidP="00B462B7">
      <w:pPr>
        <w:spacing w:after="200" w:line="276" w:lineRule="auto"/>
        <w:ind w:left="720"/>
        <w:contextualSpacing/>
        <w:rPr>
          <w:rFonts w:eastAsiaTheme="minorEastAsia"/>
          <w:sz w:val="32"/>
          <w:szCs w:val="32"/>
          <w:lang w:eastAsia="ru-RU"/>
        </w:rPr>
      </w:pPr>
      <w:r w:rsidRPr="00B462B7">
        <w:rPr>
          <w:rFonts w:eastAsiaTheme="minorEastAsia"/>
          <w:sz w:val="32"/>
          <w:szCs w:val="32"/>
          <w:lang w:eastAsia="ru-RU"/>
        </w:rPr>
        <w:t xml:space="preserve">Внесение в паспорт гражданина РФ записи о детях – </w:t>
      </w:r>
      <w:r w:rsidRPr="00B462B7">
        <w:rPr>
          <w:rFonts w:eastAsiaTheme="minorEastAsia"/>
          <w:b/>
          <w:sz w:val="32"/>
          <w:szCs w:val="32"/>
          <w:lang w:eastAsia="ru-RU"/>
        </w:rPr>
        <w:t>15</w:t>
      </w:r>
      <w:r>
        <w:rPr>
          <w:rFonts w:eastAsiaTheme="minorEastAsia"/>
          <w:b/>
          <w:sz w:val="32"/>
          <w:szCs w:val="32"/>
          <w:lang w:eastAsia="ru-RU"/>
        </w:rPr>
        <w:t xml:space="preserve"> услуг</w:t>
      </w:r>
    </w:p>
    <w:p w:rsidR="00B462B7" w:rsidRPr="00B462B7" w:rsidRDefault="00B462B7" w:rsidP="00B462B7">
      <w:pPr>
        <w:spacing w:after="200" w:line="276" w:lineRule="auto"/>
        <w:ind w:left="720"/>
        <w:contextualSpacing/>
        <w:rPr>
          <w:rFonts w:eastAsiaTheme="minorEastAsia"/>
          <w:sz w:val="32"/>
          <w:szCs w:val="32"/>
          <w:lang w:eastAsia="ru-RU"/>
        </w:rPr>
      </w:pPr>
      <w:r w:rsidRPr="00B462B7">
        <w:rPr>
          <w:rFonts w:eastAsiaTheme="minorEastAsia"/>
          <w:sz w:val="32"/>
          <w:szCs w:val="32"/>
          <w:lang w:eastAsia="ru-RU"/>
        </w:rPr>
        <w:t xml:space="preserve">Получение заграничного паспорта гражданином РФ – </w:t>
      </w:r>
      <w:r w:rsidRPr="00B462B7">
        <w:rPr>
          <w:rFonts w:eastAsiaTheme="minorEastAsia"/>
          <w:b/>
          <w:sz w:val="32"/>
          <w:szCs w:val="32"/>
          <w:lang w:eastAsia="ru-RU"/>
        </w:rPr>
        <w:t>20</w:t>
      </w:r>
      <w:r>
        <w:rPr>
          <w:rFonts w:eastAsiaTheme="minorEastAsia"/>
          <w:b/>
          <w:sz w:val="32"/>
          <w:szCs w:val="32"/>
          <w:lang w:eastAsia="ru-RU"/>
        </w:rPr>
        <w:t xml:space="preserve"> услуг</w:t>
      </w:r>
    </w:p>
    <w:p w:rsidR="00B462B7" w:rsidRPr="00B462B7" w:rsidRDefault="00B462B7" w:rsidP="00B462B7">
      <w:pPr>
        <w:spacing w:after="200" w:line="276" w:lineRule="auto"/>
        <w:ind w:left="720"/>
        <w:contextualSpacing/>
        <w:rPr>
          <w:rFonts w:eastAsiaTheme="minorEastAsia"/>
          <w:sz w:val="32"/>
          <w:szCs w:val="32"/>
          <w:lang w:eastAsia="ru-RU"/>
        </w:rPr>
      </w:pPr>
      <w:r w:rsidRPr="00B462B7">
        <w:rPr>
          <w:rFonts w:eastAsiaTheme="minorEastAsia"/>
          <w:sz w:val="32"/>
          <w:szCs w:val="32"/>
          <w:lang w:eastAsia="ru-RU"/>
        </w:rPr>
        <w:t>Получение (замена) паспорта РФ –</w:t>
      </w:r>
      <w:r w:rsidRPr="00B462B7">
        <w:rPr>
          <w:rFonts w:eastAsiaTheme="minorEastAsia"/>
          <w:b/>
          <w:sz w:val="32"/>
          <w:szCs w:val="32"/>
          <w:lang w:eastAsia="ru-RU"/>
        </w:rPr>
        <w:t xml:space="preserve"> 115</w:t>
      </w:r>
      <w:r>
        <w:rPr>
          <w:rFonts w:eastAsiaTheme="minorEastAsia"/>
          <w:b/>
          <w:sz w:val="32"/>
          <w:szCs w:val="32"/>
          <w:lang w:eastAsia="ru-RU"/>
        </w:rPr>
        <w:t xml:space="preserve"> услуг</w:t>
      </w:r>
    </w:p>
    <w:p w:rsidR="00B462B7" w:rsidRPr="00B462B7" w:rsidRDefault="00B462B7" w:rsidP="00B462B7">
      <w:pPr>
        <w:spacing w:after="200" w:line="276" w:lineRule="auto"/>
        <w:ind w:left="720"/>
        <w:contextualSpacing/>
        <w:rPr>
          <w:rFonts w:eastAsiaTheme="minorEastAsia"/>
          <w:sz w:val="32"/>
          <w:szCs w:val="32"/>
          <w:lang w:eastAsia="ru-RU"/>
        </w:rPr>
      </w:pPr>
      <w:r w:rsidRPr="00B462B7">
        <w:rPr>
          <w:rFonts w:eastAsiaTheme="minorEastAsia"/>
          <w:sz w:val="32"/>
          <w:szCs w:val="32"/>
          <w:lang w:eastAsia="ru-RU"/>
        </w:rPr>
        <w:t>Снятие и регистрация –</w:t>
      </w:r>
      <w:r w:rsidRPr="00B462B7">
        <w:rPr>
          <w:rFonts w:eastAsiaTheme="minorEastAsia"/>
          <w:b/>
          <w:sz w:val="32"/>
          <w:szCs w:val="32"/>
          <w:lang w:eastAsia="ru-RU"/>
        </w:rPr>
        <w:t>114</w:t>
      </w:r>
      <w:r>
        <w:rPr>
          <w:rFonts w:eastAsiaTheme="minorEastAsia"/>
          <w:b/>
          <w:sz w:val="32"/>
          <w:szCs w:val="32"/>
          <w:lang w:eastAsia="ru-RU"/>
        </w:rPr>
        <w:t xml:space="preserve"> услуг</w:t>
      </w:r>
    </w:p>
    <w:p w:rsidR="00B462B7" w:rsidRPr="00B462B7" w:rsidRDefault="00B462B7" w:rsidP="00B462B7">
      <w:pPr>
        <w:spacing w:after="200" w:line="276" w:lineRule="auto"/>
        <w:ind w:left="720"/>
        <w:contextualSpacing/>
        <w:rPr>
          <w:rFonts w:eastAsiaTheme="minorEastAsia"/>
          <w:sz w:val="32"/>
          <w:szCs w:val="32"/>
          <w:lang w:eastAsia="ru-RU"/>
        </w:rPr>
      </w:pPr>
      <w:r w:rsidRPr="00B462B7">
        <w:rPr>
          <w:rFonts w:eastAsiaTheme="minorEastAsia"/>
          <w:sz w:val="32"/>
          <w:szCs w:val="32"/>
          <w:lang w:eastAsia="ru-RU"/>
        </w:rPr>
        <w:t xml:space="preserve">Предоставление сведений о нарушения ПДД – </w:t>
      </w:r>
      <w:r w:rsidRPr="00B462B7">
        <w:rPr>
          <w:rFonts w:eastAsiaTheme="minorEastAsia"/>
          <w:b/>
          <w:sz w:val="32"/>
          <w:szCs w:val="32"/>
          <w:lang w:eastAsia="ru-RU"/>
        </w:rPr>
        <w:t>7</w:t>
      </w:r>
      <w:r>
        <w:rPr>
          <w:rFonts w:eastAsiaTheme="minorEastAsia"/>
          <w:b/>
          <w:sz w:val="32"/>
          <w:szCs w:val="32"/>
          <w:lang w:eastAsia="ru-RU"/>
        </w:rPr>
        <w:t xml:space="preserve"> услуг</w:t>
      </w:r>
    </w:p>
    <w:p w:rsidR="00B462B7" w:rsidRPr="00B462B7" w:rsidRDefault="00B462B7" w:rsidP="00B462B7">
      <w:pPr>
        <w:spacing w:after="200" w:line="276" w:lineRule="auto"/>
        <w:ind w:left="720"/>
        <w:contextualSpacing/>
        <w:rPr>
          <w:rFonts w:eastAsiaTheme="minorEastAsia"/>
          <w:b/>
          <w:sz w:val="32"/>
          <w:szCs w:val="32"/>
          <w:lang w:eastAsia="ru-RU"/>
        </w:rPr>
      </w:pPr>
      <w:r w:rsidRPr="00B462B7">
        <w:rPr>
          <w:rFonts w:eastAsiaTheme="minorEastAsia"/>
          <w:sz w:val="32"/>
          <w:szCs w:val="32"/>
          <w:lang w:eastAsia="ru-RU"/>
        </w:rPr>
        <w:t>Выдача справки о наличии (отсутствии) судимости -</w:t>
      </w:r>
      <w:r w:rsidRPr="00B462B7">
        <w:rPr>
          <w:rFonts w:eastAsiaTheme="minorEastAsia"/>
          <w:b/>
          <w:sz w:val="32"/>
          <w:szCs w:val="32"/>
          <w:lang w:eastAsia="ru-RU"/>
        </w:rPr>
        <w:t>161</w:t>
      </w:r>
      <w:r>
        <w:rPr>
          <w:rFonts w:eastAsiaTheme="minorEastAsia"/>
          <w:b/>
          <w:sz w:val="32"/>
          <w:szCs w:val="32"/>
          <w:lang w:eastAsia="ru-RU"/>
        </w:rPr>
        <w:t xml:space="preserve"> услуг</w:t>
      </w:r>
    </w:p>
    <w:p w:rsidR="00B462B7" w:rsidRPr="00B462B7" w:rsidRDefault="00B462B7" w:rsidP="00B462B7">
      <w:pPr>
        <w:spacing w:after="200" w:line="276" w:lineRule="auto"/>
        <w:ind w:left="720"/>
        <w:contextualSpacing/>
        <w:rPr>
          <w:rFonts w:eastAsiaTheme="minorEastAsia"/>
          <w:sz w:val="32"/>
          <w:szCs w:val="32"/>
          <w:lang w:eastAsia="ru-RU"/>
        </w:rPr>
      </w:pPr>
      <w:r w:rsidRPr="00B462B7">
        <w:rPr>
          <w:rFonts w:eastAsiaTheme="minorEastAsia"/>
          <w:sz w:val="32"/>
          <w:szCs w:val="32"/>
          <w:lang w:eastAsia="ru-RU"/>
        </w:rPr>
        <w:t xml:space="preserve">Замена водительских удостоверений </w:t>
      </w:r>
      <w:r>
        <w:rPr>
          <w:rFonts w:eastAsiaTheme="minorEastAsia"/>
          <w:sz w:val="32"/>
          <w:szCs w:val="32"/>
          <w:lang w:eastAsia="ru-RU"/>
        </w:rPr>
        <w:t>–</w:t>
      </w:r>
      <w:r w:rsidRPr="00B462B7">
        <w:rPr>
          <w:rFonts w:eastAsiaTheme="minorEastAsia"/>
          <w:sz w:val="32"/>
          <w:szCs w:val="32"/>
          <w:lang w:eastAsia="ru-RU"/>
        </w:rPr>
        <w:t xml:space="preserve"> </w:t>
      </w:r>
      <w:r w:rsidRPr="00B462B7">
        <w:rPr>
          <w:rFonts w:eastAsiaTheme="minorEastAsia"/>
          <w:b/>
          <w:sz w:val="32"/>
          <w:szCs w:val="32"/>
          <w:lang w:val="en-US" w:eastAsia="ru-RU"/>
        </w:rPr>
        <w:t>101</w:t>
      </w:r>
      <w:r>
        <w:rPr>
          <w:rFonts w:eastAsiaTheme="minorEastAsia"/>
          <w:b/>
          <w:sz w:val="32"/>
          <w:szCs w:val="32"/>
          <w:lang w:eastAsia="ru-RU"/>
        </w:rPr>
        <w:t xml:space="preserve"> услуг</w:t>
      </w:r>
    </w:p>
    <w:p w:rsidR="00B462B7" w:rsidRPr="00B462B7" w:rsidRDefault="00B462B7" w:rsidP="00B462B7">
      <w:pPr>
        <w:numPr>
          <w:ilvl w:val="0"/>
          <w:numId w:val="24"/>
        </w:numPr>
        <w:spacing w:after="200" w:line="276" w:lineRule="auto"/>
        <w:contextualSpacing/>
        <w:rPr>
          <w:rFonts w:eastAsiaTheme="minorEastAsia"/>
          <w:sz w:val="32"/>
          <w:szCs w:val="32"/>
          <w:lang w:eastAsia="ru-RU"/>
        </w:rPr>
      </w:pPr>
      <w:r w:rsidRPr="00B462B7">
        <w:rPr>
          <w:rFonts w:eastAsiaTheme="minorEastAsia"/>
          <w:sz w:val="32"/>
          <w:szCs w:val="32"/>
          <w:lang w:eastAsia="ru-RU"/>
        </w:rPr>
        <w:t>Минприроды РД</w:t>
      </w:r>
    </w:p>
    <w:p w:rsidR="00B462B7" w:rsidRPr="00B462B7" w:rsidRDefault="00B462B7" w:rsidP="00B462B7">
      <w:pPr>
        <w:spacing w:after="200" w:line="276" w:lineRule="auto"/>
        <w:ind w:left="720"/>
        <w:contextualSpacing/>
        <w:rPr>
          <w:rFonts w:eastAsiaTheme="minorEastAsia"/>
          <w:sz w:val="32"/>
          <w:szCs w:val="32"/>
          <w:lang w:eastAsia="ru-RU"/>
        </w:rPr>
      </w:pPr>
      <w:r w:rsidRPr="00B462B7">
        <w:rPr>
          <w:rFonts w:eastAsiaTheme="minorEastAsia"/>
          <w:sz w:val="32"/>
          <w:szCs w:val="32"/>
          <w:lang w:eastAsia="ru-RU"/>
        </w:rPr>
        <w:t xml:space="preserve">Выдача охотничьего билета – </w:t>
      </w:r>
      <w:r w:rsidRPr="00B462B7">
        <w:rPr>
          <w:rFonts w:eastAsiaTheme="minorEastAsia"/>
          <w:b/>
          <w:sz w:val="32"/>
          <w:szCs w:val="32"/>
          <w:lang w:val="en-US" w:eastAsia="ru-RU"/>
        </w:rPr>
        <w:t>31</w:t>
      </w:r>
      <w:r>
        <w:rPr>
          <w:rFonts w:eastAsiaTheme="minorEastAsia"/>
          <w:b/>
          <w:sz w:val="32"/>
          <w:szCs w:val="32"/>
          <w:lang w:eastAsia="ru-RU"/>
        </w:rPr>
        <w:t xml:space="preserve"> услуг</w:t>
      </w:r>
    </w:p>
    <w:p w:rsidR="00B462B7" w:rsidRPr="00B462B7" w:rsidRDefault="00B462B7" w:rsidP="00B462B7">
      <w:pPr>
        <w:numPr>
          <w:ilvl w:val="0"/>
          <w:numId w:val="24"/>
        </w:numPr>
        <w:spacing w:after="200" w:line="276" w:lineRule="auto"/>
        <w:contextualSpacing/>
        <w:rPr>
          <w:rFonts w:eastAsiaTheme="minorEastAsia"/>
          <w:sz w:val="32"/>
          <w:szCs w:val="32"/>
          <w:lang w:eastAsia="ru-RU"/>
        </w:rPr>
      </w:pPr>
      <w:r w:rsidRPr="00B462B7">
        <w:rPr>
          <w:rFonts w:eastAsiaTheme="minorEastAsia"/>
          <w:sz w:val="32"/>
          <w:szCs w:val="32"/>
          <w:lang w:eastAsia="ru-RU"/>
        </w:rPr>
        <w:t xml:space="preserve">Минтруд – </w:t>
      </w:r>
      <w:r w:rsidRPr="00B462B7">
        <w:rPr>
          <w:rFonts w:eastAsiaTheme="minorEastAsia"/>
          <w:b/>
          <w:sz w:val="32"/>
          <w:szCs w:val="32"/>
          <w:lang w:val="en-US" w:eastAsia="ru-RU"/>
        </w:rPr>
        <w:t>682</w:t>
      </w:r>
      <w:r>
        <w:rPr>
          <w:rFonts w:eastAsiaTheme="minorEastAsia"/>
          <w:b/>
          <w:sz w:val="32"/>
          <w:szCs w:val="32"/>
          <w:lang w:eastAsia="ru-RU"/>
        </w:rPr>
        <w:t xml:space="preserve"> услуг</w:t>
      </w:r>
    </w:p>
    <w:p w:rsidR="00B462B7" w:rsidRPr="00B462B7" w:rsidRDefault="00B462B7" w:rsidP="00B462B7">
      <w:pPr>
        <w:numPr>
          <w:ilvl w:val="0"/>
          <w:numId w:val="24"/>
        </w:numPr>
        <w:spacing w:after="200" w:line="276" w:lineRule="auto"/>
        <w:contextualSpacing/>
        <w:rPr>
          <w:rFonts w:eastAsiaTheme="minorEastAsia"/>
          <w:sz w:val="32"/>
          <w:szCs w:val="32"/>
          <w:lang w:eastAsia="ru-RU"/>
        </w:rPr>
      </w:pPr>
      <w:r w:rsidRPr="00B462B7">
        <w:rPr>
          <w:rFonts w:eastAsiaTheme="minorEastAsia"/>
          <w:sz w:val="32"/>
          <w:szCs w:val="32"/>
          <w:lang w:eastAsia="ru-RU"/>
        </w:rPr>
        <w:t xml:space="preserve">ООО «Центр геодезии и кадастра» - </w:t>
      </w:r>
      <w:r w:rsidRPr="00B462B7">
        <w:rPr>
          <w:rFonts w:eastAsiaTheme="minorEastAsia"/>
          <w:b/>
          <w:sz w:val="32"/>
          <w:szCs w:val="32"/>
          <w:lang w:eastAsia="ru-RU"/>
        </w:rPr>
        <w:t>116</w:t>
      </w:r>
      <w:r>
        <w:rPr>
          <w:rFonts w:eastAsiaTheme="minorEastAsia"/>
          <w:b/>
          <w:sz w:val="32"/>
          <w:szCs w:val="32"/>
          <w:lang w:eastAsia="ru-RU"/>
        </w:rPr>
        <w:t xml:space="preserve"> услуг</w:t>
      </w:r>
    </w:p>
    <w:p w:rsidR="00B462B7" w:rsidRPr="00B462B7" w:rsidRDefault="00B462B7" w:rsidP="00B462B7">
      <w:pPr>
        <w:numPr>
          <w:ilvl w:val="0"/>
          <w:numId w:val="24"/>
        </w:numPr>
        <w:spacing w:after="200" w:line="276" w:lineRule="auto"/>
        <w:contextualSpacing/>
        <w:rPr>
          <w:rFonts w:eastAsiaTheme="minorEastAsia"/>
          <w:sz w:val="32"/>
          <w:szCs w:val="32"/>
          <w:lang w:eastAsia="ru-RU"/>
        </w:rPr>
      </w:pPr>
      <w:r w:rsidRPr="00B462B7">
        <w:rPr>
          <w:rFonts w:eastAsiaTheme="minorEastAsia"/>
          <w:sz w:val="32"/>
          <w:szCs w:val="32"/>
          <w:lang w:eastAsia="ru-RU"/>
        </w:rPr>
        <w:t>ОПФР</w:t>
      </w:r>
      <w:r>
        <w:rPr>
          <w:rFonts w:eastAsiaTheme="minorEastAsia"/>
          <w:sz w:val="32"/>
          <w:szCs w:val="32"/>
          <w:lang w:eastAsia="ru-RU"/>
        </w:rPr>
        <w:t xml:space="preserve"> </w:t>
      </w:r>
      <w:r w:rsidRPr="00B462B7">
        <w:rPr>
          <w:rFonts w:eastAsiaTheme="minorEastAsia"/>
          <w:sz w:val="32"/>
          <w:szCs w:val="32"/>
          <w:lang w:eastAsia="ru-RU"/>
        </w:rPr>
        <w:t>по РД</w:t>
      </w:r>
      <w:r w:rsidRPr="00B462B7">
        <w:rPr>
          <w:rFonts w:eastAsiaTheme="minorEastAsia"/>
          <w:sz w:val="32"/>
          <w:szCs w:val="32"/>
          <w:lang w:val="en-US" w:eastAsia="ru-RU"/>
        </w:rPr>
        <w:t xml:space="preserve"> </w:t>
      </w:r>
      <w:r>
        <w:rPr>
          <w:rFonts w:eastAsiaTheme="minorEastAsia"/>
          <w:sz w:val="32"/>
          <w:szCs w:val="32"/>
          <w:lang w:val="en-US" w:eastAsia="ru-RU"/>
        </w:rPr>
        <w:t>–</w:t>
      </w:r>
      <w:r w:rsidRPr="00B462B7">
        <w:rPr>
          <w:rFonts w:eastAsiaTheme="minorEastAsia"/>
          <w:sz w:val="32"/>
          <w:szCs w:val="32"/>
          <w:lang w:val="en-US" w:eastAsia="ru-RU"/>
        </w:rPr>
        <w:t xml:space="preserve"> </w:t>
      </w:r>
      <w:r w:rsidRPr="00B462B7">
        <w:rPr>
          <w:rFonts w:eastAsiaTheme="minorEastAsia"/>
          <w:b/>
          <w:sz w:val="32"/>
          <w:szCs w:val="32"/>
          <w:lang w:val="en-US" w:eastAsia="ru-RU"/>
        </w:rPr>
        <w:t>512</w:t>
      </w:r>
      <w:r>
        <w:rPr>
          <w:rFonts w:eastAsiaTheme="minorEastAsia"/>
          <w:b/>
          <w:sz w:val="32"/>
          <w:szCs w:val="32"/>
          <w:lang w:eastAsia="ru-RU"/>
        </w:rPr>
        <w:t xml:space="preserve"> услуг</w:t>
      </w:r>
    </w:p>
    <w:p w:rsidR="00B462B7" w:rsidRPr="00B462B7" w:rsidRDefault="00B462B7" w:rsidP="00B462B7">
      <w:pPr>
        <w:numPr>
          <w:ilvl w:val="0"/>
          <w:numId w:val="24"/>
        </w:numPr>
        <w:spacing w:after="200" w:line="276" w:lineRule="auto"/>
        <w:contextualSpacing/>
        <w:rPr>
          <w:rFonts w:eastAsiaTheme="minorEastAsia"/>
          <w:sz w:val="32"/>
          <w:szCs w:val="32"/>
          <w:lang w:eastAsia="ru-RU"/>
        </w:rPr>
      </w:pPr>
      <w:r w:rsidRPr="00B462B7">
        <w:rPr>
          <w:rFonts w:eastAsiaTheme="minorEastAsia"/>
          <w:sz w:val="32"/>
          <w:szCs w:val="32"/>
          <w:lang w:eastAsia="ru-RU"/>
        </w:rPr>
        <w:t xml:space="preserve">ЗАО «МАКС-М» - </w:t>
      </w:r>
      <w:r w:rsidRPr="00B462B7">
        <w:rPr>
          <w:rFonts w:eastAsiaTheme="minorEastAsia"/>
          <w:b/>
          <w:sz w:val="32"/>
          <w:szCs w:val="32"/>
          <w:lang w:val="en-US" w:eastAsia="ru-RU"/>
        </w:rPr>
        <w:t>108</w:t>
      </w:r>
      <w:r>
        <w:rPr>
          <w:rFonts w:eastAsiaTheme="minorEastAsia"/>
          <w:b/>
          <w:sz w:val="32"/>
          <w:szCs w:val="32"/>
          <w:lang w:eastAsia="ru-RU"/>
        </w:rPr>
        <w:t xml:space="preserve"> услуг</w:t>
      </w:r>
    </w:p>
    <w:p w:rsidR="00B462B7" w:rsidRPr="00B462B7" w:rsidRDefault="00B462B7" w:rsidP="00B462B7">
      <w:pPr>
        <w:numPr>
          <w:ilvl w:val="0"/>
          <w:numId w:val="24"/>
        </w:numPr>
        <w:spacing w:after="200" w:line="276" w:lineRule="auto"/>
        <w:contextualSpacing/>
        <w:rPr>
          <w:rFonts w:eastAsiaTheme="minorEastAsia"/>
          <w:sz w:val="32"/>
          <w:szCs w:val="32"/>
          <w:lang w:eastAsia="ru-RU"/>
        </w:rPr>
      </w:pPr>
      <w:r w:rsidRPr="00B462B7">
        <w:rPr>
          <w:rFonts w:eastAsiaTheme="minorEastAsia"/>
          <w:sz w:val="32"/>
          <w:szCs w:val="32"/>
          <w:lang w:eastAsia="ru-RU"/>
        </w:rPr>
        <w:t xml:space="preserve">УФССП России по РД – </w:t>
      </w:r>
      <w:r w:rsidRPr="00B462B7">
        <w:rPr>
          <w:rFonts w:eastAsiaTheme="minorEastAsia"/>
          <w:b/>
          <w:sz w:val="32"/>
          <w:szCs w:val="32"/>
          <w:lang w:val="en-US" w:eastAsia="ru-RU"/>
        </w:rPr>
        <w:t>2</w:t>
      </w:r>
      <w:r>
        <w:rPr>
          <w:rFonts w:eastAsiaTheme="minorEastAsia"/>
          <w:b/>
          <w:sz w:val="32"/>
          <w:szCs w:val="32"/>
          <w:lang w:eastAsia="ru-RU"/>
        </w:rPr>
        <w:t xml:space="preserve"> услуги</w:t>
      </w:r>
    </w:p>
    <w:p w:rsidR="00B462B7" w:rsidRPr="00B462B7" w:rsidRDefault="00B462B7" w:rsidP="00B462B7">
      <w:pPr>
        <w:numPr>
          <w:ilvl w:val="0"/>
          <w:numId w:val="24"/>
        </w:numPr>
        <w:spacing w:after="200" w:line="276" w:lineRule="auto"/>
        <w:contextualSpacing/>
        <w:rPr>
          <w:rFonts w:eastAsiaTheme="minorEastAsia"/>
          <w:sz w:val="32"/>
          <w:szCs w:val="32"/>
          <w:lang w:eastAsia="ru-RU"/>
        </w:rPr>
      </w:pPr>
      <w:r w:rsidRPr="00B462B7">
        <w:rPr>
          <w:rFonts w:eastAsiaTheme="minorEastAsia"/>
          <w:sz w:val="32"/>
          <w:szCs w:val="32"/>
          <w:lang w:eastAsia="ru-RU"/>
        </w:rPr>
        <w:t xml:space="preserve">Управление Росреестра по РД – </w:t>
      </w:r>
      <w:r w:rsidRPr="00B462B7">
        <w:rPr>
          <w:rFonts w:eastAsiaTheme="minorEastAsia"/>
          <w:b/>
          <w:sz w:val="32"/>
          <w:szCs w:val="32"/>
          <w:lang w:val="en-US" w:eastAsia="ru-RU"/>
        </w:rPr>
        <w:t>979</w:t>
      </w:r>
      <w:r>
        <w:rPr>
          <w:rFonts w:eastAsiaTheme="minorEastAsia"/>
          <w:b/>
          <w:sz w:val="32"/>
          <w:szCs w:val="32"/>
          <w:lang w:eastAsia="ru-RU"/>
        </w:rPr>
        <w:t xml:space="preserve"> услуг</w:t>
      </w:r>
    </w:p>
    <w:p w:rsidR="00B462B7" w:rsidRPr="00B462B7" w:rsidRDefault="00B462B7" w:rsidP="00B462B7">
      <w:pPr>
        <w:numPr>
          <w:ilvl w:val="0"/>
          <w:numId w:val="24"/>
        </w:numPr>
        <w:spacing w:after="200" w:line="276" w:lineRule="auto"/>
        <w:contextualSpacing/>
        <w:rPr>
          <w:rFonts w:eastAsiaTheme="minorEastAsia"/>
          <w:sz w:val="32"/>
          <w:szCs w:val="32"/>
          <w:lang w:eastAsia="ru-RU"/>
        </w:rPr>
      </w:pPr>
      <w:r w:rsidRPr="00B462B7">
        <w:rPr>
          <w:rFonts w:eastAsiaTheme="minorEastAsia"/>
          <w:sz w:val="32"/>
          <w:szCs w:val="32"/>
          <w:lang w:eastAsia="ru-RU"/>
        </w:rPr>
        <w:lastRenderedPageBreak/>
        <w:t xml:space="preserve">Управление ФНС России по РД – </w:t>
      </w:r>
      <w:r w:rsidRPr="00B462B7">
        <w:rPr>
          <w:rFonts w:eastAsiaTheme="minorEastAsia"/>
          <w:b/>
          <w:sz w:val="32"/>
          <w:szCs w:val="32"/>
          <w:lang w:eastAsia="ru-RU"/>
        </w:rPr>
        <w:t>1314</w:t>
      </w:r>
      <w:r>
        <w:rPr>
          <w:rFonts w:eastAsiaTheme="minorEastAsia"/>
          <w:b/>
          <w:sz w:val="32"/>
          <w:szCs w:val="32"/>
          <w:lang w:eastAsia="ru-RU"/>
        </w:rPr>
        <w:t xml:space="preserve"> услуг</w:t>
      </w:r>
    </w:p>
    <w:p w:rsidR="00B462B7" w:rsidRDefault="00B462B7" w:rsidP="00B462B7">
      <w:pPr>
        <w:numPr>
          <w:ilvl w:val="0"/>
          <w:numId w:val="24"/>
        </w:numPr>
        <w:spacing w:after="200" w:line="276" w:lineRule="auto"/>
        <w:contextualSpacing/>
        <w:rPr>
          <w:rFonts w:eastAsiaTheme="minorEastAsia"/>
          <w:sz w:val="32"/>
          <w:szCs w:val="32"/>
          <w:lang w:eastAsia="ru-RU"/>
        </w:rPr>
      </w:pPr>
      <w:r w:rsidRPr="00B462B7">
        <w:rPr>
          <w:rFonts w:eastAsiaTheme="minorEastAsia"/>
          <w:sz w:val="32"/>
          <w:szCs w:val="32"/>
          <w:lang w:eastAsia="ru-RU"/>
        </w:rPr>
        <w:t xml:space="preserve">Министерство сельского </w:t>
      </w:r>
      <w:proofErr w:type="gramStart"/>
      <w:r w:rsidRPr="00B462B7">
        <w:rPr>
          <w:rFonts w:eastAsiaTheme="minorEastAsia"/>
          <w:sz w:val="32"/>
          <w:szCs w:val="32"/>
          <w:lang w:eastAsia="ru-RU"/>
        </w:rPr>
        <w:t>хозяйства  продовольствия</w:t>
      </w:r>
      <w:proofErr w:type="gramEnd"/>
      <w:r w:rsidRPr="00B462B7">
        <w:rPr>
          <w:rFonts w:eastAsiaTheme="minorEastAsia"/>
          <w:sz w:val="32"/>
          <w:szCs w:val="32"/>
          <w:lang w:eastAsia="ru-RU"/>
        </w:rPr>
        <w:t xml:space="preserve"> РД </w:t>
      </w:r>
    </w:p>
    <w:p w:rsidR="00B462B7" w:rsidRPr="00B462B7" w:rsidRDefault="00B462B7" w:rsidP="00B462B7">
      <w:pPr>
        <w:spacing w:after="200" w:line="276" w:lineRule="auto"/>
        <w:ind w:left="720"/>
        <w:contextualSpacing/>
        <w:rPr>
          <w:rFonts w:eastAsiaTheme="minorEastAsia"/>
          <w:sz w:val="32"/>
          <w:szCs w:val="32"/>
          <w:lang w:eastAsia="ru-RU"/>
        </w:rPr>
      </w:pPr>
      <w:r>
        <w:rPr>
          <w:rFonts w:eastAsiaTheme="minorEastAsia"/>
          <w:sz w:val="32"/>
          <w:szCs w:val="32"/>
          <w:lang w:eastAsia="ru-RU"/>
        </w:rPr>
        <w:t xml:space="preserve">          </w:t>
      </w:r>
      <w:r w:rsidRPr="00B462B7">
        <w:rPr>
          <w:rFonts w:eastAsiaTheme="minorEastAsia"/>
          <w:sz w:val="32"/>
          <w:szCs w:val="32"/>
          <w:lang w:eastAsia="ru-RU"/>
        </w:rPr>
        <w:t>-</w:t>
      </w:r>
      <w:r w:rsidRPr="00B462B7">
        <w:rPr>
          <w:rFonts w:eastAsiaTheme="minorEastAsia"/>
          <w:b/>
          <w:sz w:val="32"/>
          <w:szCs w:val="32"/>
          <w:lang w:eastAsia="ru-RU"/>
        </w:rPr>
        <w:t>1</w:t>
      </w:r>
      <w:r>
        <w:rPr>
          <w:rFonts w:eastAsiaTheme="minorEastAsia"/>
          <w:b/>
          <w:sz w:val="32"/>
          <w:szCs w:val="32"/>
          <w:lang w:eastAsia="ru-RU"/>
        </w:rPr>
        <w:t xml:space="preserve"> услуга</w:t>
      </w:r>
    </w:p>
    <w:p w:rsidR="002C7238" w:rsidRPr="002C7238" w:rsidRDefault="00B462B7" w:rsidP="00F3654A">
      <w:pPr>
        <w:numPr>
          <w:ilvl w:val="0"/>
          <w:numId w:val="24"/>
        </w:numPr>
        <w:spacing w:after="200" w:line="276" w:lineRule="auto"/>
        <w:contextualSpacing/>
        <w:rPr>
          <w:rFonts w:eastAsiaTheme="minorEastAsia"/>
          <w:sz w:val="32"/>
          <w:szCs w:val="32"/>
          <w:lang w:eastAsia="ru-RU"/>
        </w:rPr>
      </w:pPr>
      <w:r w:rsidRPr="002C7238">
        <w:rPr>
          <w:rFonts w:eastAsiaTheme="minorEastAsia"/>
          <w:sz w:val="32"/>
          <w:szCs w:val="32"/>
          <w:lang w:eastAsia="ru-RU"/>
        </w:rPr>
        <w:t>Министерство строительства и жилищно-коммунального хозяйства РД</w:t>
      </w:r>
      <w:r w:rsidRPr="002C7238">
        <w:rPr>
          <w:rFonts w:eastAsiaTheme="minorEastAsia"/>
          <w:b/>
          <w:sz w:val="32"/>
          <w:szCs w:val="32"/>
          <w:lang w:eastAsia="ru-RU"/>
        </w:rPr>
        <w:t xml:space="preserve"> – 1 услуга</w:t>
      </w:r>
    </w:p>
    <w:p w:rsidR="00B462B7" w:rsidRPr="002C7238" w:rsidRDefault="00B462B7" w:rsidP="00F3654A">
      <w:pPr>
        <w:numPr>
          <w:ilvl w:val="0"/>
          <w:numId w:val="24"/>
        </w:numPr>
        <w:spacing w:after="200" w:line="276" w:lineRule="auto"/>
        <w:contextualSpacing/>
        <w:rPr>
          <w:rFonts w:eastAsiaTheme="minorEastAsia"/>
          <w:sz w:val="32"/>
          <w:szCs w:val="32"/>
          <w:lang w:eastAsia="ru-RU"/>
        </w:rPr>
      </w:pPr>
      <w:r w:rsidRPr="002C7238">
        <w:rPr>
          <w:rFonts w:eastAsiaTheme="minorEastAsia"/>
          <w:sz w:val="32"/>
          <w:szCs w:val="32"/>
          <w:lang w:eastAsia="ru-RU"/>
        </w:rPr>
        <w:t xml:space="preserve">Минэкономразвития Дагестана – </w:t>
      </w:r>
      <w:r w:rsidRPr="002C7238">
        <w:rPr>
          <w:rFonts w:eastAsiaTheme="minorEastAsia"/>
          <w:b/>
          <w:sz w:val="32"/>
          <w:szCs w:val="32"/>
          <w:lang w:eastAsia="ru-RU"/>
        </w:rPr>
        <w:t>1 услуга</w:t>
      </w:r>
    </w:p>
    <w:p w:rsidR="00575615" w:rsidRPr="001C7790" w:rsidRDefault="00575615" w:rsidP="00113C22">
      <w:pPr>
        <w:ind w:firstLine="567"/>
        <w:jc w:val="center"/>
        <w:rPr>
          <w:rFonts w:eastAsia="Calibri"/>
          <w:b/>
          <w:color w:val="FF0000"/>
          <w:sz w:val="32"/>
          <w:szCs w:val="32"/>
        </w:rPr>
      </w:pPr>
    </w:p>
    <w:p w:rsidR="00102DBF" w:rsidRPr="00BB7DFF" w:rsidRDefault="00BD5089" w:rsidP="00BD5089">
      <w:pPr>
        <w:jc w:val="center"/>
        <w:rPr>
          <w:rFonts w:eastAsia="Calibri"/>
          <w:b/>
          <w:sz w:val="32"/>
          <w:szCs w:val="32"/>
        </w:rPr>
      </w:pPr>
      <w:r w:rsidRPr="00BB7DFF">
        <w:rPr>
          <w:rFonts w:eastAsia="Calibri"/>
          <w:b/>
          <w:sz w:val="32"/>
          <w:szCs w:val="32"/>
        </w:rPr>
        <w:t>Похозяйственный учет</w:t>
      </w:r>
    </w:p>
    <w:p w:rsidR="00BD5089" w:rsidRPr="001C7790" w:rsidRDefault="00BD5089" w:rsidP="00BD5089">
      <w:pPr>
        <w:jc w:val="center"/>
        <w:rPr>
          <w:rFonts w:eastAsia="Calibri"/>
          <w:b/>
          <w:color w:val="FF0000"/>
          <w:sz w:val="32"/>
          <w:szCs w:val="32"/>
        </w:rPr>
      </w:pPr>
    </w:p>
    <w:p w:rsidR="00BB7DFF" w:rsidRPr="003F6A9B" w:rsidRDefault="00BB7DFF" w:rsidP="003F6A9B">
      <w:pPr>
        <w:pStyle w:val="a4"/>
        <w:spacing w:line="276" w:lineRule="auto"/>
        <w:rPr>
          <w:sz w:val="32"/>
          <w:szCs w:val="32"/>
        </w:rPr>
      </w:pPr>
      <w:r w:rsidRPr="003F6A9B">
        <w:rPr>
          <w:sz w:val="32"/>
          <w:szCs w:val="32"/>
        </w:rPr>
        <w:t xml:space="preserve">В 2020 году </w:t>
      </w:r>
      <w:r w:rsidR="00534B27" w:rsidRPr="003F6A9B">
        <w:rPr>
          <w:sz w:val="32"/>
          <w:szCs w:val="32"/>
        </w:rPr>
        <w:t>в районе продолжилась</w:t>
      </w:r>
      <w:r w:rsidRPr="003F6A9B">
        <w:rPr>
          <w:sz w:val="32"/>
          <w:szCs w:val="32"/>
        </w:rPr>
        <w:t xml:space="preserve">    </w:t>
      </w:r>
      <w:r w:rsidR="00534B27" w:rsidRPr="003F6A9B">
        <w:rPr>
          <w:sz w:val="32"/>
          <w:szCs w:val="32"/>
        </w:rPr>
        <w:t>работа по ведению электронного похозяйственного учета по программе «</w:t>
      </w:r>
      <w:r w:rsidRPr="003F6A9B">
        <w:rPr>
          <w:sz w:val="32"/>
          <w:szCs w:val="32"/>
        </w:rPr>
        <w:t xml:space="preserve">Парус». </w:t>
      </w:r>
    </w:p>
    <w:p w:rsidR="00BB7DFF" w:rsidRPr="003F6A9B" w:rsidRDefault="00BB7DFF" w:rsidP="003F6A9B">
      <w:pPr>
        <w:pStyle w:val="a4"/>
        <w:spacing w:line="276" w:lineRule="auto"/>
        <w:rPr>
          <w:sz w:val="32"/>
          <w:szCs w:val="32"/>
        </w:rPr>
      </w:pPr>
      <w:r w:rsidRPr="003F6A9B">
        <w:rPr>
          <w:sz w:val="32"/>
          <w:szCs w:val="32"/>
        </w:rPr>
        <w:t xml:space="preserve"> Все 19 поселений ежемесячно предоставляют выгрузки в районную администрацию для дальнейшего их свода и выгрузки в ООО «Дагестан-Парус».  Уровень   заполняемости   баз в 2020 году в этих поселениях повысился и составил 94%, для сравнения в 2019 году   составлял 79%.</w:t>
      </w:r>
    </w:p>
    <w:p w:rsidR="00BB7DFF" w:rsidRPr="003F6A9B" w:rsidRDefault="00BB7DFF" w:rsidP="003F6A9B">
      <w:pPr>
        <w:pStyle w:val="a4"/>
        <w:spacing w:line="276" w:lineRule="auto"/>
        <w:rPr>
          <w:sz w:val="32"/>
          <w:szCs w:val="32"/>
        </w:rPr>
      </w:pPr>
      <w:r w:rsidRPr="003F6A9B">
        <w:rPr>
          <w:sz w:val="32"/>
          <w:szCs w:val="32"/>
        </w:rPr>
        <w:t xml:space="preserve">   В целях формирования единой электронной системы муниципального управления и реализации Постановления Правительства Республики Дагестан от 26 сентября 2016 года №278, необходимо было принять меры по обеспечению ведения похозяйственного учета в локальных базах муниципальных образований.</w:t>
      </w:r>
    </w:p>
    <w:p w:rsidR="00BB7DFF" w:rsidRPr="003F6A9B" w:rsidRDefault="00BB7DFF" w:rsidP="003F6A9B">
      <w:pPr>
        <w:pStyle w:val="a4"/>
        <w:spacing w:line="276" w:lineRule="auto"/>
        <w:rPr>
          <w:sz w:val="32"/>
          <w:szCs w:val="32"/>
        </w:rPr>
      </w:pPr>
      <w:r w:rsidRPr="003F6A9B">
        <w:rPr>
          <w:sz w:val="32"/>
          <w:szCs w:val="32"/>
        </w:rPr>
        <w:t xml:space="preserve">  В связи с тем, что Единая республиканская </w:t>
      </w:r>
      <w:r w:rsidRPr="003F6A9B">
        <w:rPr>
          <w:sz w:val="32"/>
          <w:szCs w:val="32"/>
          <w:lang w:val="en-US"/>
        </w:rPr>
        <w:t>WEB</w:t>
      </w:r>
      <w:r w:rsidRPr="003F6A9B">
        <w:rPr>
          <w:sz w:val="32"/>
          <w:szCs w:val="32"/>
        </w:rPr>
        <w:t xml:space="preserve"> система «Электронный муниципалитет» (Парус -8) планируется к вводу в промышленную эксплуатации, проводилась работа по устранению ошибок в локальных базах поселений, на 31.12.2020 г. количество исправленных ошибок по соотношению к их общему числу составило 85,4%.</w:t>
      </w:r>
    </w:p>
    <w:p w:rsidR="00BB7DFF" w:rsidRPr="003F6A9B" w:rsidRDefault="00BB7DFF" w:rsidP="003F6A9B">
      <w:pPr>
        <w:pStyle w:val="a4"/>
        <w:spacing w:line="276" w:lineRule="auto"/>
        <w:rPr>
          <w:sz w:val="32"/>
          <w:szCs w:val="32"/>
        </w:rPr>
      </w:pPr>
      <w:r w:rsidRPr="003F6A9B">
        <w:rPr>
          <w:sz w:val="32"/>
          <w:szCs w:val="32"/>
        </w:rPr>
        <w:t xml:space="preserve">  Также для обеспечения полноценной работы в сентябре 2020 года все 20 администраций (включая администрацию района) продлили договора на лицензионное обслуживание программного продукта и прошли обновление программы в офисе ООО «Дагестан –Парус».</w:t>
      </w:r>
    </w:p>
    <w:p w:rsidR="00BB7DFF" w:rsidRPr="003F6A9B" w:rsidRDefault="00425EA2" w:rsidP="003F6A9B">
      <w:pPr>
        <w:pStyle w:val="a4"/>
        <w:spacing w:line="276" w:lineRule="auto"/>
        <w:rPr>
          <w:sz w:val="32"/>
          <w:szCs w:val="32"/>
        </w:rPr>
      </w:pPr>
      <w:r w:rsidRPr="003F6A9B">
        <w:rPr>
          <w:sz w:val="32"/>
          <w:szCs w:val="32"/>
        </w:rPr>
        <w:t xml:space="preserve">  </w:t>
      </w:r>
      <w:r w:rsidR="00BB7DFF" w:rsidRPr="003F6A9B">
        <w:rPr>
          <w:sz w:val="32"/>
          <w:szCs w:val="32"/>
        </w:rPr>
        <w:t xml:space="preserve">Количество земельных участков внесенных в базу </w:t>
      </w:r>
      <w:proofErr w:type="gramStart"/>
      <w:r w:rsidR="00BB7DFF" w:rsidRPr="003F6A9B">
        <w:rPr>
          <w:sz w:val="32"/>
          <w:szCs w:val="32"/>
        </w:rPr>
        <w:t>похозяйственного  учета</w:t>
      </w:r>
      <w:proofErr w:type="gramEnd"/>
      <w:r w:rsidR="00BB7DFF" w:rsidRPr="003F6A9B">
        <w:rPr>
          <w:sz w:val="32"/>
          <w:szCs w:val="32"/>
        </w:rPr>
        <w:t xml:space="preserve"> на 31 декабря 2020 года  на основании </w:t>
      </w:r>
      <w:r w:rsidR="00BB7DFF" w:rsidRPr="003F6A9B">
        <w:rPr>
          <w:sz w:val="32"/>
          <w:szCs w:val="32"/>
        </w:rPr>
        <w:lastRenderedPageBreak/>
        <w:t>предоставленных выгрузок составило 5459, на 2</w:t>
      </w:r>
      <w:r w:rsidRPr="003F6A9B">
        <w:rPr>
          <w:sz w:val="32"/>
          <w:szCs w:val="32"/>
        </w:rPr>
        <w:t>740</w:t>
      </w:r>
      <w:r w:rsidR="00BB7DFF" w:rsidRPr="003F6A9B">
        <w:rPr>
          <w:sz w:val="32"/>
          <w:szCs w:val="32"/>
        </w:rPr>
        <w:t xml:space="preserve">  из  них  получены свидетельства регистраци</w:t>
      </w:r>
      <w:r w:rsidR="00534B27" w:rsidRPr="003F6A9B">
        <w:rPr>
          <w:sz w:val="32"/>
          <w:szCs w:val="32"/>
        </w:rPr>
        <w:t>и (зеленки). Количество ОКСов (</w:t>
      </w:r>
      <w:r w:rsidR="00BB7DFF" w:rsidRPr="003F6A9B">
        <w:rPr>
          <w:sz w:val="32"/>
          <w:szCs w:val="32"/>
        </w:rPr>
        <w:t xml:space="preserve">объектов недвижимости) </w:t>
      </w:r>
      <w:proofErr w:type="gramStart"/>
      <w:r w:rsidR="00BB7DFF" w:rsidRPr="003F6A9B">
        <w:rPr>
          <w:sz w:val="32"/>
          <w:szCs w:val="32"/>
        </w:rPr>
        <w:t>внесенных  в</w:t>
      </w:r>
      <w:proofErr w:type="gramEnd"/>
      <w:r w:rsidR="00BB7DFF" w:rsidRPr="003F6A9B">
        <w:rPr>
          <w:sz w:val="32"/>
          <w:szCs w:val="32"/>
        </w:rPr>
        <w:t xml:space="preserve"> базу похозяйственного  учета   составило 2765,  на   </w:t>
      </w:r>
      <w:r w:rsidRPr="003F6A9B">
        <w:rPr>
          <w:sz w:val="32"/>
          <w:szCs w:val="32"/>
        </w:rPr>
        <w:t>915</w:t>
      </w:r>
      <w:r w:rsidR="00BB7DFF" w:rsidRPr="003F6A9B">
        <w:rPr>
          <w:sz w:val="32"/>
          <w:szCs w:val="32"/>
        </w:rPr>
        <w:t xml:space="preserve"> из них получены  свидетельства регистрации  (зеленки).  </w:t>
      </w:r>
    </w:p>
    <w:p w:rsidR="00BB7DFF" w:rsidRPr="003F6A9B" w:rsidRDefault="00425EA2" w:rsidP="003F6A9B">
      <w:pPr>
        <w:pStyle w:val="a4"/>
        <w:spacing w:line="276" w:lineRule="auto"/>
        <w:rPr>
          <w:sz w:val="32"/>
          <w:szCs w:val="32"/>
        </w:rPr>
      </w:pPr>
      <w:r w:rsidRPr="003F6A9B">
        <w:rPr>
          <w:sz w:val="32"/>
          <w:szCs w:val="32"/>
        </w:rPr>
        <w:t xml:space="preserve"> </w:t>
      </w:r>
      <w:r w:rsidR="00BB7DFF" w:rsidRPr="003F6A9B">
        <w:rPr>
          <w:sz w:val="32"/>
          <w:szCs w:val="32"/>
        </w:rPr>
        <w:t xml:space="preserve">Продолжаются работы по заполнению реквизитов (ИНН, КПП, ОГРН, ОКАТО, паспортных данных), Также ведутся работы по заполнению кадастровых номеров и сведений о правоустанавливающих документах на земельные участки и жил, фонд, вводятся данные по скоту.  Все это является обязательным условием для предоставления выгрузки в ООО «Дагестан-Парус».   </w:t>
      </w:r>
    </w:p>
    <w:p w:rsidR="00425EA2" w:rsidRDefault="00425EA2" w:rsidP="00BB7DFF">
      <w:pPr>
        <w:spacing w:after="200" w:line="276" w:lineRule="auto"/>
        <w:rPr>
          <w:rFonts w:eastAsia="Calibri"/>
          <w:sz w:val="32"/>
          <w:szCs w:val="32"/>
        </w:rPr>
      </w:pPr>
      <w:r>
        <w:rPr>
          <w:rFonts w:eastAsia="Calibri"/>
          <w:sz w:val="32"/>
          <w:szCs w:val="32"/>
        </w:rPr>
        <w:t xml:space="preserve"> </w:t>
      </w:r>
      <w:r w:rsidR="00BB7DFF" w:rsidRPr="00BB7DFF">
        <w:rPr>
          <w:rFonts w:eastAsia="Calibri"/>
          <w:sz w:val="32"/>
          <w:szCs w:val="32"/>
        </w:rPr>
        <w:t xml:space="preserve">Для дальнейшего повышения уровня заполняемости баз      проводятся следующие необходимые мероприятия: </w:t>
      </w:r>
    </w:p>
    <w:p w:rsidR="00425EA2" w:rsidRDefault="00BB7DFF" w:rsidP="00BB7DFF">
      <w:pPr>
        <w:spacing w:after="200" w:line="276" w:lineRule="auto"/>
        <w:rPr>
          <w:rFonts w:eastAsia="Calibri"/>
          <w:sz w:val="32"/>
          <w:szCs w:val="32"/>
        </w:rPr>
      </w:pPr>
      <w:r w:rsidRPr="00BB7DFF">
        <w:rPr>
          <w:rFonts w:eastAsia="Calibri"/>
          <w:sz w:val="32"/>
          <w:szCs w:val="32"/>
        </w:rPr>
        <w:t xml:space="preserve">1) ежемесячно собираются резервные копии и проводится анализ работы сельских поселений по исправлению ошибок в локальных базах данных; </w:t>
      </w:r>
    </w:p>
    <w:p w:rsidR="00425EA2" w:rsidRDefault="00BB7DFF" w:rsidP="00BB7DFF">
      <w:pPr>
        <w:spacing w:after="200" w:line="276" w:lineRule="auto"/>
        <w:rPr>
          <w:rFonts w:eastAsia="Calibri"/>
          <w:sz w:val="32"/>
          <w:szCs w:val="32"/>
        </w:rPr>
      </w:pPr>
      <w:r w:rsidRPr="00BB7DFF">
        <w:rPr>
          <w:rFonts w:eastAsia="Calibri"/>
          <w:sz w:val="32"/>
          <w:szCs w:val="32"/>
        </w:rPr>
        <w:t xml:space="preserve">2) совещания с главами сельских поселений и консультации с ответственными за </w:t>
      </w:r>
      <w:proofErr w:type="gramStart"/>
      <w:r w:rsidRPr="00BB7DFF">
        <w:rPr>
          <w:rFonts w:eastAsia="Calibri"/>
          <w:sz w:val="32"/>
          <w:szCs w:val="32"/>
        </w:rPr>
        <w:t>похозяйственный  учет</w:t>
      </w:r>
      <w:proofErr w:type="gramEnd"/>
      <w:r w:rsidRPr="00BB7DFF">
        <w:rPr>
          <w:rFonts w:eastAsia="Calibri"/>
          <w:sz w:val="32"/>
          <w:szCs w:val="32"/>
        </w:rPr>
        <w:t xml:space="preserve">  в  поселениях; </w:t>
      </w:r>
    </w:p>
    <w:p w:rsidR="00BB7DFF" w:rsidRPr="00BB7DFF" w:rsidRDefault="00BB7DFF" w:rsidP="00BB7DFF">
      <w:pPr>
        <w:spacing w:after="200" w:line="276" w:lineRule="auto"/>
        <w:rPr>
          <w:rFonts w:eastAsia="Calibri"/>
          <w:sz w:val="32"/>
          <w:szCs w:val="32"/>
        </w:rPr>
      </w:pPr>
      <w:r w:rsidRPr="00BB7DFF">
        <w:rPr>
          <w:rFonts w:eastAsia="Calibri"/>
          <w:sz w:val="32"/>
          <w:szCs w:val="32"/>
        </w:rPr>
        <w:t>3) постоянные консультации с работниками ООО «Дагестан –Парус» по проблемам связанными с заполнением баз.</w:t>
      </w:r>
    </w:p>
    <w:p w:rsidR="00102DBF" w:rsidRPr="000E1BB3" w:rsidRDefault="0000385A" w:rsidP="00425EA2">
      <w:pPr>
        <w:pStyle w:val="a4"/>
        <w:ind w:firstLine="0"/>
        <w:rPr>
          <w:b/>
          <w:sz w:val="32"/>
          <w:szCs w:val="32"/>
        </w:rPr>
      </w:pPr>
      <w:r w:rsidRPr="000E1BB3">
        <w:rPr>
          <w:sz w:val="32"/>
          <w:szCs w:val="32"/>
        </w:rPr>
        <w:t>В 20</w:t>
      </w:r>
      <w:r w:rsidR="00425EA2" w:rsidRPr="000E1BB3">
        <w:rPr>
          <w:sz w:val="32"/>
          <w:szCs w:val="32"/>
        </w:rPr>
        <w:t>20</w:t>
      </w:r>
      <w:r w:rsidRPr="000E1BB3">
        <w:rPr>
          <w:sz w:val="32"/>
          <w:szCs w:val="32"/>
        </w:rPr>
        <w:t xml:space="preserve"> году продолжалась работа по внесению данных т.е</w:t>
      </w:r>
      <w:r w:rsidR="005D2019" w:rsidRPr="000E1BB3">
        <w:rPr>
          <w:sz w:val="32"/>
          <w:szCs w:val="32"/>
        </w:rPr>
        <w:t>.</w:t>
      </w:r>
      <w:r w:rsidRPr="000E1BB3">
        <w:rPr>
          <w:sz w:val="32"/>
          <w:szCs w:val="32"/>
        </w:rPr>
        <w:t xml:space="preserve"> (названия населенных пунктов, названия улиц, номера домов) в </w:t>
      </w:r>
      <w:r w:rsidRPr="000E1BB3">
        <w:rPr>
          <w:b/>
          <w:sz w:val="32"/>
          <w:szCs w:val="32"/>
        </w:rPr>
        <w:t>ФИАС (Федеральная информаци</w:t>
      </w:r>
      <w:r w:rsidR="00102DBF" w:rsidRPr="000E1BB3">
        <w:rPr>
          <w:b/>
          <w:sz w:val="32"/>
          <w:szCs w:val="32"/>
        </w:rPr>
        <w:t>онная адресная система).</w:t>
      </w:r>
    </w:p>
    <w:p w:rsidR="00D072C2" w:rsidRPr="000E1BB3" w:rsidRDefault="00915798" w:rsidP="00425EA2">
      <w:pPr>
        <w:pStyle w:val="a4"/>
        <w:ind w:firstLine="0"/>
        <w:rPr>
          <w:sz w:val="32"/>
          <w:szCs w:val="32"/>
        </w:rPr>
      </w:pPr>
      <w:r w:rsidRPr="000E1BB3">
        <w:rPr>
          <w:sz w:val="32"/>
          <w:szCs w:val="32"/>
        </w:rPr>
        <w:t>Учитывая, что на начало 20</w:t>
      </w:r>
      <w:r w:rsidR="000E1BB3" w:rsidRPr="000E1BB3">
        <w:rPr>
          <w:sz w:val="32"/>
          <w:szCs w:val="32"/>
        </w:rPr>
        <w:t>20</w:t>
      </w:r>
      <w:r w:rsidRPr="000E1BB3">
        <w:rPr>
          <w:sz w:val="32"/>
          <w:szCs w:val="32"/>
        </w:rPr>
        <w:t xml:space="preserve"> года     в ФИАС были внесены все населенные пункты района (49 населенных пунктов вместе с кутанами), во всех 19 муниципальных образованиях завершили работу по внесению в ФИАС наименований улиц и нумерации домов, а также была проведена работа по внесению в базу данных ФИАС новостроек с присвоением им адресных характеристик.</w:t>
      </w:r>
    </w:p>
    <w:p w:rsidR="00915798" w:rsidRPr="000E1BB3" w:rsidRDefault="00915798" w:rsidP="00425EA2">
      <w:pPr>
        <w:pStyle w:val="a4"/>
        <w:ind w:firstLine="0"/>
        <w:rPr>
          <w:sz w:val="32"/>
          <w:szCs w:val="32"/>
        </w:rPr>
      </w:pPr>
      <w:r w:rsidRPr="000E1BB3">
        <w:rPr>
          <w:sz w:val="32"/>
          <w:szCs w:val="32"/>
        </w:rPr>
        <w:t>Также в 20</w:t>
      </w:r>
      <w:r w:rsidR="00425EA2" w:rsidRPr="000E1BB3">
        <w:rPr>
          <w:sz w:val="32"/>
          <w:szCs w:val="32"/>
        </w:rPr>
        <w:t>20</w:t>
      </w:r>
      <w:r w:rsidRPr="000E1BB3">
        <w:rPr>
          <w:sz w:val="32"/>
          <w:szCs w:val="32"/>
        </w:rPr>
        <w:t xml:space="preserve"> году во всех 19 муниципальных образованиях района   в базу данных ФИАС были внесены данные административных объектов (школы, ФАПы, клубы, почты и администрации).      </w:t>
      </w:r>
    </w:p>
    <w:p w:rsidR="0000385A" w:rsidRPr="001C7790" w:rsidRDefault="0000385A" w:rsidP="00113C22">
      <w:pPr>
        <w:pStyle w:val="a4"/>
        <w:ind w:firstLine="567"/>
        <w:rPr>
          <w:b/>
          <w:color w:val="FF0000"/>
          <w:sz w:val="32"/>
          <w:szCs w:val="32"/>
        </w:rPr>
      </w:pPr>
    </w:p>
    <w:p w:rsidR="00F4451D" w:rsidRDefault="00F4451D" w:rsidP="00BD5089">
      <w:pPr>
        <w:pStyle w:val="a4"/>
        <w:jc w:val="center"/>
        <w:rPr>
          <w:b/>
          <w:sz w:val="32"/>
          <w:szCs w:val="32"/>
        </w:rPr>
      </w:pPr>
    </w:p>
    <w:p w:rsidR="00102DBF" w:rsidRPr="00E06FDE" w:rsidRDefault="00BD5089" w:rsidP="00BD5089">
      <w:pPr>
        <w:pStyle w:val="a4"/>
        <w:jc w:val="center"/>
        <w:rPr>
          <w:b/>
          <w:sz w:val="32"/>
          <w:szCs w:val="32"/>
        </w:rPr>
      </w:pPr>
      <w:r w:rsidRPr="00E06FDE">
        <w:rPr>
          <w:b/>
          <w:sz w:val="32"/>
          <w:szCs w:val="32"/>
        </w:rPr>
        <w:lastRenderedPageBreak/>
        <w:t>Административная комиссия</w:t>
      </w:r>
    </w:p>
    <w:p w:rsidR="00102DBF" w:rsidRPr="00E06FDE" w:rsidRDefault="00102DBF" w:rsidP="00102DBF">
      <w:pPr>
        <w:pStyle w:val="a4"/>
        <w:rPr>
          <w:sz w:val="32"/>
          <w:szCs w:val="32"/>
        </w:rPr>
      </w:pPr>
    </w:p>
    <w:p w:rsidR="00F65991" w:rsidRPr="00E06FDE" w:rsidRDefault="0000385A" w:rsidP="00E06FDE">
      <w:pPr>
        <w:pStyle w:val="a4"/>
        <w:ind w:firstLine="0"/>
        <w:rPr>
          <w:sz w:val="32"/>
          <w:szCs w:val="32"/>
        </w:rPr>
      </w:pPr>
      <w:r w:rsidRPr="00E06FDE">
        <w:rPr>
          <w:sz w:val="32"/>
          <w:szCs w:val="32"/>
        </w:rPr>
        <w:t>В 20</w:t>
      </w:r>
      <w:r w:rsidR="00E06FDE" w:rsidRPr="00E06FDE">
        <w:rPr>
          <w:sz w:val="32"/>
          <w:szCs w:val="32"/>
        </w:rPr>
        <w:t>20</w:t>
      </w:r>
      <w:r w:rsidRPr="00E06FDE">
        <w:rPr>
          <w:sz w:val="32"/>
          <w:szCs w:val="32"/>
        </w:rPr>
        <w:t xml:space="preserve"> г. административной комиссией Администрации МР «Лакский район» проделана определенная работа. </w:t>
      </w:r>
    </w:p>
    <w:p w:rsidR="00F65991" w:rsidRPr="00E06FDE" w:rsidRDefault="00F65991" w:rsidP="00E06FDE">
      <w:pPr>
        <w:pStyle w:val="a4"/>
        <w:ind w:firstLine="0"/>
        <w:rPr>
          <w:sz w:val="32"/>
          <w:szCs w:val="32"/>
        </w:rPr>
      </w:pPr>
      <w:r w:rsidRPr="00E06FDE">
        <w:rPr>
          <w:sz w:val="32"/>
          <w:szCs w:val="32"/>
        </w:rPr>
        <w:t>Работа комиссии была организована в соответствии с планом на 20</w:t>
      </w:r>
      <w:r w:rsidR="00E06FDE" w:rsidRPr="00E06FDE">
        <w:rPr>
          <w:sz w:val="32"/>
          <w:szCs w:val="32"/>
        </w:rPr>
        <w:t>20</w:t>
      </w:r>
      <w:r w:rsidRPr="00E06FDE">
        <w:rPr>
          <w:sz w:val="32"/>
          <w:szCs w:val="32"/>
        </w:rPr>
        <w:t xml:space="preserve"> год. За этот период в комиссию поступило </w:t>
      </w:r>
      <w:r w:rsidR="00E06FDE" w:rsidRPr="00E06FDE">
        <w:rPr>
          <w:sz w:val="32"/>
          <w:szCs w:val="32"/>
        </w:rPr>
        <w:t>8</w:t>
      </w:r>
      <w:r w:rsidRPr="00E06FDE">
        <w:rPr>
          <w:sz w:val="32"/>
          <w:szCs w:val="32"/>
        </w:rPr>
        <w:t xml:space="preserve"> административных протоколов по ст. 3.2 КоАП РД (торговля в неустановленных для этих целей местах)</w:t>
      </w:r>
      <w:r w:rsidR="00E06FDE" w:rsidRPr="00E06FDE">
        <w:rPr>
          <w:sz w:val="32"/>
          <w:szCs w:val="32"/>
        </w:rPr>
        <w:t>,</w:t>
      </w:r>
      <w:r w:rsidRPr="00E06FDE">
        <w:rPr>
          <w:sz w:val="32"/>
          <w:szCs w:val="32"/>
        </w:rPr>
        <w:t xml:space="preserve"> которые были рассмотрены в установленные законом сроки. </w:t>
      </w:r>
    </w:p>
    <w:p w:rsidR="00E06FDE" w:rsidRPr="00E06FDE" w:rsidRDefault="00F65991" w:rsidP="00E06FDE">
      <w:pPr>
        <w:rPr>
          <w:rFonts w:asciiTheme="minorHAnsi" w:eastAsiaTheme="minorEastAsia" w:hAnsiTheme="minorHAnsi" w:cstheme="minorBidi"/>
          <w:sz w:val="22"/>
          <w:lang w:eastAsia="ru-RU"/>
        </w:rPr>
      </w:pPr>
      <w:r w:rsidRPr="00E06FDE">
        <w:rPr>
          <w:sz w:val="32"/>
          <w:szCs w:val="32"/>
        </w:rPr>
        <w:t xml:space="preserve">По всем рассмотренным материалам на нарушителей наложены административные штрафы на общую сумму </w:t>
      </w:r>
      <w:r w:rsidR="00E06FDE" w:rsidRPr="00E06FDE">
        <w:rPr>
          <w:sz w:val="32"/>
          <w:szCs w:val="32"/>
        </w:rPr>
        <w:t>1600</w:t>
      </w:r>
      <w:r w:rsidRPr="00E06FDE">
        <w:rPr>
          <w:sz w:val="32"/>
          <w:szCs w:val="32"/>
        </w:rPr>
        <w:t xml:space="preserve"> руб., которые взысканы своевременно. </w:t>
      </w:r>
    </w:p>
    <w:p w:rsidR="005D2019" w:rsidRPr="0042319F" w:rsidRDefault="00BD5089" w:rsidP="00BD5089">
      <w:pPr>
        <w:shd w:val="clear" w:color="auto" w:fill="FFFFFF"/>
        <w:ind w:firstLine="708"/>
        <w:jc w:val="center"/>
        <w:rPr>
          <w:rFonts w:eastAsia="Times New Roman"/>
          <w:b/>
          <w:sz w:val="32"/>
          <w:szCs w:val="32"/>
          <w:bdr w:val="none" w:sz="0" w:space="0" w:color="auto" w:frame="1"/>
          <w:lang w:eastAsia="ru-RU"/>
        </w:rPr>
      </w:pPr>
      <w:r w:rsidRPr="0042319F">
        <w:rPr>
          <w:rFonts w:eastAsia="Times New Roman"/>
          <w:b/>
          <w:sz w:val="32"/>
          <w:szCs w:val="32"/>
          <w:bdr w:val="none" w:sz="0" w:space="0" w:color="auto" w:frame="1"/>
          <w:lang w:eastAsia="ru-RU"/>
        </w:rPr>
        <w:t>Казначейство</w:t>
      </w:r>
    </w:p>
    <w:p w:rsidR="00BD5089" w:rsidRPr="001C7790" w:rsidRDefault="00BD5089" w:rsidP="00BD5089">
      <w:pPr>
        <w:shd w:val="clear" w:color="auto" w:fill="FFFFFF"/>
        <w:ind w:firstLine="708"/>
        <w:jc w:val="center"/>
        <w:rPr>
          <w:rFonts w:eastAsia="Times New Roman"/>
          <w:b/>
          <w:color w:val="FF0000"/>
          <w:sz w:val="32"/>
          <w:szCs w:val="32"/>
          <w:bdr w:val="none" w:sz="0" w:space="0" w:color="auto" w:frame="1"/>
          <w:lang w:eastAsia="ru-RU"/>
        </w:rPr>
      </w:pPr>
    </w:p>
    <w:p w:rsidR="00CA065E" w:rsidRPr="00CA065E" w:rsidRDefault="00CA065E" w:rsidP="00CA065E">
      <w:pPr>
        <w:rPr>
          <w:rFonts w:eastAsia="Calibri"/>
          <w:sz w:val="32"/>
          <w:szCs w:val="32"/>
        </w:rPr>
      </w:pPr>
      <w:r w:rsidRPr="00CA065E">
        <w:rPr>
          <w:rFonts w:eastAsia="Calibri"/>
          <w:b/>
          <w:bCs/>
          <w:sz w:val="32"/>
          <w:szCs w:val="32"/>
        </w:rPr>
        <w:t>Отдел №30 УФК</w:t>
      </w:r>
      <w:r w:rsidRPr="00CA065E">
        <w:rPr>
          <w:rFonts w:eastAsia="Calibri"/>
          <w:sz w:val="32"/>
          <w:szCs w:val="32"/>
        </w:rPr>
        <w:t xml:space="preserve"> по Республике Дагестан работает очень плодотворно, выполняя все функции по кассовому обслуживанию исполнения бюджетов всех уровней. Деятельность отдела по выполнению возложенных государственных функций и полномочий </w:t>
      </w:r>
      <w:proofErr w:type="gramStart"/>
      <w:r w:rsidRPr="00CA065E">
        <w:rPr>
          <w:rFonts w:eastAsia="Calibri"/>
          <w:sz w:val="32"/>
          <w:szCs w:val="32"/>
        </w:rPr>
        <w:t>за  2020</w:t>
      </w:r>
      <w:proofErr w:type="gramEnd"/>
      <w:r w:rsidRPr="00CA065E">
        <w:rPr>
          <w:rFonts w:eastAsia="Calibri"/>
          <w:sz w:val="32"/>
          <w:szCs w:val="32"/>
        </w:rPr>
        <w:t xml:space="preserve"> год в целом осуществлялась в соответствии с требованиями законодательных и иных нормативных правовых актов Российской Федерации, Министерства финансов Российской Федерации и Федерального казначейства.</w:t>
      </w:r>
    </w:p>
    <w:p w:rsidR="00CA065E" w:rsidRPr="00CA065E" w:rsidRDefault="0042319F" w:rsidP="00CA065E">
      <w:pPr>
        <w:rPr>
          <w:rFonts w:eastAsia="Calibri"/>
          <w:sz w:val="32"/>
          <w:szCs w:val="32"/>
        </w:rPr>
      </w:pPr>
      <w:r>
        <w:rPr>
          <w:rFonts w:eastAsia="Calibri"/>
          <w:sz w:val="32"/>
          <w:szCs w:val="32"/>
        </w:rPr>
        <w:t xml:space="preserve"> </w:t>
      </w:r>
      <w:r w:rsidR="00CA065E" w:rsidRPr="00CA065E">
        <w:rPr>
          <w:rFonts w:eastAsia="Calibri"/>
          <w:sz w:val="32"/>
          <w:szCs w:val="32"/>
        </w:rPr>
        <w:t xml:space="preserve">В условиях всеобщей пандемии и угрозы распространения вируса </w:t>
      </w:r>
      <w:r w:rsidR="00CA065E" w:rsidRPr="00CA065E">
        <w:rPr>
          <w:rFonts w:eastAsia="Calibri"/>
          <w:sz w:val="32"/>
          <w:szCs w:val="32"/>
          <w:lang w:val="en-US"/>
        </w:rPr>
        <w:t>Covid</w:t>
      </w:r>
      <w:r w:rsidR="00CA065E" w:rsidRPr="00CA065E">
        <w:rPr>
          <w:rFonts w:eastAsia="Calibri"/>
          <w:sz w:val="32"/>
          <w:szCs w:val="32"/>
        </w:rPr>
        <w:t>-19 работники отдела работали каждый день а зачастую и выходные дни для обеспечения качественной работы лечебных учреждении и учреждении социальной сферы.</w:t>
      </w:r>
    </w:p>
    <w:p w:rsidR="00CA065E" w:rsidRPr="00CA065E" w:rsidRDefault="00CA065E" w:rsidP="00CA065E">
      <w:pPr>
        <w:rPr>
          <w:rFonts w:eastAsia="Calibri"/>
          <w:sz w:val="32"/>
          <w:szCs w:val="32"/>
        </w:rPr>
      </w:pPr>
      <w:r w:rsidRPr="00CA065E">
        <w:rPr>
          <w:rFonts w:eastAsia="Calibri"/>
          <w:sz w:val="32"/>
          <w:szCs w:val="32"/>
        </w:rPr>
        <w:t>Своевременно обеспечивались операции по ведению финансовых операций и их отражение в бюджетном учете при исполнении бюджетной сметы, правовое обеспечение деятельности, организация работы по размещению заказов на поставки товаров и оказание услуг и кассовое исполнение национальных приоритетных программ по уровням всех бюджетов.</w:t>
      </w:r>
    </w:p>
    <w:p w:rsidR="00CA065E" w:rsidRPr="00CA065E" w:rsidRDefault="00CA065E" w:rsidP="0042319F">
      <w:pPr>
        <w:rPr>
          <w:rFonts w:eastAsia="Calibri"/>
          <w:sz w:val="32"/>
          <w:szCs w:val="32"/>
        </w:rPr>
      </w:pPr>
      <w:r w:rsidRPr="00CA065E">
        <w:rPr>
          <w:rFonts w:eastAsia="Calibri"/>
          <w:sz w:val="32"/>
          <w:szCs w:val="32"/>
        </w:rPr>
        <w:t xml:space="preserve">Отделом №30 УФК по Республике Дагестан квартальные и месячные бюджетные отчетности по исполнению всех уровней бюджетов бюджетной системы РФ своевременно представлялись в УФК по Республике Дагестан в электронном виде в свою очередь формируемых для внутренних целей на бумажных и электронных </w:t>
      </w:r>
      <w:r w:rsidR="00957058" w:rsidRPr="00CA065E">
        <w:rPr>
          <w:rFonts w:eastAsia="Calibri"/>
          <w:sz w:val="32"/>
          <w:szCs w:val="32"/>
        </w:rPr>
        <w:t>носителях.</w:t>
      </w:r>
    </w:p>
    <w:p w:rsidR="00CA065E" w:rsidRPr="00CA065E" w:rsidRDefault="00CA065E" w:rsidP="006104FD">
      <w:pPr>
        <w:rPr>
          <w:rFonts w:eastAsia="Calibri"/>
          <w:sz w:val="32"/>
          <w:szCs w:val="32"/>
        </w:rPr>
      </w:pPr>
      <w:r w:rsidRPr="00CA065E">
        <w:rPr>
          <w:rFonts w:eastAsia="Calibri"/>
          <w:sz w:val="32"/>
          <w:szCs w:val="32"/>
        </w:rPr>
        <w:lastRenderedPageBreak/>
        <w:t>В настоящее время все бюджетополучатели обслуживаемые отделом переведены на СУФД (система удаленного финансового документооборота).</w:t>
      </w:r>
    </w:p>
    <w:p w:rsidR="00CA065E" w:rsidRPr="00CA065E" w:rsidRDefault="00CA065E" w:rsidP="00957058">
      <w:pPr>
        <w:rPr>
          <w:rFonts w:eastAsia="Calibri"/>
          <w:sz w:val="32"/>
          <w:szCs w:val="32"/>
        </w:rPr>
      </w:pPr>
      <w:r w:rsidRPr="00CA065E">
        <w:rPr>
          <w:rFonts w:eastAsia="Calibri"/>
          <w:sz w:val="32"/>
          <w:szCs w:val="32"/>
        </w:rPr>
        <w:t xml:space="preserve">Все получатели средств бюджета </w:t>
      </w:r>
      <w:r w:rsidR="00957058" w:rsidRPr="00CA065E">
        <w:rPr>
          <w:rFonts w:eastAsia="Calibri"/>
          <w:sz w:val="32"/>
          <w:szCs w:val="32"/>
        </w:rPr>
        <w:t>включены</w:t>
      </w:r>
      <w:r w:rsidRPr="00CA065E">
        <w:rPr>
          <w:rFonts w:eastAsia="Calibri"/>
          <w:sz w:val="32"/>
          <w:szCs w:val="32"/>
        </w:rPr>
        <w:t xml:space="preserve"> в Сводный реестр получателей средств бюджета в Электронном бюджете.</w:t>
      </w:r>
    </w:p>
    <w:p w:rsidR="00CA065E" w:rsidRPr="00CA065E" w:rsidRDefault="00CA065E" w:rsidP="00957058">
      <w:pPr>
        <w:rPr>
          <w:rFonts w:eastAsia="Calibri"/>
          <w:sz w:val="32"/>
          <w:szCs w:val="32"/>
        </w:rPr>
      </w:pPr>
      <w:r w:rsidRPr="00CA065E">
        <w:rPr>
          <w:rFonts w:eastAsia="Calibri"/>
          <w:sz w:val="32"/>
          <w:szCs w:val="32"/>
        </w:rPr>
        <w:t>В соответствии с утвержденным порядком ежедневно проводим продуктивную работу со всеми клиентами в части обработки выписок по всем лицевым счетам. Доведение до получателей средств лимитов бюджетных обязательств и объемов финансирования производится на основании расходных расписаний и выписок по объемам финансирования расходов полученных от УФК по РД по единым счетам казначейства.</w:t>
      </w:r>
    </w:p>
    <w:p w:rsidR="00CA065E" w:rsidRPr="00CA065E" w:rsidRDefault="00CA065E" w:rsidP="00957058">
      <w:pPr>
        <w:rPr>
          <w:rFonts w:eastAsia="Calibri"/>
          <w:sz w:val="32"/>
          <w:szCs w:val="32"/>
        </w:rPr>
      </w:pPr>
      <w:r w:rsidRPr="00CA065E">
        <w:rPr>
          <w:rFonts w:eastAsia="Calibri"/>
          <w:sz w:val="32"/>
          <w:szCs w:val="32"/>
        </w:rPr>
        <w:t>Очень тесно работает с Администрацией МР «Лакский район» и финансовым отделом при формировании и выгрузке полного пакета документов по движению на едином счете бюджета. В отделе организована работа по оказанию методической консультативной помощи и регистрации всех клиентов на официальных сайтах закупки и гос.услуг. Для работы бюджетополучателей всех уровней на этих сайтах выдаются открытие ключи ЭЦП (электронно-цифровые подписи).</w:t>
      </w:r>
    </w:p>
    <w:p w:rsidR="00CA065E" w:rsidRPr="00CA065E" w:rsidRDefault="00CA065E" w:rsidP="00957058">
      <w:pPr>
        <w:rPr>
          <w:rFonts w:eastAsia="Calibri"/>
          <w:sz w:val="32"/>
          <w:szCs w:val="32"/>
        </w:rPr>
      </w:pPr>
      <w:r w:rsidRPr="00CA065E">
        <w:rPr>
          <w:rFonts w:eastAsia="Calibri"/>
          <w:sz w:val="32"/>
          <w:szCs w:val="32"/>
        </w:rPr>
        <w:t>За 2020 год проделан соответствующий объем работы с положительной динамикой.</w:t>
      </w:r>
    </w:p>
    <w:p w:rsidR="00CA065E" w:rsidRPr="00CA065E" w:rsidRDefault="00CA065E" w:rsidP="00CA065E">
      <w:pPr>
        <w:tabs>
          <w:tab w:val="left" w:pos="900"/>
        </w:tabs>
        <w:rPr>
          <w:rFonts w:eastAsia="Calibri"/>
          <w:sz w:val="32"/>
          <w:szCs w:val="32"/>
        </w:rPr>
      </w:pPr>
      <w:r w:rsidRPr="00CA065E">
        <w:rPr>
          <w:rFonts w:eastAsia="Calibri"/>
          <w:sz w:val="32"/>
          <w:szCs w:val="32"/>
        </w:rPr>
        <w:t xml:space="preserve">В отделе работает пять специалистов с высшим образованием, которые профессионально выполняют свои функции. По состоянию на 01.01.2020г. в Отделе №30 обслуживается 90 </w:t>
      </w:r>
      <w:r w:rsidR="00957058" w:rsidRPr="00CA065E">
        <w:rPr>
          <w:rFonts w:eastAsia="Calibri"/>
          <w:sz w:val="32"/>
          <w:szCs w:val="32"/>
        </w:rPr>
        <w:t>организации которым</w:t>
      </w:r>
      <w:r w:rsidRPr="00CA065E">
        <w:rPr>
          <w:rFonts w:eastAsia="Calibri"/>
          <w:sz w:val="32"/>
          <w:szCs w:val="32"/>
        </w:rPr>
        <w:t xml:space="preserve"> открыты 124 лицевых счетов, обслуживаем 20 бюджетов местного уровня (из которых бюджет МР «Лакский район» и 19 бюджетов сельских поселений). Отдел технически оснащен всем необходимым оборудованием, установлен в Отделе Дизельная Генераторная установка. В отделе обеспечивается неуклонный контроль над:  </w:t>
      </w:r>
    </w:p>
    <w:p w:rsidR="00CA065E" w:rsidRPr="00CA065E" w:rsidRDefault="00CA065E" w:rsidP="00CA065E">
      <w:pPr>
        <w:rPr>
          <w:rFonts w:eastAsia="Calibri"/>
          <w:sz w:val="32"/>
          <w:szCs w:val="32"/>
        </w:rPr>
      </w:pPr>
      <w:r w:rsidRPr="00CA065E">
        <w:rPr>
          <w:rFonts w:eastAsia="Calibri"/>
          <w:sz w:val="32"/>
          <w:szCs w:val="32"/>
        </w:rPr>
        <w:t xml:space="preserve">   - не превышением лимитов бюджетных обязательств, над утвержденными лимитами.</w:t>
      </w:r>
    </w:p>
    <w:p w:rsidR="00CA065E" w:rsidRPr="00CA065E" w:rsidRDefault="00CA065E" w:rsidP="00CA065E">
      <w:pPr>
        <w:rPr>
          <w:rFonts w:eastAsia="Calibri"/>
          <w:sz w:val="32"/>
          <w:szCs w:val="32"/>
        </w:rPr>
      </w:pPr>
      <w:r w:rsidRPr="00CA065E">
        <w:rPr>
          <w:rFonts w:eastAsia="Calibri"/>
          <w:sz w:val="32"/>
          <w:szCs w:val="32"/>
        </w:rPr>
        <w:t xml:space="preserve">   - не превышением бюджетных ассигнований над утвержденными бюджетными ассигнованиями.</w:t>
      </w:r>
    </w:p>
    <w:p w:rsidR="00CA065E" w:rsidRPr="00CA065E" w:rsidRDefault="00CA065E" w:rsidP="00CA065E">
      <w:pPr>
        <w:rPr>
          <w:rFonts w:eastAsia="Calibri"/>
          <w:sz w:val="32"/>
          <w:szCs w:val="32"/>
        </w:rPr>
      </w:pPr>
      <w:r w:rsidRPr="00CA065E">
        <w:rPr>
          <w:rFonts w:eastAsia="Calibri"/>
          <w:sz w:val="32"/>
          <w:szCs w:val="32"/>
        </w:rPr>
        <w:t xml:space="preserve">    - не превышением кассовых расходов, осуществляемых получателями средств над доведенными до них бюджетными данными.</w:t>
      </w:r>
    </w:p>
    <w:p w:rsidR="00CA065E" w:rsidRPr="00CA065E" w:rsidRDefault="00CA065E" w:rsidP="00CA065E">
      <w:pPr>
        <w:rPr>
          <w:rFonts w:eastAsia="Calibri"/>
          <w:sz w:val="32"/>
          <w:szCs w:val="32"/>
        </w:rPr>
      </w:pPr>
      <w:r w:rsidRPr="00CA065E">
        <w:rPr>
          <w:rFonts w:eastAsia="Calibri"/>
          <w:sz w:val="32"/>
          <w:szCs w:val="32"/>
        </w:rPr>
        <w:t>Работники Отдела</w:t>
      </w:r>
      <w:r w:rsidR="00957058">
        <w:rPr>
          <w:rFonts w:eastAsia="Calibri"/>
          <w:sz w:val="32"/>
          <w:szCs w:val="32"/>
        </w:rPr>
        <w:t xml:space="preserve"> </w:t>
      </w:r>
      <w:r w:rsidRPr="00CA065E">
        <w:rPr>
          <w:rFonts w:eastAsia="Calibri"/>
          <w:sz w:val="32"/>
          <w:szCs w:val="32"/>
        </w:rPr>
        <w:t>№30 регулярно занимаются над повышением своей профессионального уровня проходят курсы повышения или обучение по специализации.</w:t>
      </w:r>
    </w:p>
    <w:p w:rsidR="00CA065E" w:rsidRPr="00CA065E" w:rsidRDefault="00CA065E" w:rsidP="00CA065E">
      <w:pPr>
        <w:rPr>
          <w:rFonts w:eastAsia="Calibri"/>
          <w:sz w:val="32"/>
          <w:szCs w:val="32"/>
        </w:rPr>
      </w:pPr>
      <w:r w:rsidRPr="00CA065E">
        <w:rPr>
          <w:rFonts w:eastAsia="Calibri"/>
          <w:sz w:val="32"/>
          <w:szCs w:val="32"/>
        </w:rPr>
        <w:lastRenderedPageBreak/>
        <w:t>Работники Отдела №30 принимают активное участие во всех</w:t>
      </w:r>
    </w:p>
    <w:p w:rsidR="00957058" w:rsidRDefault="00CA065E" w:rsidP="00CA065E">
      <w:pPr>
        <w:rPr>
          <w:rFonts w:eastAsia="Calibri"/>
          <w:sz w:val="32"/>
          <w:szCs w:val="32"/>
        </w:rPr>
      </w:pPr>
      <w:proofErr w:type="gramStart"/>
      <w:r w:rsidRPr="00CA065E">
        <w:rPr>
          <w:rFonts w:eastAsia="Calibri"/>
          <w:sz w:val="32"/>
          <w:szCs w:val="32"/>
        </w:rPr>
        <w:t>общественно</w:t>
      </w:r>
      <w:proofErr w:type="gramEnd"/>
      <w:r w:rsidRPr="00CA065E">
        <w:rPr>
          <w:rFonts w:eastAsia="Calibri"/>
          <w:sz w:val="32"/>
          <w:szCs w:val="32"/>
        </w:rPr>
        <w:t xml:space="preserve"> –политических  мероприятиях проводимых в районе,</w:t>
      </w:r>
      <w:r w:rsidR="00957058">
        <w:rPr>
          <w:rFonts w:eastAsia="Calibri"/>
          <w:sz w:val="32"/>
          <w:szCs w:val="32"/>
        </w:rPr>
        <w:t xml:space="preserve"> </w:t>
      </w:r>
      <w:r w:rsidRPr="00CA065E">
        <w:rPr>
          <w:rFonts w:eastAsia="Calibri"/>
          <w:sz w:val="32"/>
          <w:szCs w:val="32"/>
        </w:rPr>
        <w:t>будь то спортивное мероприятие или проведение субботников по наведению порядка в общественно значимых местах,</w:t>
      </w:r>
      <w:r w:rsidR="00957058">
        <w:rPr>
          <w:rFonts w:eastAsia="Calibri"/>
          <w:sz w:val="32"/>
          <w:szCs w:val="32"/>
        </w:rPr>
        <w:t xml:space="preserve"> </w:t>
      </w:r>
      <w:r w:rsidRPr="00CA065E">
        <w:rPr>
          <w:rFonts w:eastAsia="Calibri"/>
          <w:sz w:val="32"/>
          <w:szCs w:val="32"/>
        </w:rPr>
        <w:t>стараются внести посильный вклад в развитие района.</w:t>
      </w:r>
    </w:p>
    <w:p w:rsidR="00CA065E" w:rsidRPr="00CA065E" w:rsidRDefault="00CA065E" w:rsidP="00CA065E">
      <w:pPr>
        <w:rPr>
          <w:rFonts w:eastAsia="Calibri"/>
          <w:sz w:val="32"/>
          <w:szCs w:val="32"/>
        </w:rPr>
      </w:pPr>
      <w:r w:rsidRPr="00CA065E">
        <w:rPr>
          <w:rFonts w:eastAsia="Calibri"/>
          <w:sz w:val="32"/>
          <w:szCs w:val="32"/>
        </w:rPr>
        <w:t xml:space="preserve">В отделе организована работа по электронному </w:t>
      </w:r>
      <w:r w:rsidR="00957058" w:rsidRPr="00CA065E">
        <w:rPr>
          <w:rFonts w:eastAsia="Calibri"/>
          <w:sz w:val="32"/>
          <w:szCs w:val="32"/>
        </w:rPr>
        <w:t>документа</w:t>
      </w:r>
      <w:r w:rsidR="00957058">
        <w:rPr>
          <w:rFonts w:eastAsia="Calibri"/>
          <w:sz w:val="32"/>
          <w:szCs w:val="32"/>
        </w:rPr>
        <w:t xml:space="preserve"> </w:t>
      </w:r>
      <w:r w:rsidRPr="00CA065E">
        <w:rPr>
          <w:rFonts w:eastAsia="Calibri"/>
          <w:sz w:val="32"/>
          <w:szCs w:val="32"/>
        </w:rPr>
        <w:t>-</w:t>
      </w:r>
      <w:r w:rsidR="00957058">
        <w:rPr>
          <w:rFonts w:eastAsia="Calibri"/>
          <w:sz w:val="32"/>
          <w:szCs w:val="32"/>
        </w:rPr>
        <w:t xml:space="preserve"> </w:t>
      </w:r>
      <w:r w:rsidRPr="00CA065E">
        <w:rPr>
          <w:rFonts w:eastAsia="Calibri"/>
          <w:sz w:val="32"/>
          <w:szCs w:val="32"/>
        </w:rPr>
        <w:t>обороту со всеми организациями получателями средств бюджета. Очень тесно работае</w:t>
      </w:r>
      <w:r w:rsidR="00957058">
        <w:rPr>
          <w:rFonts w:eastAsia="Calibri"/>
          <w:sz w:val="32"/>
          <w:szCs w:val="32"/>
        </w:rPr>
        <w:t>т</w:t>
      </w:r>
      <w:r w:rsidRPr="00CA065E">
        <w:rPr>
          <w:rFonts w:eastAsia="Calibri"/>
          <w:sz w:val="32"/>
          <w:szCs w:val="32"/>
        </w:rPr>
        <w:t xml:space="preserve"> с Управлением Федерального казначейства по Республике Дагестан в целях качественного выполнения функции отдела.</w:t>
      </w:r>
      <w:r w:rsidR="00957058">
        <w:rPr>
          <w:rFonts w:eastAsia="Calibri"/>
          <w:sz w:val="32"/>
          <w:szCs w:val="32"/>
        </w:rPr>
        <w:t xml:space="preserve"> </w:t>
      </w:r>
      <w:r w:rsidRPr="00CA065E">
        <w:rPr>
          <w:rFonts w:eastAsia="Calibri"/>
          <w:sz w:val="32"/>
          <w:szCs w:val="32"/>
        </w:rPr>
        <w:t xml:space="preserve">Дорожной картой предусмотрено в ближайшее время переход на единую базу «Электронный бюджет» со всеми </w:t>
      </w:r>
      <w:r w:rsidR="00957058" w:rsidRPr="00CA065E">
        <w:rPr>
          <w:rFonts w:eastAsia="Calibri"/>
          <w:sz w:val="32"/>
          <w:szCs w:val="32"/>
        </w:rPr>
        <w:t>клиентами</w:t>
      </w:r>
      <w:r w:rsidRPr="00CA065E">
        <w:rPr>
          <w:rFonts w:eastAsia="Calibri"/>
          <w:sz w:val="32"/>
          <w:szCs w:val="32"/>
        </w:rPr>
        <w:t>.</w:t>
      </w:r>
      <w:r w:rsidR="00957058">
        <w:rPr>
          <w:rFonts w:eastAsia="Calibri"/>
          <w:sz w:val="32"/>
          <w:szCs w:val="32"/>
        </w:rPr>
        <w:t xml:space="preserve"> </w:t>
      </w:r>
      <w:r w:rsidRPr="00CA065E">
        <w:rPr>
          <w:rFonts w:eastAsia="Calibri"/>
          <w:sz w:val="32"/>
          <w:szCs w:val="32"/>
        </w:rPr>
        <w:t xml:space="preserve">В целях улучшения условии работы клиентов    по процессу обналичивания денежных средств налажена </w:t>
      </w:r>
      <w:r w:rsidR="00957058" w:rsidRPr="00CA065E">
        <w:rPr>
          <w:rFonts w:eastAsia="Calibri"/>
          <w:sz w:val="32"/>
          <w:szCs w:val="32"/>
        </w:rPr>
        <w:t>работа по</w:t>
      </w:r>
      <w:r w:rsidRPr="00CA065E">
        <w:rPr>
          <w:rFonts w:eastAsia="Calibri"/>
          <w:sz w:val="32"/>
          <w:szCs w:val="32"/>
        </w:rPr>
        <w:t xml:space="preserve"> переходу на «зарплатный проект» в «Россельхозбанке» и ПАО «Сбербанк» на </w:t>
      </w:r>
      <w:r w:rsidR="00957058" w:rsidRPr="00CA065E">
        <w:rPr>
          <w:rFonts w:eastAsia="Calibri"/>
          <w:sz w:val="32"/>
          <w:szCs w:val="32"/>
        </w:rPr>
        <w:t>сегодняшний</w:t>
      </w:r>
      <w:r w:rsidRPr="00CA065E">
        <w:rPr>
          <w:rFonts w:eastAsia="Calibri"/>
          <w:sz w:val="32"/>
          <w:szCs w:val="32"/>
        </w:rPr>
        <w:t xml:space="preserve"> день 99% органи</w:t>
      </w:r>
      <w:r w:rsidR="00957058">
        <w:rPr>
          <w:rFonts w:eastAsia="Calibri"/>
          <w:sz w:val="32"/>
          <w:szCs w:val="32"/>
        </w:rPr>
        <w:t>зации работает по этому проекту</w:t>
      </w:r>
      <w:r w:rsidRPr="00CA065E">
        <w:rPr>
          <w:rFonts w:eastAsia="Calibri"/>
          <w:sz w:val="32"/>
          <w:szCs w:val="32"/>
        </w:rPr>
        <w:t>,</w:t>
      </w:r>
      <w:r w:rsidR="00957058">
        <w:rPr>
          <w:rFonts w:eastAsia="Calibri"/>
          <w:sz w:val="32"/>
          <w:szCs w:val="32"/>
        </w:rPr>
        <w:t xml:space="preserve"> </w:t>
      </w:r>
      <w:r w:rsidRPr="00CA065E">
        <w:rPr>
          <w:rFonts w:eastAsia="Calibri"/>
          <w:sz w:val="32"/>
          <w:szCs w:val="32"/>
        </w:rPr>
        <w:t xml:space="preserve">также параллельно работает проект по выпуску дебетовых карт по прочим </w:t>
      </w:r>
      <w:r w:rsidR="00534B27" w:rsidRPr="00CA065E">
        <w:rPr>
          <w:rFonts w:eastAsia="Calibri"/>
          <w:sz w:val="32"/>
          <w:szCs w:val="32"/>
        </w:rPr>
        <w:t>расходам в</w:t>
      </w:r>
      <w:r w:rsidRPr="00CA065E">
        <w:rPr>
          <w:rFonts w:eastAsia="Calibri"/>
          <w:sz w:val="32"/>
          <w:szCs w:val="32"/>
        </w:rPr>
        <w:t xml:space="preserve"> </w:t>
      </w:r>
      <w:r w:rsidR="00534B27" w:rsidRPr="00CA065E">
        <w:rPr>
          <w:rFonts w:eastAsia="Calibri"/>
          <w:sz w:val="32"/>
          <w:szCs w:val="32"/>
        </w:rPr>
        <w:t>ПАО</w:t>
      </w:r>
      <w:r w:rsidR="00534B27">
        <w:rPr>
          <w:rFonts w:eastAsia="Calibri"/>
          <w:sz w:val="32"/>
          <w:szCs w:val="32"/>
        </w:rPr>
        <w:t xml:space="preserve"> </w:t>
      </w:r>
      <w:r w:rsidR="00534B27" w:rsidRPr="00CA065E">
        <w:rPr>
          <w:rFonts w:eastAsia="Calibri"/>
          <w:sz w:val="32"/>
          <w:szCs w:val="32"/>
        </w:rPr>
        <w:t>«Сбербанк</w:t>
      </w:r>
      <w:r w:rsidRPr="00CA065E">
        <w:rPr>
          <w:rFonts w:eastAsia="Calibri"/>
          <w:sz w:val="32"/>
          <w:szCs w:val="32"/>
        </w:rPr>
        <w:t>».</w:t>
      </w:r>
    </w:p>
    <w:p w:rsidR="00CA065E" w:rsidRPr="00CA065E" w:rsidRDefault="00CA065E" w:rsidP="00CA065E">
      <w:pPr>
        <w:rPr>
          <w:rFonts w:eastAsia="Calibri"/>
          <w:sz w:val="32"/>
          <w:szCs w:val="32"/>
        </w:rPr>
      </w:pPr>
      <w:r w:rsidRPr="00CA065E">
        <w:rPr>
          <w:rFonts w:eastAsia="Calibri"/>
          <w:sz w:val="32"/>
          <w:szCs w:val="32"/>
        </w:rPr>
        <w:t>Плодотворно велась работа консультативная и техническая по переходу на единый казначейский счет (</w:t>
      </w:r>
      <w:r w:rsidR="00534B27" w:rsidRPr="00CA065E">
        <w:rPr>
          <w:rFonts w:eastAsia="Calibri"/>
          <w:sz w:val="32"/>
          <w:szCs w:val="32"/>
        </w:rPr>
        <w:t>ЕКС) с</w:t>
      </w:r>
      <w:r w:rsidRPr="00CA065E">
        <w:rPr>
          <w:rFonts w:eastAsia="Calibri"/>
          <w:sz w:val="32"/>
          <w:szCs w:val="32"/>
        </w:rPr>
        <w:t xml:space="preserve"> 1 января 2021 года всех организации обслуживаемых органами казначейства,</w:t>
      </w:r>
      <w:r w:rsidR="00957058">
        <w:rPr>
          <w:rFonts w:eastAsia="Calibri"/>
          <w:sz w:val="32"/>
          <w:szCs w:val="32"/>
        </w:rPr>
        <w:t xml:space="preserve"> </w:t>
      </w:r>
      <w:r w:rsidRPr="00CA065E">
        <w:rPr>
          <w:rFonts w:eastAsia="Calibri"/>
          <w:sz w:val="32"/>
          <w:szCs w:val="32"/>
        </w:rPr>
        <w:t xml:space="preserve">были открытии и готовы к работе с января 2021 казначейские счета по всем бюджетам. </w:t>
      </w:r>
    </w:p>
    <w:p w:rsidR="00113C22" w:rsidRPr="001C7790" w:rsidRDefault="00113C22" w:rsidP="00995072">
      <w:pPr>
        <w:pStyle w:val="a4"/>
        <w:jc w:val="center"/>
        <w:rPr>
          <w:b/>
          <w:color w:val="FF0000"/>
          <w:sz w:val="32"/>
          <w:szCs w:val="32"/>
        </w:rPr>
      </w:pPr>
    </w:p>
    <w:p w:rsidR="00102DBF" w:rsidRPr="003A1592" w:rsidRDefault="00BD5089" w:rsidP="00995072">
      <w:pPr>
        <w:pStyle w:val="a4"/>
        <w:jc w:val="center"/>
        <w:rPr>
          <w:b/>
          <w:sz w:val="32"/>
          <w:szCs w:val="32"/>
        </w:rPr>
      </w:pPr>
      <w:r w:rsidRPr="003A1592">
        <w:rPr>
          <w:b/>
          <w:sz w:val="32"/>
          <w:szCs w:val="32"/>
        </w:rPr>
        <w:t>Воинский учет</w:t>
      </w:r>
    </w:p>
    <w:p w:rsidR="00BD5089" w:rsidRPr="003A1592" w:rsidRDefault="00BD5089" w:rsidP="00196BE8">
      <w:pPr>
        <w:pStyle w:val="a4"/>
        <w:rPr>
          <w:b/>
          <w:sz w:val="32"/>
          <w:szCs w:val="32"/>
        </w:rPr>
      </w:pPr>
    </w:p>
    <w:p w:rsidR="0000385A" w:rsidRPr="003A1592" w:rsidRDefault="0000385A" w:rsidP="003A1592">
      <w:pPr>
        <w:pStyle w:val="a4"/>
        <w:ind w:firstLine="0"/>
        <w:rPr>
          <w:sz w:val="32"/>
          <w:szCs w:val="32"/>
        </w:rPr>
      </w:pPr>
      <w:r w:rsidRPr="003A1592">
        <w:rPr>
          <w:sz w:val="32"/>
          <w:szCs w:val="32"/>
        </w:rPr>
        <w:t>В соответствии с ФЗ «ОВОВС» с 01.01.20</w:t>
      </w:r>
      <w:r w:rsidR="00F00BC5" w:rsidRPr="003A1592">
        <w:rPr>
          <w:sz w:val="32"/>
          <w:szCs w:val="32"/>
        </w:rPr>
        <w:t>20</w:t>
      </w:r>
      <w:r w:rsidRPr="003A1592">
        <w:rPr>
          <w:sz w:val="32"/>
          <w:szCs w:val="32"/>
        </w:rPr>
        <w:t xml:space="preserve"> года на воинский учет поставлено граждан 200</w:t>
      </w:r>
      <w:r w:rsidR="00F00BC5" w:rsidRPr="003A1592">
        <w:rPr>
          <w:sz w:val="32"/>
          <w:szCs w:val="32"/>
        </w:rPr>
        <w:t>3</w:t>
      </w:r>
      <w:r w:rsidRPr="003A1592">
        <w:rPr>
          <w:sz w:val="32"/>
          <w:szCs w:val="32"/>
        </w:rPr>
        <w:t xml:space="preserve"> года рождения, подлежащих первоначальной постановки на воинский учет </w:t>
      </w:r>
      <w:r w:rsidR="00F00BC5" w:rsidRPr="003A1592">
        <w:rPr>
          <w:sz w:val="32"/>
          <w:szCs w:val="32"/>
        </w:rPr>
        <w:t>59</w:t>
      </w:r>
      <w:r w:rsidRPr="003A1592">
        <w:rPr>
          <w:sz w:val="32"/>
          <w:szCs w:val="32"/>
        </w:rPr>
        <w:t xml:space="preserve"> человек проживающих в Лакском районе. В соответствии с Указом Президент</w:t>
      </w:r>
      <w:r w:rsidR="00101009" w:rsidRPr="003A1592">
        <w:rPr>
          <w:sz w:val="32"/>
          <w:szCs w:val="32"/>
        </w:rPr>
        <w:t xml:space="preserve">а </w:t>
      </w:r>
      <w:r w:rsidRPr="003A1592">
        <w:rPr>
          <w:sz w:val="32"/>
          <w:szCs w:val="32"/>
        </w:rPr>
        <w:t xml:space="preserve">РФ, приказом МО РФ, и постановлением главы муниципального образования «Лакский район» в Лакском районе проводился призыв граждан на военную </w:t>
      </w:r>
      <w:r w:rsidR="000676DD" w:rsidRPr="003A1592">
        <w:rPr>
          <w:sz w:val="32"/>
          <w:szCs w:val="32"/>
        </w:rPr>
        <w:t>службу весной</w:t>
      </w:r>
      <w:r w:rsidRPr="003A1592">
        <w:rPr>
          <w:sz w:val="32"/>
          <w:szCs w:val="32"/>
        </w:rPr>
        <w:t xml:space="preserve"> 20</w:t>
      </w:r>
      <w:r w:rsidR="00F00BC5" w:rsidRPr="003A1592">
        <w:rPr>
          <w:sz w:val="32"/>
          <w:szCs w:val="32"/>
        </w:rPr>
        <w:t>20</w:t>
      </w:r>
      <w:r w:rsidRPr="003A1592">
        <w:rPr>
          <w:sz w:val="32"/>
          <w:szCs w:val="32"/>
        </w:rPr>
        <w:t xml:space="preserve"> г</w:t>
      </w:r>
      <w:r w:rsidR="00196BE8" w:rsidRPr="003A1592">
        <w:rPr>
          <w:sz w:val="32"/>
          <w:szCs w:val="32"/>
        </w:rPr>
        <w:t>ода</w:t>
      </w:r>
      <w:r w:rsidRPr="003A1592">
        <w:rPr>
          <w:sz w:val="32"/>
          <w:szCs w:val="32"/>
        </w:rPr>
        <w:t xml:space="preserve"> в количестве </w:t>
      </w:r>
      <w:r w:rsidR="00F00BC5" w:rsidRPr="003A1592">
        <w:rPr>
          <w:sz w:val="32"/>
          <w:szCs w:val="32"/>
        </w:rPr>
        <w:t>30</w:t>
      </w:r>
      <w:r w:rsidRPr="003A1592">
        <w:rPr>
          <w:sz w:val="32"/>
          <w:szCs w:val="32"/>
        </w:rPr>
        <w:t xml:space="preserve"> человек. Был проведен «День призывника» и торжественно проводили призывников</w:t>
      </w:r>
      <w:r w:rsidR="00F00BC5" w:rsidRPr="003A1592">
        <w:rPr>
          <w:sz w:val="32"/>
          <w:szCs w:val="32"/>
        </w:rPr>
        <w:t xml:space="preserve"> в армию весной 2020</w:t>
      </w:r>
      <w:r w:rsidR="00101009" w:rsidRPr="003A1592">
        <w:rPr>
          <w:sz w:val="32"/>
          <w:szCs w:val="32"/>
        </w:rPr>
        <w:t xml:space="preserve"> года</w:t>
      </w:r>
      <w:r w:rsidRPr="003A1592">
        <w:rPr>
          <w:sz w:val="32"/>
          <w:szCs w:val="32"/>
        </w:rPr>
        <w:t xml:space="preserve"> для пополнения в войска РФ ВС.</w:t>
      </w:r>
    </w:p>
    <w:p w:rsidR="0000385A" w:rsidRPr="003A1592" w:rsidRDefault="0000385A" w:rsidP="00F00BC5">
      <w:pPr>
        <w:pStyle w:val="a4"/>
        <w:ind w:firstLine="0"/>
        <w:rPr>
          <w:sz w:val="32"/>
          <w:szCs w:val="32"/>
        </w:rPr>
      </w:pPr>
      <w:r w:rsidRPr="003A1592">
        <w:rPr>
          <w:sz w:val="32"/>
          <w:szCs w:val="32"/>
        </w:rPr>
        <w:t>Поступи</w:t>
      </w:r>
      <w:r w:rsidR="00F00BC5" w:rsidRPr="003A1592">
        <w:rPr>
          <w:sz w:val="32"/>
          <w:szCs w:val="32"/>
        </w:rPr>
        <w:t>ли</w:t>
      </w:r>
      <w:r w:rsidRPr="003A1592">
        <w:rPr>
          <w:sz w:val="32"/>
          <w:szCs w:val="32"/>
        </w:rPr>
        <w:t xml:space="preserve"> в военное-образовательное учреждения МО РФ в 20</w:t>
      </w:r>
      <w:r w:rsidR="00F00BC5" w:rsidRPr="003A1592">
        <w:rPr>
          <w:sz w:val="32"/>
          <w:szCs w:val="32"/>
        </w:rPr>
        <w:t>20</w:t>
      </w:r>
      <w:r w:rsidRPr="003A1592">
        <w:rPr>
          <w:sz w:val="32"/>
          <w:szCs w:val="32"/>
        </w:rPr>
        <w:t xml:space="preserve"> году </w:t>
      </w:r>
      <w:r w:rsidR="00F00BC5" w:rsidRPr="003A1592">
        <w:rPr>
          <w:sz w:val="32"/>
          <w:szCs w:val="32"/>
        </w:rPr>
        <w:t>два человека</w:t>
      </w:r>
      <w:r w:rsidRPr="003A1592">
        <w:rPr>
          <w:sz w:val="32"/>
          <w:szCs w:val="32"/>
        </w:rPr>
        <w:t>.</w:t>
      </w:r>
    </w:p>
    <w:p w:rsidR="0000385A" w:rsidRPr="003A1592" w:rsidRDefault="0000385A" w:rsidP="00F00BC5">
      <w:pPr>
        <w:pStyle w:val="a4"/>
        <w:ind w:firstLine="0"/>
        <w:rPr>
          <w:sz w:val="32"/>
          <w:szCs w:val="32"/>
        </w:rPr>
      </w:pPr>
      <w:r w:rsidRPr="003A1592">
        <w:rPr>
          <w:sz w:val="32"/>
          <w:szCs w:val="32"/>
        </w:rPr>
        <w:t>Призвано на военную службу осенью 20</w:t>
      </w:r>
      <w:r w:rsidR="00F00BC5" w:rsidRPr="003A1592">
        <w:rPr>
          <w:sz w:val="32"/>
          <w:szCs w:val="32"/>
        </w:rPr>
        <w:t>20</w:t>
      </w:r>
      <w:r w:rsidRPr="003A1592">
        <w:rPr>
          <w:sz w:val="32"/>
          <w:szCs w:val="32"/>
        </w:rPr>
        <w:t xml:space="preserve"> года </w:t>
      </w:r>
      <w:r w:rsidR="00F00BC5" w:rsidRPr="003A1592">
        <w:rPr>
          <w:sz w:val="32"/>
          <w:szCs w:val="32"/>
        </w:rPr>
        <w:t>31</w:t>
      </w:r>
      <w:r w:rsidRPr="003A1592">
        <w:rPr>
          <w:sz w:val="32"/>
          <w:szCs w:val="32"/>
        </w:rPr>
        <w:t xml:space="preserve"> человек, для которых были организованы торжественные проводы и отмечен праздник «День призывника»</w:t>
      </w:r>
      <w:r w:rsidR="00101009" w:rsidRPr="003A1592">
        <w:rPr>
          <w:sz w:val="32"/>
          <w:szCs w:val="32"/>
        </w:rPr>
        <w:t>.</w:t>
      </w:r>
    </w:p>
    <w:p w:rsidR="0000385A" w:rsidRPr="003A1592" w:rsidRDefault="0000385A" w:rsidP="00F00BC5">
      <w:pPr>
        <w:pStyle w:val="a4"/>
        <w:ind w:firstLine="0"/>
        <w:rPr>
          <w:sz w:val="32"/>
          <w:szCs w:val="32"/>
        </w:rPr>
      </w:pPr>
      <w:r w:rsidRPr="003A1592">
        <w:rPr>
          <w:sz w:val="32"/>
          <w:szCs w:val="32"/>
        </w:rPr>
        <w:lastRenderedPageBreak/>
        <w:t xml:space="preserve">В ходе подготовки и проведения призыва на военную службу </w:t>
      </w:r>
      <w:r w:rsidR="00102DBF" w:rsidRPr="003A1592">
        <w:rPr>
          <w:sz w:val="32"/>
          <w:szCs w:val="32"/>
        </w:rPr>
        <w:t>граждан,</w:t>
      </w:r>
      <w:r w:rsidRPr="003A1592">
        <w:rPr>
          <w:sz w:val="32"/>
          <w:szCs w:val="32"/>
        </w:rPr>
        <w:t xml:space="preserve"> подлежащих призыву на военную службу в октябре - декабре 20</w:t>
      </w:r>
      <w:r w:rsidR="003A1592" w:rsidRPr="003A1592">
        <w:rPr>
          <w:sz w:val="32"/>
          <w:szCs w:val="32"/>
        </w:rPr>
        <w:t>20</w:t>
      </w:r>
      <w:r w:rsidRPr="003A1592">
        <w:rPr>
          <w:sz w:val="32"/>
          <w:szCs w:val="32"/>
        </w:rPr>
        <w:t xml:space="preserve"> года плани</w:t>
      </w:r>
      <w:r w:rsidRPr="003A1592">
        <w:rPr>
          <w:sz w:val="32"/>
          <w:szCs w:val="32"/>
        </w:rPr>
        <w:softHyphen/>
        <w:t xml:space="preserve">рующая документация была </w:t>
      </w:r>
      <w:r w:rsidR="00101009" w:rsidRPr="003A1592">
        <w:rPr>
          <w:sz w:val="32"/>
          <w:szCs w:val="32"/>
        </w:rPr>
        <w:t>подготовлена полностью</w:t>
      </w:r>
      <w:r w:rsidRPr="003A1592">
        <w:rPr>
          <w:sz w:val="32"/>
          <w:szCs w:val="32"/>
        </w:rPr>
        <w:t xml:space="preserve"> и утверждена у главы администрации района.  Призывная комиссия работала в полном составе до конца призывной кампании. Решение призывной комиссии вынесены всем гражданам явившихся на призывные комиссии. Отсрочки от призыва на военную службу представлены законно на основании ст. 24 ФЗ «ОВОВС».</w:t>
      </w:r>
    </w:p>
    <w:p w:rsidR="0000385A" w:rsidRPr="003A1592" w:rsidRDefault="0000385A" w:rsidP="003A1592">
      <w:pPr>
        <w:pStyle w:val="a4"/>
        <w:ind w:firstLine="0"/>
        <w:rPr>
          <w:sz w:val="32"/>
          <w:szCs w:val="32"/>
        </w:rPr>
      </w:pPr>
      <w:r w:rsidRPr="003A1592">
        <w:rPr>
          <w:sz w:val="32"/>
          <w:szCs w:val="32"/>
        </w:rPr>
        <w:t>В 20</w:t>
      </w:r>
      <w:r w:rsidR="003A1592" w:rsidRPr="003A1592">
        <w:rPr>
          <w:sz w:val="32"/>
          <w:szCs w:val="32"/>
        </w:rPr>
        <w:t>20</w:t>
      </w:r>
      <w:r w:rsidRPr="003A1592">
        <w:rPr>
          <w:sz w:val="32"/>
          <w:szCs w:val="32"/>
        </w:rPr>
        <w:t xml:space="preserve"> году поступило на военную службу по </w:t>
      </w:r>
      <w:r w:rsidR="00101009" w:rsidRPr="003A1592">
        <w:rPr>
          <w:sz w:val="32"/>
          <w:szCs w:val="32"/>
        </w:rPr>
        <w:t>контракту</w:t>
      </w:r>
      <w:r w:rsidRPr="003A1592">
        <w:rPr>
          <w:sz w:val="32"/>
          <w:szCs w:val="32"/>
        </w:rPr>
        <w:t xml:space="preserve"> </w:t>
      </w:r>
      <w:r w:rsidR="003A1592" w:rsidRPr="003A1592">
        <w:rPr>
          <w:sz w:val="32"/>
          <w:szCs w:val="32"/>
        </w:rPr>
        <w:t>2</w:t>
      </w:r>
      <w:r w:rsidRPr="003A1592">
        <w:rPr>
          <w:sz w:val="32"/>
          <w:szCs w:val="32"/>
        </w:rPr>
        <w:t xml:space="preserve"> человек.</w:t>
      </w:r>
    </w:p>
    <w:p w:rsidR="0000385A" w:rsidRPr="003A1592" w:rsidRDefault="0000385A" w:rsidP="003A1592">
      <w:pPr>
        <w:pStyle w:val="a4"/>
        <w:ind w:firstLine="0"/>
        <w:rPr>
          <w:sz w:val="32"/>
          <w:szCs w:val="32"/>
        </w:rPr>
      </w:pPr>
      <w:r w:rsidRPr="003A1592">
        <w:rPr>
          <w:sz w:val="32"/>
          <w:szCs w:val="32"/>
        </w:rPr>
        <w:t>Не явившихся на призывные комиссии по неуважительным причинам не имеются. Уклоняющихся от постановки на воинский учет по Лакскому району не имеются.</w:t>
      </w:r>
    </w:p>
    <w:p w:rsidR="0000385A" w:rsidRPr="003A1592" w:rsidRDefault="0000385A" w:rsidP="003A1592">
      <w:pPr>
        <w:pStyle w:val="a4"/>
        <w:ind w:firstLine="0"/>
        <w:rPr>
          <w:sz w:val="32"/>
          <w:szCs w:val="32"/>
        </w:rPr>
      </w:pPr>
      <w:r w:rsidRPr="003A1592">
        <w:rPr>
          <w:sz w:val="32"/>
          <w:szCs w:val="32"/>
        </w:rPr>
        <w:t>Вся работа призывной комиссии и отдела ВК РД по Лакскому    району опубликовались в местной газете «Заря» ст.  ФЗ «ОВОВС» и о ходе призыва граждан на во</w:t>
      </w:r>
      <w:r w:rsidR="003A1592" w:rsidRPr="003A1592">
        <w:rPr>
          <w:sz w:val="32"/>
          <w:szCs w:val="32"/>
        </w:rPr>
        <w:t>енную службу осенью и весной 2020</w:t>
      </w:r>
      <w:r w:rsidRPr="003A1592">
        <w:rPr>
          <w:sz w:val="32"/>
          <w:szCs w:val="32"/>
        </w:rPr>
        <w:t xml:space="preserve"> года.</w:t>
      </w:r>
    </w:p>
    <w:p w:rsidR="00673CA8" w:rsidRPr="003A1592" w:rsidRDefault="0000385A" w:rsidP="003A1592">
      <w:pPr>
        <w:pStyle w:val="a4"/>
        <w:ind w:firstLine="0"/>
        <w:rPr>
          <w:sz w:val="32"/>
          <w:szCs w:val="32"/>
        </w:rPr>
      </w:pPr>
      <w:r w:rsidRPr="003A1592">
        <w:rPr>
          <w:sz w:val="32"/>
          <w:szCs w:val="32"/>
        </w:rPr>
        <w:t>Среди населения района и гражданской молодёжи постоянно проводилась работа по военно-патриотическому воспитанию молодежи.</w:t>
      </w:r>
    </w:p>
    <w:p w:rsidR="007C6389" w:rsidRPr="001C7790" w:rsidRDefault="007C6389" w:rsidP="00113C22">
      <w:pPr>
        <w:pStyle w:val="a4"/>
        <w:ind w:firstLine="567"/>
        <w:jc w:val="center"/>
        <w:rPr>
          <w:b/>
          <w:color w:val="FF0000"/>
          <w:sz w:val="32"/>
          <w:szCs w:val="32"/>
        </w:rPr>
      </w:pPr>
    </w:p>
    <w:p w:rsidR="00102DBF" w:rsidRPr="00184FE4" w:rsidRDefault="00102DBF" w:rsidP="00113C22">
      <w:pPr>
        <w:pStyle w:val="a4"/>
        <w:ind w:firstLine="567"/>
        <w:jc w:val="center"/>
        <w:rPr>
          <w:b/>
          <w:sz w:val="32"/>
          <w:szCs w:val="32"/>
        </w:rPr>
      </w:pPr>
      <w:r w:rsidRPr="00184FE4">
        <w:rPr>
          <w:b/>
          <w:sz w:val="32"/>
          <w:szCs w:val="32"/>
        </w:rPr>
        <w:t>МВД</w:t>
      </w:r>
    </w:p>
    <w:p w:rsidR="00BC6385" w:rsidRPr="001C7790" w:rsidRDefault="00BC6385" w:rsidP="00113C22">
      <w:pPr>
        <w:pStyle w:val="a4"/>
        <w:ind w:firstLine="567"/>
        <w:jc w:val="center"/>
        <w:rPr>
          <w:b/>
          <w:color w:val="FF0000"/>
          <w:sz w:val="32"/>
          <w:szCs w:val="32"/>
        </w:rPr>
      </w:pPr>
    </w:p>
    <w:p w:rsidR="005C57CD" w:rsidRPr="005C57CD" w:rsidRDefault="005C57CD" w:rsidP="00184FE4">
      <w:pPr>
        <w:shd w:val="clear" w:color="auto" w:fill="FFFFFF" w:themeFill="background1"/>
        <w:spacing w:line="276" w:lineRule="auto"/>
        <w:rPr>
          <w:rFonts w:eastAsia="Times New Roman"/>
          <w:sz w:val="32"/>
          <w:szCs w:val="32"/>
          <w:lang w:eastAsia="ru-RU"/>
        </w:rPr>
      </w:pPr>
      <w:r w:rsidRPr="005C57CD">
        <w:rPr>
          <w:rFonts w:eastAsia="Times New Roman"/>
          <w:sz w:val="32"/>
          <w:szCs w:val="32"/>
          <w:lang w:eastAsia="ru-RU"/>
        </w:rPr>
        <w:t xml:space="preserve">Оперативная обстановка на территории Лакского района </w:t>
      </w:r>
      <w:r w:rsidR="00534B27" w:rsidRPr="005C57CD">
        <w:rPr>
          <w:rFonts w:eastAsia="Times New Roman"/>
          <w:sz w:val="32"/>
          <w:szCs w:val="32"/>
          <w:lang w:eastAsia="ru-RU"/>
        </w:rPr>
        <w:t>за 2020</w:t>
      </w:r>
      <w:r w:rsidRPr="005C57CD">
        <w:rPr>
          <w:rFonts w:eastAsia="Times New Roman"/>
          <w:sz w:val="32"/>
          <w:szCs w:val="32"/>
          <w:lang w:eastAsia="ru-RU"/>
        </w:rPr>
        <w:t xml:space="preserve"> год оставалась стабильной.   </w:t>
      </w:r>
    </w:p>
    <w:p w:rsidR="005C57CD" w:rsidRPr="005C57CD" w:rsidRDefault="005C57CD" w:rsidP="00184FE4">
      <w:pPr>
        <w:shd w:val="clear" w:color="auto" w:fill="FFFFFF" w:themeFill="background1"/>
        <w:spacing w:line="276" w:lineRule="auto"/>
        <w:rPr>
          <w:rFonts w:eastAsia="Times New Roman"/>
          <w:sz w:val="32"/>
          <w:szCs w:val="32"/>
          <w:lang w:eastAsia="ru-RU"/>
        </w:rPr>
      </w:pPr>
      <w:r w:rsidRPr="005C57CD">
        <w:rPr>
          <w:rFonts w:eastAsia="Times New Roman"/>
          <w:sz w:val="32"/>
          <w:szCs w:val="32"/>
          <w:lang w:eastAsia="ru-RU"/>
        </w:rPr>
        <w:t>Межмуниципальным отделом МВД России «Лакский» приняты необходимые меры по реализации комплекса мер по обеспечению на территории обслуживания охраны общественного порядка и безопасности, а также по борьбе с преступностью, позволивший сохранить контроль над криминальной ситуацией и сдержать развитие ее негативных тенденций.</w:t>
      </w:r>
    </w:p>
    <w:p w:rsidR="005C57CD" w:rsidRPr="005C57CD" w:rsidRDefault="005C57CD" w:rsidP="00184FE4">
      <w:pPr>
        <w:shd w:val="clear" w:color="auto" w:fill="FFFFFF" w:themeFill="background1"/>
        <w:spacing w:line="276" w:lineRule="auto"/>
        <w:rPr>
          <w:rFonts w:eastAsia="Times New Roman"/>
          <w:sz w:val="32"/>
          <w:szCs w:val="32"/>
          <w:lang w:eastAsia="ru-RU"/>
        </w:rPr>
      </w:pPr>
      <w:r w:rsidRPr="005C57CD">
        <w:rPr>
          <w:rFonts w:eastAsia="Times New Roman"/>
          <w:sz w:val="32"/>
          <w:szCs w:val="32"/>
          <w:lang w:eastAsia="ru-RU"/>
        </w:rPr>
        <w:t xml:space="preserve">С учетом вышеуказанного, исходя из задач, вытекающих из материалов коллегий МВД РФ и МВД по РД основные усилия личного состава ОВД были направлены на борьбу с проявлениями экстремизма и терроризма, недопущению совершения тяжких и особо тяжких преступлений, розыск преступников, совершенствование профилактической работы с подучетными лицами, в том числе несовершеннолетними, повышение качества планирования, информационно-аналитической работы, </w:t>
      </w:r>
      <w:r w:rsidRPr="005C57CD">
        <w:rPr>
          <w:rFonts w:eastAsia="Times New Roman"/>
          <w:sz w:val="32"/>
          <w:szCs w:val="32"/>
          <w:lang w:eastAsia="ru-RU"/>
        </w:rPr>
        <w:lastRenderedPageBreak/>
        <w:t xml:space="preserve">исполнительской, учетно-регистрационной и статистической дисциплины, а также стабилизацию дорожно-транспортной обстановки. </w:t>
      </w:r>
    </w:p>
    <w:p w:rsidR="005C57CD" w:rsidRPr="005C57CD" w:rsidRDefault="005C57CD" w:rsidP="00184FE4">
      <w:pPr>
        <w:shd w:val="clear" w:color="auto" w:fill="FFFFFF" w:themeFill="background1"/>
        <w:spacing w:line="276" w:lineRule="auto"/>
        <w:rPr>
          <w:rFonts w:eastAsia="Times New Roman"/>
          <w:sz w:val="32"/>
          <w:szCs w:val="32"/>
          <w:lang w:eastAsia="ru-RU"/>
        </w:rPr>
      </w:pPr>
      <w:r w:rsidRPr="005C57CD">
        <w:rPr>
          <w:rFonts w:eastAsia="Times New Roman"/>
          <w:sz w:val="32"/>
          <w:szCs w:val="32"/>
          <w:lang w:eastAsia="ru-RU"/>
        </w:rPr>
        <w:t xml:space="preserve">При выполнении поставленных перед личным составом задач Межмуниципальным отделом достигнуты определенные позитивные результаты по многим направлениям оперативно-служебной деятельности.  </w:t>
      </w:r>
    </w:p>
    <w:p w:rsidR="005C57CD" w:rsidRPr="005C57CD" w:rsidRDefault="005C57CD" w:rsidP="00184FE4">
      <w:pPr>
        <w:shd w:val="clear" w:color="auto" w:fill="FFFFFF"/>
        <w:spacing w:line="276" w:lineRule="auto"/>
        <w:rPr>
          <w:rFonts w:eastAsia="Times New Roman"/>
          <w:sz w:val="32"/>
          <w:szCs w:val="32"/>
          <w:lang w:eastAsia="ru-RU"/>
        </w:rPr>
      </w:pPr>
      <w:r w:rsidRPr="005C57CD">
        <w:rPr>
          <w:rFonts w:eastAsia="Times New Roman"/>
          <w:sz w:val="32"/>
          <w:szCs w:val="32"/>
          <w:lang w:eastAsia="ru-RU"/>
        </w:rPr>
        <w:t xml:space="preserve">За 12 месяцев 2020 года на территории Лакского </w:t>
      </w:r>
      <w:r w:rsidR="00534B27" w:rsidRPr="005C57CD">
        <w:rPr>
          <w:rFonts w:eastAsia="Times New Roman"/>
          <w:sz w:val="32"/>
          <w:szCs w:val="32"/>
          <w:lang w:eastAsia="ru-RU"/>
        </w:rPr>
        <w:t>района зарегистрировано</w:t>
      </w:r>
      <w:r w:rsidRPr="005C57CD">
        <w:rPr>
          <w:rFonts w:eastAsia="Times New Roman"/>
          <w:sz w:val="32"/>
          <w:szCs w:val="32"/>
          <w:lang w:eastAsia="ru-RU"/>
        </w:rPr>
        <w:t xml:space="preserve"> 45 преступлений, из которых раскрыто 44, раскрываемость составляет 97,8% (по РД-82,4%).</w:t>
      </w:r>
    </w:p>
    <w:p w:rsidR="005C57CD" w:rsidRPr="005C57CD" w:rsidRDefault="005C57CD" w:rsidP="00184FE4">
      <w:pPr>
        <w:shd w:val="clear" w:color="auto" w:fill="FFFFFF"/>
        <w:spacing w:line="276" w:lineRule="auto"/>
        <w:ind w:firstLine="708"/>
        <w:rPr>
          <w:rFonts w:eastAsia="Times New Roman"/>
          <w:b/>
          <w:sz w:val="32"/>
          <w:szCs w:val="32"/>
          <w:lang w:eastAsia="ru-RU"/>
        </w:rPr>
      </w:pPr>
      <w:r w:rsidRPr="005C57CD">
        <w:rPr>
          <w:rFonts w:eastAsia="Times New Roman"/>
          <w:b/>
          <w:sz w:val="32"/>
          <w:szCs w:val="32"/>
          <w:lang w:eastAsia="ru-RU"/>
        </w:rPr>
        <w:t>Зарегистрировано:</w:t>
      </w:r>
    </w:p>
    <w:p w:rsidR="005C57CD" w:rsidRPr="005C57CD" w:rsidRDefault="005C57CD" w:rsidP="00184FE4">
      <w:pPr>
        <w:shd w:val="clear" w:color="auto" w:fill="FFFFFF"/>
        <w:spacing w:line="276" w:lineRule="auto"/>
        <w:ind w:firstLine="708"/>
        <w:rPr>
          <w:rFonts w:eastAsia="Times New Roman"/>
          <w:sz w:val="32"/>
          <w:szCs w:val="32"/>
          <w:lang w:eastAsia="ru-RU"/>
        </w:rPr>
      </w:pPr>
      <w:r w:rsidRPr="005C57CD">
        <w:rPr>
          <w:rFonts w:eastAsia="Times New Roman"/>
          <w:sz w:val="32"/>
          <w:szCs w:val="32"/>
          <w:lang w:eastAsia="ru-RU"/>
        </w:rPr>
        <w:t xml:space="preserve">- тяжких и особо тяжких – 7 преступлений, из которых раскрыто 6, раскрываемость составляет 85,7% (по РД - 63,5%).  </w:t>
      </w:r>
    </w:p>
    <w:p w:rsidR="005C57CD" w:rsidRPr="005C57CD" w:rsidRDefault="005C57CD" w:rsidP="00184FE4">
      <w:pPr>
        <w:shd w:val="clear" w:color="auto" w:fill="FFFFFF"/>
        <w:tabs>
          <w:tab w:val="left" w:pos="0"/>
          <w:tab w:val="left" w:pos="709"/>
          <w:tab w:val="left" w:pos="851"/>
        </w:tabs>
        <w:spacing w:line="276" w:lineRule="auto"/>
        <w:ind w:firstLine="708"/>
        <w:rPr>
          <w:rFonts w:eastAsia="Times New Roman"/>
          <w:sz w:val="32"/>
          <w:szCs w:val="32"/>
          <w:lang w:eastAsia="ru-RU"/>
        </w:rPr>
      </w:pPr>
      <w:r w:rsidRPr="005C57CD">
        <w:rPr>
          <w:rFonts w:eastAsia="Times New Roman"/>
          <w:sz w:val="32"/>
          <w:szCs w:val="32"/>
          <w:lang w:eastAsia="ru-RU"/>
        </w:rPr>
        <w:t>-</w:t>
      </w:r>
      <w:r w:rsidRPr="005C57CD">
        <w:rPr>
          <w:rFonts w:eastAsia="Times New Roman"/>
          <w:sz w:val="32"/>
          <w:szCs w:val="32"/>
          <w:lang w:val="az-Cyrl-AZ" w:eastAsia="ru-RU"/>
        </w:rPr>
        <w:t xml:space="preserve"> преступлений общеуголовной направленности – 36</w:t>
      </w:r>
      <w:r w:rsidRPr="005C57CD">
        <w:rPr>
          <w:rFonts w:eastAsia="Times New Roman"/>
          <w:sz w:val="32"/>
          <w:szCs w:val="32"/>
          <w:lang w:eastAsia="ru-RU"/>
        </w:rPr>
        <w:t xml:space="preserve">, из которых раскрыто – 35, раскрываемость составляет 97,2% (по РД-82,2%). </w:t>
      </w:r>
    </w:p>
    <w:p w:rsidR="005C57CD" w:rsidRPr="005C57CD" w:rsidRDefault="005C57CD" w:rsidP="00184FE4">
      <w:pPr>
        <w:shd w:val="clear" w:color="auto" w:fill="FFFFFF"/>
        <w:tabs>
          <w:tab w:val="left" w:pos="0"/>
          <w:tab w:val="left" w:pos="709"/>
          <w:tab w:val="left" w:pos="851"/>
        </w:tabs>
        <w:spacing w:line="276" w:lineRule="auto"/>
        <w:ind w:firstLine="708"/>
        <w:rPr>
          <w:rFonts w:eastAsia="Times New Roman"/>
          <w:sz w:val="32"/>
          <w:szCs w:val="32"/>
          <w:lang w:eastAsia="ru-RU"/>
        </w:rPr>
      </w:pPr>
      <w:r w:rsidRPr="005C57CD">
        <w:rPr>
          <w:rFonts w:eastAsia="Times New Roman"/>
          <w:sz w:val="32"/>
          <w:szCs w:val="32"/>
          <w:lang w:eastAsia="ru-RU"/>
        </w:rPr>
        <w:t xml:space="preserve">- преступлений экономической направленности – 9 преступлений, из которых все 9 преступлений раскрыто, раскрываемость составляет 100%. </w:t>
      </w:r>
    </w:p>
    <w:p w:rsidR="005C57CD" w:rsidRPr="005C57CD" w:rsidRDefault="005C57CD" w:rsidP="00184FE4">
      <w:pPr>
        <w:shd w:val="clear" w:color="auto" w:fill="FFFFFF"/>
        <w:spacing w:line="276" w:lineRule="auto"/>
        <w:rPr>
          <w:rFonts w:eastAsia="Times New Roman"/>
          <w:sz w:val="32"/>
          <w:szCs w:val="32"/>
          <w:lang w:eastAsia="ru-RU"/>
        </w:rPr>
      </w:pPr>
      <w:r w:rsidRPr="005C57CD">
        <w:rPr>
          <w:rFonts w:eastAsia="Times New Roman"/>
          <w:sz w:val="32"/>
          <w:szCs w:val="32"/>
          <w:lang w:eastAsia="ru-RU"/>
        </w:rPr>
        <w:t xml:space="preserve">Из 45 преступлений зарегистрированных на территории Лакского района по инициативе сотрудников Межмуниципального отдела и других служб (подразделений) МВД по Республике Дагестан выявлено 41 преступление. </w:t>
      </w:r>
    </w:p>
    <w:p w:rsidR="005C57CD" w:rsidRPr="005C57CD" w:rsidRDefault="005C57CD" w:rsidP="00184FE4">
      <w:pPr>
        <w:shd w:val="clear" w:color="auto" w:fill="FFFFFF"/>
        <w:spacing w:line="276" w:lineRule="auto"/>
        <w:rPr>
          <w:rFonts w:eastAsia="Times New Roman"/>
          <w:sz w:val="32"/>
          <w:szCs w:val="32"/>
          <w:lang w:eastAsia="ru-RU"/>
        </w:rPr>
      </w:pPr>
      <w:r w:rsidRPr="005C57CD">
        <w:rPr>
          <w:rFonts w:eastAsia="Times New Roman"/>
          <w:sz w:val="32"/>
          <w:szCs w:val="32"/>
          <w:lang w:eastAsia="ru-RU"/>
        </w:rPr>
        <w:t xml:space="preserve">Процент выявленных из общего </w:t>
      </w:r>
      <w:r w:rsidR="00534B27" w:rsidRPr="005C57CD">
        <w:rPr>
          <w:rFonts w:eastAsia="Times New Roman"/>
          <w:sz w:val="32"/>
          <w:szCs w:val="32"/>
          <w:lang w:eastAsia="ru-RU"/>
        </w:rPr>
        <w:t>числа зарегистрированных</w:t>
      </w:r>
      <w:r w:rsidRPr="005C57CD">
        <w:rPr>
          <w:rFonts w:eastAsia="Times New Roman"/>
          <w:sz w:val="32"/>
          <w:szCs w:val="32"/>
          <w:lang w:eastAsia="ru-RU"/>
        </w:rPr>
        <w:t xml:space="preserve"> преступлений составляет 91,1%.   </w:t>
      </w:r>
    </w:p>
    <w:p w:rsidR="005C57CD" w:rsidRPr="005C57CD" w:rsidRDefault="005C57CD" w:rsidP="00184FE4">
      <w:pPr>
        <w:shd w:val="clear" w:color="auto" w:fill="FFFFFF"/>
        <w:tabs>
          <w:tab w:val="left" w:pos="0"/>
          <w:tab w:val="left" w:pos="709"/>
          <w:tab w:val="left" w:pos="851"/>
        </w:tabs>
        <w:spacing w:line="276" w:lineRule="auto"/>
        <w:rPr>
          <w:rFonts w:eastAsia="Times New Roman"/>
          <w:sz w:val="32"/>
          <w:szCs w:val="32"/>
          <w:lang w:eastAsia="ru-RU"/>
        </w:rPr>
      </w:pPr>
      <w:r w:rsidRPr="005C57CD">
        <w:rPr>
          <w:rFonts w:eastAsia="Times New Roman"/>
          <w:sz w:val="32"/>
          <w:szCs w:val="32"/>
          <w:lang w:eastAsia="ru-RU"/>
        </w:rPr>
        <w:t>В 2020 году нераскрытым осталось 1 преступление общеуголовной направленности (УД №12001820029000014 по ч.2 ст.205.5 УК РФ (участие в незаконных вооруженных формированиях)</w:t>
      </w:r>
    </w:p>
    <w:p w:rsidR="005C57CD" w:rsidRPr="005C57CD" w:rsidRDefault="005C57CD" w:rsidP="00184FE4">
      <w:pPr>
        <w:shd w:val="clear" w:color="auto" w:fill="FFFFFF"/>
        <w:tabs>
          <w:tab w:val="left" w:pos="0"/>
          <w:tab w:val="left" w:pos="709"/>
          <w:tab w:val="left" w:pos="851"/>
        </w:tabs>
        <w:spacing w:line="276" w:lineRule="auto"/>
        <w:rPr>
          <w:rFonts w:eastAsia="Times New Roman"/>
          <w:sz w:val="32"/>
          <w:szCs w:val="32"/>
          <w:lang w:eastAsia="ru-RU"/>
        </w:rPr>
      </w:pPr>
      <w:r w:rsidRPr="005C57CD">
        <w:rPr>
          <w:rFonts w:eastAsia="Times New Roman"/>
          <w:sz w:val="32"/>
          <w:szCs w:val="32"/>
          <w:lang w:eastAsia="ru-RU"/>
        </w:rPr>
        <w:t xml:space="preserve">По уголовному делу №12001820029000014, возбужденному по ч.2 ст.205.5 УК РФ (участие в НВФ) лицо совершившее преступление </w:t>
      </w:r>
      <w:r w:rsidR="00534B27" w:rsidRPr="005C57CD">
        <w:rPr>
          <w:rFonts w:eastAsia="Times New Roman"/>
          <w:sz w:val="32"/>
          <w:szCs w:val="32"/>
          <w:lang w:eastAsia="ru-RU"/>
        </w:rPr>
        <w:t>установлено (</w:t>
      </w:r>
      <w:r w:rsidRPr="005C57CD">
        <w:rPr>
          <w:rFonts w:eastAsia="Times New Roman"/>
          <w:sz w:val="32"/>
          <w:szCs w:val="32"/>
          <w:lang w:eastAsia="ru-RU"/>
        </w:rPr>
        <w:t xml:space="preserve">уроженка сел. Кума Лакского района Мурадова Наргиз Чавтараевна), соответственно уголовное дело приостановлено в связи с розыском обвиняемой. </w:t>
      </w:r>
    </w:p>
    <w:p w:rsidR="005C57CD" w:rsidRPr="005C57CD" w:rsidRDefault="005C57CD" w:rsidP="00184FE4">
      <w:pPr>
        <w:shd w:val="clear" w:color="auto" w:fill="FFFFFF"/>
        <w:spacing w:line="276" w:lineRule="auto"/>
        <w:rPr>
          <w:rFonts w:eastAsia="Times New Roman"/>
          <w:sz w:val="32"/>
          <w:szCs w:val="32"/>
          <w:lang w:val="az-Cyrl-AZ" w:eastAsia="ru-RU"/>
        </w:rPr>
      </w:pPr>
      <w:r w:rsidRPr="005C57CD">
        <w:rPr>
          <w:rFonts w:eastAsia="Times New Roman"/>
          <w:sz w:val="32"/>
          <w:szCs w:val="32"/>
          <w:lang w:val="az-Cyrl-AZ" w:eastAsia="ru-RU"/>
        </w:rPr>
        <w:t xml:space="preserve">Проведенный анализ состояния преступности по населенным пунктам Лакского района показало, что в основном преступления совершены в </w:t>
      </w:r>
      <w:r w:rsidRPr="005C57CD">
        <w:rPr>
          <w:rFonts w:eastAsia="Times New Roman"/>
          <w:sz w:val="32"/>
          <w:szCs w:val="32"/>
          <w:lang w:val="az-Cyrl-AZ" w:eastAsia="ru-RU"/>
        </w:rPr>
        <w:lastRenderedPageBreak/>
        <w:t>14 населенных пунктах, расположенных на территории муниципального образования МР “Лакский район”, в частности:</w:t>
      </w:r>
    </w:p>
    <w:p w:rsidR="005C57CD" w:rsidRPr="005C57CD" w:rsidRDefault="005C57CD" w:rsidP="00184FE4">
      <w:pPr>
        <w:shd w:val="clear" w:color="auto" w:fill="FFFFFF"/>
        <w:spacing w:line="276" w:lineRule="auto"/>
        <w:ind w:firstLine="708"/>
        <w:rPr>
          <w:rFonts w:eastAsia="Times New Roman"/>
          <w:sz w:val="32"/>
          <w:szCs w:val="32"/>
          <w:highlight w:val="yellow"/>
          <w:lang w:val="az-Cyrl-AZ" w:eastAsia="ru-RU"/>
        </w:rPr>
      </w:pPr>
      <w:r w:rsidRPr="005C57CD">
        <w:rPr>
          <w:rFonts w:eastAsia="Times New Roman"/>
          <w:b/>
          <w:sz w:val="32"/>
          <w:szCs w:val="32"/>
          <w:lang w:val="az-Cyrl-AZ" w:eastAsia="ru-RU"/>
        </w:rPr>
        <w:t>- сел. Кумух – 23 нижеперечисленных преступления:</w:t>
      </w:r>
      <w:r w:rsidRPr="005C57CD">
        <w:rPr>
          <w:rFonts w:eastAsia="Times New Roman"/>
          <w:sz w:val="32"/>
          <w:szCs w:val="32"/>
          <w:lang w:val="az-Cyrl-AZ" w:eastAsia="ru-RU"/>
        </w:rPr>
        <w:t xml:space="preserve"> по статье 159 УК РФ (мошенничество)  - 6, по ст.199.2 УК РФ (уклонение от уплаты налога) – 1, по статье 264 УК РФ (нарушение правил дорожного движения) – 1, по статье 264.1 УК РФ (управление ТС в состоянии алкогольного опьяенения будучи рашее лишенным права управления) – 4, по ст.292 УК РФ (служебный подлог) – 4, по статье 314 УК РФ (нарушение ограничений административного надзора) – 1, по статье 327 УК РФ (исполльзование подложного документа) – 6.</w:t>
      </w:r>
    </w:p>
    <w:p w:rsidR="005C57CD" w:rsidRPr="005C57CD" w:rsidRDefault="005C57CD" w:rsidP="00184FE4">
      <w:pPr>
        <w:shd w:val="clear" w:color="auto" w:fill="FFFFFF"/>
        <w:spacing w:line="276" w:lineRule="auto"/>
        <w:ind w:firstLine="708"/>
        <w:rPr>
          <w:rFonts w:eastAsia="Times New Roman"/>
          <w:sz w:val="32"/>
          <w:szCs w:val="32"/>
          <w:lang w:val="az-Cyrl-AZ" w:eastAsia="ru-RU"/>
        </w:rPr>
      </w:pPr>
      <w:r w:rsidRPr="005C57CD">
        <w:rPr>
          <w:rFonts w:eastAsia="Times New Roman"/>
          <w:b/>
          <w:sz w:val="32"/>
          <w:szCs w:val="32"/>
          <w:lang w:val="az-Cyrl-AZ" w:eastAsia="ru-RU"/>
        </w:rPr>
        <w:t>- сел.Куркли – 5 преступлений:</w:t>
      </w:r>
      <w:r w:rsidRPr="005C57CD">
        <w:rPr>
          <w:rFonts w:eastAsia="Times New Roman"/>
          <w:sz w:val="32"/>
          <w:szCs w:val="32"/>
          <w:lang w:val="az-Cyrl-AZ" w:eastAsia="ru-RU"/>
        </w:rPr>
        <w:t xml:space="preserve"> по статье 222 УК РФ (незаконное хранение оружия) – 1, по статье 327 УК РФ (использование подложного документа) – 4.</w:t>
      </w:r>
    </w:p>
    <w:p w:rsidR="005C57CD" w:rsidRPr="005C57CD" w:rsidRDefault="005C57CD" w:rsidP="00184FE4">
      <w:pPr>
        <w:shd w:val="clear" w:color="auto" w:fill="FFFFFF"/>
        <w:spacing w:line="276" w:lineRule="auto"/>
        <w:ind w:firstLine="708"/>
        <w:rPr>
          <w:rFonts w:eastAsia="Times New Roman"/>
          <w:sz w:val="32"/>
          <w:szCs w:val="32"/>
          <w:lang w:val="az-Cyrl-AZ" w:eastAsia="ru-RU"/>
        </w:rPr>
      </w:pPr>
      <w:r w:rsidRPr="005C57CD">
        <w:rPr>
          <w:rFonts w:eastAsia="Times New Roman"/>
          <w:b/>
          <w:i/>
          <w:sz w:val="32"/>
          <w:szCs w:val="32"/>
          <w:lang w:val="az-Cyrl-AZ" w:eastAsia="ru-RU"/>
        </w:rPr>
        <w:t xml:space="preserve">- </w:t>
      </w:r>
      <w:r w:rsidRPr="005C57CD">
        <w:rPr>
          <w:rFonts w:eastAsia="Times New Roman"/>
          <w:b/>
          <w:sz w:val="32"/>
          <w:szCs w:val="32"/>
          <w:lang w:val="az-Cyrl-AZ" w:eastAsia="ru-RU"/>
        </w:rPr>
        <w:t>сел. Шовкра – 3 преступления:</w:t>
      </w:r>
      <w:r w:rsidRPr="005C57CD">
        <w:rPr>
          <w:rFonts w:eastAsia="Times New Roman"/>
          <w:b/>
          <w:i/>
          <w:sz w:val="32"/>
          <w:szCs w:val="32"/>
          <w:lang w:val="az-Cyrl-AZ" w:eastAsia="ru-RU"/>
        </w:rPr>
        <w:t xml:space="preserve"> </w:t>
      </w:r>
      <w:r w:rsidRPr="005C57CD">
        <w:rPr>
          <w:rFonts w:eastAsia="Times New Roman"/>
          <w:sz w:val="32"/>
          <w:szCs w:val="32"/>
          <w:lang w:val="az-Cyrl-AZ" w:eastAsia="ru-RU"/>
        </w:rPr>
        <w:t>по статье 222 УК РФ (незаконное хранение оружия) – 2, по статье 228 УК РФ (незаконное хранение, сбыт наркотических средств и психотропных веществ и их прекурсоров) – 1.</w:t>
      </w:r>
    </w:p>
    <w:p w:rsidR="005C57CD" w:rsidRPr="005C57CD" w:rsidRDefault="005C57CD" w:rsidP="00184FE4">
      <w:pPr>
        <w:shd w:val="clear" w:color="auto" w:fill="FFFFFF"/>
        <w:spacing w:line="276" w:lineRule="auto"/>
        <w:ind w:firstLine="708"/>
        <w:rPr>
          <w:rFonts w:eastAsia="Times New Roman"/>
          <w:sz w:val="32"/>
          <w:szCs w:val="32"/>
          <w:lang w:val="az-Cyrl-AZ" w:eastAsia="ru-RU"/>
        </w:rPr>
      </w:pPr>
      <w:r w:rsidRPr="005C57CD">
        <w:rPr>
          <w:rFonts w:eastAsia="Times New Roman"/>
          <w:b/>
          <w:sz w:val="32"/>
          <w:szCs w:val="32"/>
          <w:lang w:val="az-Cyrl-AZ" w:eastAsia="ru-RU"/>
        </w:rPr>
        <w:t>- сел. Кунды – 2 преступления</w:t>
      </w:r>
      <w:r w:rsidRPr="005C57CD">
        <w:rPr>
          <w:rFonts w:eastAsia="Times New Roman"/>
          <w:sz w:val="32"/>
          <w:szCs w:val="32"/>
          <w:lang w:val="az-Cyrl-AZ" w:eastAsia="ru-RU"/>
        </w:rPr>
        <w:t>: по статье 327 УК РФ (исполльзование подложного документа) – 2.</w:t>
      </w:r>
    </w:p>
    <w:p w:rsidR="005C57CD" w:rsidRPr="005C57CD" w:rsidRDefault="005C57CD" w:rsidP="00184FE4">
      <w:pPr>
        <w:shd w:val="clear" w:color="auto" w:fill="FFFFFF"/>
        <w:spacing w:line="276" w:lineRule="auto"/>
        <w:ind w:firstLine="708"/>
        <w:rPr>
          <w:rFonts w:eastAsia="Times New Roman"/>
          <w:sz w:val="32"/>
          <w:szCs w:val="32"/>
          <w:lang w:val="az-Cyrl-AZ" w:eastAsia="ru-RU"/>
        </w:rPr>
      </w:pPr>
      <w:r w:rsidRPr="005C57CD">
        <w:rPr>
          <w:rFonts w:eastAsia="Times New Roman"/>
          <w:b/>
          <w:sz w:val="32"/>
          <w:szCs w:val="32"/>
          <w:lang w:val="az-Cyrl-AZ" w:eastAsia="ru-RU"/>
        </w:rPr>
        <w:t>- сел. Хури – 2 преступления</w:t>
      </w:r>
      <w:r w:rsidRPr="005C57CD">
        <w:rPr>
          <w:rFonts w:eastAsia="Times New Roman"/>
          <w:sz w:val="32"/>
          <w:szCs w:val="32"/>
          <w:lang w:val="az-Cyrl-AZ" w:eastAsia="ru-RU"/>
        </w:rPr>
        <w:t>: по статье 327 УК РФ (исполльзование подложного документа) – 2.</w:t>
      </w:r>
    </w:p>
    <w:p w:rsidR="005C57CD" w:rsidRPr="005C57CD" w:rsidRDefault="005C57CD" w:rsidP="00184FE4">
      <w:pPr>
        <w:shd w:val="clear" w:color="auto" w:fill="FFFFFF"/>
        <w:spacing w:line="276" w:lineRule="auto"/>
        <w:ind w:firstLine="708"/>
        <w:rPr>
          <w:rFonts w:eastAsia="Times New Roman"/>
          <w:sz w:val="32"/>
          <w:szCs w:val="32"/>
          <w:lang w:val="az-Cyrl-AZ" w:eastAsia="ru-RU"/>
        </w:rPr>
      </w:pPr>
      <w:r w:rsidRPr="005C57CD">
        <w:rPr>
          <w:rFonts w:eastAsia="Times New Roman"/>
          <w:b/>
          <w:sz w:val="32"/>
          <w:szCs w:val="32"/>
          <w:lang w:val="az-Cyrl-AZ" w:eastAsia="ru-RU"/>
        </w:rPr>
        <w:t>- сел. Кулушац – 2 преступления</w:t>
      </w:r>
      <w:r w:rsidRPr="005C57CD">
        <w:rPr>
          <w:rFonts w:eastAsia="Times New Roman"/>
          <w:sz w:val="32"/>
          <w:szCs w:val="32"/>
          <w:lang w:val="az-Cyrl-AZ" w:eastAsia="ru-RU"/>
        </w:rPr>
        <w:t>: по статье 167 УК РФ (умышленное уничитожение и повреждений имущества) -1, по статье 327 УК РФ (исполльзование подложного документа) – 1.</w:t>
      </w:r>
    </w:p>
    <w:p w:rsidR="005C57CD" w:rsidRPr="005C57CD" w:rsidRDefault="005C57CD" w:rsidP="00184FE4">
      <w:pPr>
        <w:shd w:val="clear" w:color="auto" w:fill="FFFFFF"/>
        <w:spacing w:line="276" w:lineRule="auto"/>
        <w:ind w:firstLine="708"/>
        <w:rPr>
          <w:rFonts w:eastAsia="Times New Roman"/>
          <w:sz w:val="32"/>
          <w:szCs w:val="32"/>
          <w:lang w:val="az-Cyrl-AZ" w:eastAsia="ru-RU"/>
        </w:rPr>
      </w:pPr>
      <w:r w:rsidRPr="005C57CD">
        <w:rPr>
          <w:rFonts w:eastAsia="Times New Roman"/>
          <w:b/>
          <w:sz w:val="32"/>
          <w:szCs w:val="32"/>
          <w:lang w:val="az-Cyrl-AZ" w:eastAsia="ru-RU"/>
        </w:rPr>
        <w:t>- сел. Кума – 1 преступление</w:t>
      </w:r>
      <w:r w:rsidR="00184FE4">
        <w:rPr>
          <w:rFonts w:eastAsia="Times New Roman"/>
          <w:sz w:val="32"/>
          <w:szCs w:val="32"/>
          <w:lang w:val="az-Cyrl-AZ" w:eastAsia="ru-RU"/>
        </w:rPr>
        <w:t>:</w:t>
      </w:r>
      <w:r w:rsidRPr="005C57CD">
        <w:rPr>
          <w:rFonts w:eastAsia="Times New Roman"/>
          <w:sz w:val="32"/>
          <w:szCs w:val="32"/>
          <w:lang w:val="az-Cyrl-AZ" w:eastAsia="ru-RU"/>
        </w:rPr>
        <w:t xml:space="preserve"> по статье 205.5 УК РФ (участие в незаконных вооруженных формированиях).</w:t>
      </w:r>
    </w:p>
    <w:p w:rsidR="005C57CD" w:rsidRPr="005C57CD" w:rsidRDefault="005C57CD" w:rsidP="00184FE4">
      <w:pPr>
        <w:shd w:val="clear" w:color="auto" w:fill="FFFFFF"/>
        <w:spacing w:line="276" w:lineRule="auto"/>
        <w:ind w:firstLine="708"/>
        <w:rPr>
          <w:rFonts w:eastAsia="Times New Roman"/>
          <w:sz w:val="32"/>
          <w:szCs w:val="32"/>
          <w:lang w:val="az-Cyrl-AZ" w:eastAsia="ru-RU"/>
        </w:rPr>
      </w:pPr>
      <w:r w:rsidRPr="005C57CD">
        <w:rPr>
          <w:rFonts w:eastAsia="Times New Roman"/>
          <w:b/>
          <w:sz w:val="32"/>
          <w:szCs w:val="32"/>
          <w:lang w:val="az-Cyrl-AZ" w:eastAsia="ru-RU"/>
        </w:rPr>
        <w:t>- сел. Тулизма – 1 преступление</w:t>
      </w:r>
      <w:r w:rsidR="00184FE4">
        <w:rPr>
          <w:rFonts w:eastAsia="Times New Roman"/>
          <w:sz w:val="32"/>
          <w:szCs w:val="32"/>
          <w:lang w:val="az-Cyrl-AZ" w:eastAsia="ru-RU"/>
        </w:rPr>
        <w:t>:</w:t>
      </w:r>
      <w:r w:rsidRPr="005C57CD">
        <w:rPr>
          <w:rFonts w:eastAsia="Times New Roman"/>
          <w:sz w:val="32"/>
          <w:szCs w:val="32"/>
          <w:lang w:val="az-Cyrl-AZ" w:eastAsia="ru-RU"/>
        </w:rPr>
        <w:t xml:space="preserve"> по статье 228 УК РФ (незаконное хранение, сбыт наркотических средств и психотропных веществ и их прекурсоров).</w:t>
      </w:r>
    </w:p>
    <w:p w:rsidR="005C57CD" w:rsidRPr="005C57CD" w:rsidRDefault="005C57CD" w:rsidP="00184FE4">
      <w:pPr>
        <w:shd w:val="clear" w:color="auto" w:fill="FFFFFF"/>
        <w:spacing w:line="276" w:lineRule="auto"/>
        <w:ind w:firstLine="708"/>
        <w:rPr>
          <w:rFonts w:eastAsia="Times New Roman"/>
          <w:b/>
          <w:i/>
          <w:sz w:val="32"/>
          <w:szCs w:val="32"/>
          <w:lang w:val="az-Cyrl-AZ" w:eastAsia="ru-RU"/>
        </w:rPr>
      </w:pPr>
      <w:r w:rsidRPr="005C57CD">
        <w:rPr>
          <w:rFonts w:eastAsia="Times New Roman"/>
          <w:b/>
          <w:sz w:val="32"/>
          <w:szCs w:val="32"/>
          <w:lang w:val="az-Cyrl-AZ" w:eastAsia="ru-RU"/>
        </w:rPr>
        <w:t>- сел. Щара – 1 преступление</w:t>
      </w:r>
      <w:r w:rsidR="00B21DDF">
        <w:rPr>
          <w:rFonts w:eastAsia="Times New Roman"/>
          <w:sz w:val="32"/>
          <w:szCs w:val="32"/>
          <w:lang w:val="az-Cyrl-AZ" w:eastAsia="ru-RU"/>
        </w:rPr>
        <w:t>:</w:t>
      </w:r>
      <w:r w:rsidRPr="005C57CD">
        <w:rPr>
          <w:rFonts w:eastAsia="Times New Roman"/>
          <w:sz w:val="32"/>
          <w:szCs w:val="32"/>
          <w:lang w:val="az-Cyrl-AZ" w:eastAsia="ru-RU"/>
        </w:rPr>
        <w:t xml:space="preserve"> по статье ст.158 УК РФ (кража чужого имущества);</w:t>
      </w:r>
      <w:r w:rsidRPr="005C57CD">
        <w:rPr>
          <w:rFonts w:eastAsia="Times New Roman"/>
          <w:b/>
          <w:i/>
          <w:sz w:val="32"/>
          <w:szCs w:val="32"/>
          <w:lang w:val="az-Cyrl-AZ" w:eastAsia="ru-RU"/>
        </w:rPr>
        <w:t xml:space="preserve"> </w:t>
      </w:r>
    </w:p>
    <w:p w:rsidR="005C57CD" w:rsidRPr="005C57CD" w:rsidRDefault="005C57CD" w:rsidP="00184FE4">
      <w:pPr>
        <w:shd w:val="clear" w:color="auto" w:fill="FFFFFF"/>
        <w:spacing w:line="276" w:lineRule="auto"/>
        <w:ind w:firstLine="708"/>
        <w:rPr>
          <w:rFonts w:eastAsia="Times New Roman"/>
          <w:sz w:val="32"/>
          <w:szCs w:val="32"/>
          <w:lang w:val="az-Cyrl-AZ" w:eastAsia="ru-RU"/>
        </w:rPr>
      </w:pPr>
      <w:r w:rsidRPr="005C57CD">
        <w:rPr>
          <w:rFonts w:eastAsia="Times New Roman"/>
          <w:b/>
          <w:sz w:val="32"/>
          <w:szCs w:val="32"/>
          <w:lang w:val="az-Cyrl-AZ" w:eastAsia="ru-RU"/>
        </w:rPr>
        <w:t>- сел. Унчукатль – 1 преступление</w:t>
      </w:r>
      <w:r w:rsidR="00B21DDF">
        <w:rPr>
          <w:rFonts w:eastAsia="Times New Roman"/>
          <w:sz w:val="32"/>
          <w:szCs w:val="32"/>
          <w:lang w:val="az-Cyrl-AZ" w:eastAsia="ru-RU"/>
        </w:rPr>
        <w:t>:</w:t>
      </w:r>
      <w:r w:rsidRPr="005C57CD">
        <w:rPr>
          <w:rFonts w:eastAsia="Times New Roman"/>
          <w:sz w:val="32"/>
          <w:szCs w:val="32"/>
          <w:lang w:val="az-Cyrl-AZ" w:eastAsia="ru-RU"/>
        </w:rPr>
        <w:t xml:space="preserve"> по статье 222 УК РФ (незаконное хранение оружия).</w:t>
      </w:r>
    </w:p>
    <w:p w:rsidR="005C57CD" w:rsidRPr="005C57CD" w:rsidRDefault="005C57CD" w:rsidP="00184FE4">
      <w:pPr>
        <w:shd w:val="clear" w:color="auto" w:fill="FFFFFF"/>
        <w:spacing w:line="276" w:lineRule="auto"/>
        <w:ind w:firstLine="708"/>
        <w:rPr>
          <w:rFonts w:eastAsia="Times New Roman"/>
          <w:sz w:val="32"/>
          <w:szCs w:val="32"/>
          <w:lang w:val="az-Cyrl-AZ" w:eastAsia="ru-RU"/>
        </w:rPr>
      </w:pPr>
      <w:r w:rsidRPr="005C57CD">
        <w:rPr>
          <w:rFonts w:eastAsia="Times New Roman"/>
          <w:b/>
          <w:sz w:val="32"/>
          <w:szCs w:val="32"/>
          <w:lang w:val="az-Cyrl-AZ" w:eastAsia="ru-RU"/>
        </w:rPr>
        <w:lastRenderedPageBreak/>
        <w:t>- сел. Караша – 1 преступление</w:t>
      </w:r>
      <w:r w:rsidR="00B21DDF">
        <w:rPr>
          <w:rFonts w:eastAsia="Times New Roman"/>
          <w:b/>
          <w:sz w:val="32"/>
          <w:szCs w:val="32"/>
          <w:lang w:val="az-Cyrl-AZ" w:eastAsia="ru-RU"/>
        </w:rPr>
        <w:t>:</w:t>
      </w:r>
      <w:r w:rsidRPr="005C57CD">
        <w:rPr>
          <w:rFonts w:eastAsia="Times New Roman"/>
          <w:sz w:val="32"/>
          <w:szCs w:val="32"/>
          <w:lang w:val="az-Cyrl-AZ" w:eastAsia="ru-RU"/>
        </w:rPr>
        <w:t xml:space="preserve"> по статье 327 УК РФ (исполльзование подложного документа).</w:t>
      </w:r>
    </w:p>
    <w:p w:rsidR="005C57CD" w:rsidRPr="005C57CD" w:rsidRDefault="005C57CD" w:rsidP="00184FE4">
      <w:pPr>
        <w:shd w:val="clear" w:color="auto" w:fill="FFFFFF"/>
        <w:spacing w:line="276" w:lineRule="auto"/>
        <w:ind w:firstLine="708"/>
        <w:rPr>
          <w:rFonts w:eastAsia="Times New Roman"/>
          <w:sz w:val="32"/>
          <w:szCs w:val="32"/>
          <w:lang w:val="az-Cyrl-AZ" w:eastAsia="ru-RU"/>
        </w:rPr>
      </w:pPr>
      <w:r w:rsidRPr="005C57CD">
        <w:rPr>
          <w:rFonts w:eastAsia="Times New Roman"/>
          <w:b/>
          <w:sz w:val="32"/>
          <w:szCs w:val="32"/>
          <w:lang w:val="az-Cyrl-AZ" w:eastAsia="ru-RU"/>
        </w:rPr>
        <w:t>- сел. Ури – 1 преступление</w:t>
      </w:r>
      <w:r w:rsidR="00896EB8">
        <w:rPr>
          <w:rFonts w:eastAsia="Times New Roman"/>
          <w:sz w:val="32"/>
          <w:szCs w:val="32"/>
          <w:lang w:val="az-Cyrl-AZ" w:eastAsia="ru-RU"/>
        </w:rPr>
        <w:t>:</w:t>
      </w:r>
      <w:r w:rsidRPr="005C57CD">
        <w:rPr>
          <w:rFonts w:eastAsia="Times New Roman"/>
          <w:sz w:val="32"/>
          <w:szCs w:val="32"/>
          <w:lang w:val="az-Cyrl-AZ" w:eastAsia="ru-RU"/>
        </w:rPr>
        <w:t xml:space="preserve"> по статье 228 УК РФ (незаконное хранение, сбыт наркотических средств и психотропных веществ и их прекурсоров).</w:t>
      </w:r>
    </w:p>
    <w:p w:rsidR="005C57CD" w:rsidRPr="005C57CD" w:rsidRDefault="005C57CD" w:rsidP="00184FE4">
      <w:pPr>
        <w:shd w:val="clear" w:color="auto" w:fill="FFFFFF"/>
        <w:spacing w:line="276" w:lineRule="auto"/>
        <w:ind w:firstLine="708"/>
        <w:rPr>
          <w:rFonts w:eastAsia="Times New Roman"/>
          <w:sz w:val="32"/>
          <w:szCs w:val="32"/>
          <w:lang w:val="az-Cyrl-AZ" w:eastAsia="ru-RU"/>
        </w:rPr>
      </w:pPr>
      <w:r w:rsidRPr="005C57CD">
        <w:rPr>
          <w:rFonts w:eastAsia="Times New Roman"/>
          <w:b/>
          <w:sz w:val="32"/>
          <w:szCs w:val="32"/>
          <w:lang w:val="az-Cyrl-AZ" w:eastAsia="ru-RU"/>
        </w:rPr>
        <w:t>- сел. Иниша – 1 преступление</w:t>
      </w:r>
      <w:r w:rsidR="00896EB8">
        <w:rPr>
          <w:rFonts w:eastAsia="Times New Roman"/>
          <w:b/>
          <w:sz w:val="32"/>
          <w:szCs w:val="32"/>
          <w:lang w:val="az-Cyrl-AZ" w:eastAsia="ru-RU"/>
        </w:rPr>
        <w:t>:</w:t>
      </w:r>
      <w:r w:rsidRPr="005C57CD">
        <w:rPr>
          <w:rFonts w:eastAsia="Times New Roman"/>
          <w:b/>
          <w:i/>
          <w:sz w:val="32"/>
          <w:szCs w:val="32"/>
          <w:lang w:val="az-Cyrl-AZ" w:eastAsia="ru-RU"/>
        </w:rPr>
        <w:t xml:space="preserve"> </w:t>
      </w:r>
      <w:r w:rsidRPr="005C57CD">
        <w:rPr>
          <w:rFonts w:eastAsia="Times New Roman"/>
          <w:sz w:val="32"/>
          <w:szCs w:val="32"/>
          <w:lang w:val="az-Cyrl-AZ" w:eastAsia="ru-RU"/>
        </w:rPr>
        <w:t>по статье 222 УК РФ (незаконное хранение оружия).</w:t>
      </w:r>
    </w:p>
    <w:p w:rsidR="005C57CD" w:rsidRPr="005C57CD" w:rsidRDefault="005C57CD" w:rsidP="00184FE4">
      <w:pPr>
        <w:shd w:val="clear" w:color="auto" w:fill="FFFFFF"/>
        <w:spacing w:line="276" w:lineRule="auto"/>
        <w:ind w:firstLine="708"/>
        <w:rPr>
          <w:rFonts w:eastAsia="Times New Roman"/>
          <w:sz w:val="32"/>
          <w:szCs w:val="32"/>
          <w:lang w:val="az-Cyrl-AZ" w:eastAsia="ru-RU"/>
        </w:rPr>
      </w:pPr>
      <w:r w:rsidRPr="005C57CD">
        <w:rPr>
          <w:rFonts w:eastAsia="Times New Roman"/>
          <w:b/>
          <w:sz w:val="32"/>
          <w:szCs w:val="32"/>
          <w:lang w:val="az-Cyrl-AZ" w:eastAsia="ru-RU"/>
        </w:rPr>
        <w:t>- сел. Хуна – 1 преступление</w:t>
      </w:r>
      <w:r w:rsidR="00896EB8">
        <w:rPr>
          <w:rFonts w:eastAsia="Times New Roman"/>
          <w:b/>
          <w:sz w:val="32"/>
          <w:szCs w:val="32"/>
          <w:lang w:val="az-Cyrl-AZ" w:eastAsia="ru-RU"/>
        </w:rPr>
        <w:t>:</w:t>
      </w:r>
      <w:r w:rsidRPr="005C57CD">
        <w:rPr>
          <w:rFonts w:eastAsia="Times New Roman"/>
          <w:sz w:val="32"/>
          <w:szCs w:val="32"/>
          <w:lang w:val="az-Cyrl-AZ" w:eastAsia="ru-RU"/>
        </w:rPr>
        <w:t xml:space="preserve"> по статье 327 УК РФ (исполльзование подложного документа).</w:t>
      </w:r>
    </w:p>
    <w:p w:rsidR="005C57CD" w:rsidRPr="005C57CD" w:rsidRDefault="005C57CD" w:rsidP="00896EB8">
      <w:pPr>
        <w:shd w:val="clear" w:color="auto" w:fill="FFFFFF"/>
        <w:spacing w:line="276" w:lineRule="auto"/>
        <w:rPr>
          <w:rFonts w:eastAsia="Times New Roman"/>
          <w:sz w:val="32"/>
          <w:szCs w:val="32"/>
          <w:lang w:val="az-Cyrl-AZ" w:eastAsia="ru-RU"/>
        </w:rPr>
      </w:pPr>
      <w:r w:rsidRPr="005C57CD">
        <w:rPr>
          <w:rFonts w:eastAsia="Times New Roman"/>
          <w:sz w:val="32"/>
          <w:szCs w:val="32"/>
          <w:lang w:val="az-Cyrl-AZ" w:eastAsia="ru-RU"/>
        </w:rPr>
        <w:t xml:space="preserve">Наиболее криминальным в плане совершения преступлений являются населенные пункты Кумух и Куркли, где зарегистрированы соответственно 23 и 5 преступлений. </w:t>
      </w:r>
    </w:p>
    <w:p w:rsidR="005C57CD" w:rsidRPr="005C57CD" w:rsidRDefault="005C57CD" w:rsidP="00896EB8">
      <w:pPr>
        <w:shd w:val="clear" w:color="auto" w:fill="FFFFFF"/>
        <w:spacing w:line="276" w:lineRule="auto"/>
        <w:rPr>
          <w:rFonts w:eastAsia="Times New Roman"/>
          <w:sz w:val="32"/>
          <w:szCs w:val="32"/>
          <w:lang w:eastAsia="ru-RU"/>
        </w:rPr>
      </w:pPr>
      <w:r w:rsidRPr="005C57CD">
        <w:rPr>
          <w:rFonts w:eastAsia="Times New Roman"/>
          <w:sz w:val="32"/>
          <w:szCs w:val="32"/>
          <w:lang w:eastAsia="ru-RU"/>
        </w:rPr>
        <w:t xml:space="preserve">В 2020 году Межмуниципальным отделом проводилась соответствующая работа по выявлению приверженцев экстремизма, пособников НВФ, а также по задержанию лиц, находящихся в розыске за участие в НВФ. С этой целью сотрудниками УР совместно с другими службами отдела, на территории обслуживания, регулярно проводились оперативно-профилактические мероприятия. </w:t>
      </w:r>
    </w:p>
    <w:p w:rsidR="005C57CD" w:rsidRPr="005C57CD" w:rsidRDefault="005C57CD" w:rsidP="00896EB8">
      <w:pPr>
        <w:spacing w:line="276" w:lineRule="auto"/>
        <w:rPr>
          <w:rFonts w:eastAsia="Times New Roman"/>
          <w:sz w:val="32"/>
          <w:szCs w:val="32"/>
          <w:lang w:eastAsia="ru-RU"/>
        </w:rPr>
      </w:pPr>
      <w:r w:rsidRPr="005C57CD">
        <w:rPr>
          <w:rFonts w:eastAsia="Times New Roman"/>
          <w:sz w:val="32"/>
          <w:szCs w:val="32"/>
          <w:lang w:eastAsia="ru-RU"/>
        </w:rPr>
        <w:t xml:space="preserve">Кроме того, сотрудниками отдела в истекшем 2020 году проводились целенаправленные мероприятия оперативно-профилактического </w:t>
      </w:r>
      <w:r w:rsidR="00534B27" w:rsidRPr="005C57CD">
        <w:rPr>
          <w:rFonts w:eastAsia="Times New Roman"/>
          <w:sz w:val="32"/>
          <w:szCs w:val="32"/>
          <w:lang w:eastAsia="ru-RU"/>
        </w:rPr>
        <w:t>характера, направленные</w:t>
      </w:r>
      <w:r w:rsidRPr="005C57CD">
        <w:rPr>
          <w:rFonts w:eastAsia="Times New Roman"/>
          <w:sz w:val="32"/>
          <w:szCs w:val="32"/>
          <w:lang w:eastAsia="ru-RU"/>
        </w:rPr>
        <w:t xml:space="preserve"> на выявление лиц – уроженцев и выходцев Лакского района участвующих в боевых действиях на территории Сирийской Арабской Республики на стороне международных террористических организации против правительственных войск.  </w:t>
      </w:r>
    </w:p>
    <w:p w:rsidR="005C57CD" w:rsidRPr="005C57CD" w:rsidRDefault="005C57CD" w:rsidP="008756E6">
      <w:pPr>
        <w:spacing w:line="276" w:lineRule="auto"/>
        <w:rPr>
          <w:rFonts w:eastAsia="Times New Roman"/>
          <w:sz w:val="32"/>
          <w:szCs w:val="32"/>
          <w:lang w:eastAsia="ru-RU"/>
        </w:rPr>
      </w:pPr>
      <w:r w:rsidRPr="005C57CD">
        <w:rPr>
          <w:rFonts w:eastAsia="Times New Roman"/>
          <w:sz w:val="32"/>
          <w:szCs w:val="32"/>
          <w:lang w:eastAsia="ru-RU"/>
        </w:rPr>
        <w:t xml:space="preserve">В ходе проведенных оперативно-розыскных мероприятий установлено, что уроженка селения Кума Лакского района Мурадова Наргиз Чавтараевна, которая по подтвержденным данным, участвует в боевых действиях на территории Сирийской Арабской республики. </w:t>
      </w:r>
    </w:p>
    <w:p w:rsidR="005C57CD" w:rsidRPr="005C57CD" w:rsidRDefault="005C57CD" w:rsidP="008756E6">
      <w:pPr>
        <w:spacing w:line="276" w:lineRule="auto"/>
        <w:rPr>
          <w:rFonts w:eastAsia="Times New Roman"/>
          <w:sz w:val="32"/>
          <w:szCs w:val="32"/>
          <w:lang w:eastAsia="ru-RU"/>
        </w:rPr>
      </w:pPr>
      <w:r w:rsidRPr="005C57CD">
        <w:rPr>
          <w:rFonts w:eastAsia="Times New Roman"/>
          <w:sz w:val="32"/>
          <w:szCs w:val="32"/>
          <w:lang w:eastAsia="ru-RU"/>
        </w:rPr>
        <w:t xml:space="preserve">В отношении Мурадовой Н.Ч. органом предварительного следствия возбуждено уголовное дело за №12001820029000014 от 29.06.2020 года по ст.205.5 ч.2 УК РФ и она находится в международном розыске.    </w:t>
      </w:r>
    </w:p>
    <w:p w:rsidR="005C57CD" w:rsidRPr="005C57CD" w:rsidRDefault="005C57CD" w:rsidP="008756E6">
      <w:pPr>
        <w:spacing w:line="276" w:lineRule="auto"/>
        <w:rPr>
          <w:rFonts w:eastAsia="Times New Roman"/>
          <w:sz w:val="32"/>
          <w:szCs w:val="32"/>
          <w:lang w:eastAsia="ru-RU"/>
        </w:rPr>
      </w:pPr>
      <w:r w:rsidRPr="005C57CD">
        <w:rPr>
          <w:rFonts w:eastAsia="Times New Roman"/>
          <w:sz w:val="32"/>
          <w:szCs w:val="32"/>
          <w:lang w:eastAsia="ru-RU"/>
        </w:rPr>
        <w:t>В настоящее время работа по выявлению лиц данной категории продолжается.</w:t>
      </w:r>
    </w:p>
    <w:p w:rsidR="005C57CD" w:rsidRPr="005C57CD" w:rsidRDefault="005C57CD" w:rsidP="008756E6">
      <w:pPr>
        <w:spacing w:line="276" w:lineRule="auto"/>
        <w:rPr>
          <w:rFonts w:eastAsia="Times New Roman"/>
          <w:sz w:val="32"/>
          <w:szCs w:val="32"/>
          <w:lang w:eastAsia="ru-RU"/>
        </w:rPr>
      </w:pPr>
      <w:r w:rsidRPr="005C57CD">
        <w:rPr>
          <w:rFonts w:eastAsia="Times New Roman"/>
          <w:sz w:val="32"/>
          <w:szCs w:val="32"/>
          <w:lang w:eastAsia="ru-RU"/>
        </w:rPr>
        <w:lastRenderedPageBreak/>
        <w:t xml:space="preserve">В целях недопущения вовлечения в преступную деятельность родственников членов НВФ участковыми уполномоченными полиции регулярно проводятся соответствующие мероприятия профилактического характера с родственниками лиц вышеперечисленной категории. </w:t>
      </w:r>
    </w:p>
    <w:p w:rsidR="005C57CD" w:rsidRPr="005C57CD" w:rsidRDefault="005C57CD" w:rsidP="008756E6">
      <w:pPr>
        <w:spacing w:line="276" w:lineRule="auto"/>
        <w:rPr>
          <w:rFonts w:eastAsia="Times New Roman"/>
          <w:sz w:val="32"/>
          <w:szCs w:val="32"/>
          <w:lang w:eastAsia="ru-RU"/>
        </w:rPr>
      </w:pPr>
      <w:r w:rsidRPr="005C57CD">
        <w:rPr>
          <w:rFonts w:eastAsia="Times New Roman"/>
          <w:sz w:val="32"/>
          <w:szCs w:val="32"/>
          <w:lang w:eastAsia="ru-RU"/>
        </w:rPr>
        <w:t xml:space="preserve">Проведена определенная работа по розыску преступников находящихся в розыске за совершение преступлений. </w:t>
      </w:r>
    </w:p>
    <w:p w:rsidR="005C57CD" w:rsidRPr="005C57CD" w:rsidRDefault="005C57CD" w:rsidP="008756E6">
      <w:pPr>
        <w:shd w:val="clear" w:color="auto" w:fill="FFFFFF" w:themeFill="background1"/>
        <w:spacing w:line="276" w:lineRule="auto"/>
        <w:rPr>
          <w:rFonts w:eastAsia="Times New Roman"/>
          <w:sz w:val="32"/>
          <w:szCs w:val="32"/>
          <w:lang w:eastAsia="ru-RU"/>
        </w:rPr>
      </w:pPr>
      <w:r w:rsidRPr="005C57CD">
        <w:rPr>
          <w:rFonts w:eastAsia="Times New Roman"/>
          <w:sz w:val="32"/>
          <w:szCs w:val="32"/>
          <w:lang w:eastAsia="ru-RU"/>
        </w:rPr>
        <w:t xml:space="preserve">На начало 2020 года с учетом остатка прошлых лет разыскивалось 11 преступников (из них 10 – Сирийцы). </w:t>
      </w:r>
    </w:p>
    <w:p w:rsidR="005C57CD" w:rsidRPr="005C57CD" w:rsidRDefault="005C57CD" w:rsidP="008756E6">
      <w:pPr>
        <w:shd w:val="clear" w:color="auto" w:fill="FFFFFF" w:themeFill="background1"/>
        <w:spacing w:line="276" w:lineRule="auto"/>
        <w:rPr>
          <w:rFonts w:eastAsia="Times New Roman"/>
          <w:sz w:val="32"/>
          <w:szCs w:val="32"/>
          <w:lang w:eastAsia="ru-RU"/>
        </w:rPr>
      </w:pPr>
      <w:r w:rsidRPr="005C57CD">
        <w:rPr>
          <w:rFonts w:eastAsia="Times New Roman"/>
          <w:sz w:val="32"/>
          <w:szCs w:val="32"/>
          <w:lang w:eastAsia="ru-RU"/>
        </w:rPr>
        <w:t>В отчетном году в розыск объявлено 2 лиц подозреваемых в совершений преступлений, из которых разыскан – 1 преступник.</w:t>
      </w:r>
    </w:p>
    <w:p w:rsidR="005C57CD" w:rsidRPr="005C57CD" w:rsidRDefault="005C57CD" w:rsidP="008756E6">
      <w:pPr>
        <w:shd w:val="clear" w:color="auto" w:fill="FFFFFF" w:themeFill="background1"/>
        <w:spacing w:line="276" w:lineRule="auto"/>
        <w:rPr>
          <w:rFonts w:eastAsia="Times New Roman"/>
          <w:sz w:val="32"/>
          <w:szCs w:val="32"/>
          <w:lang w:eastAsia="ru-RU"/>
        </w:rPr>
      </w:pPr>
      <w:r w:rsidRPr="005C57CD">
        <w:rPr>
          <w:rFonts w:eastAsia="Times New Roman"/>
          <w:sz w:val="32"/>
          <w:szCs w:val="32"/>
          <w:lang w:eastAsia="ru-RU"/>
        </w:rPr>
        <w:t xml:space="preserve">На конец 2020 года с учетом ранее объявленных в розыск преступников не разысканными остались – 11 нижеперечисленных преступников, которые разыскиваются за совершение преступлений экстремистской и террористической направленности: </w:t>
      </w:r>
    </w:p>
    <w:p w:rsidR="005C57CD" w:rsidRPr="005C57CD" w:rsidRDefault="005C57CD" w:rsidP="00184FE4">
      <w:pPr>
        <w:shd w:val="clear" w:color="auto" w:fill="FFFFFF" w:themeFill="background1"/>
        <w:spacing w:line="276" w:lineRule="auto"/>
        <w:ind w:firstLine="720"/>
        <w:rPr>
          <w:rFonts w:eastAsia="Times New Roman"/>
          <w:sz w:val="32"/>
          <w:szCs w:val="32"/>
          <w:lang w:eastAsia="ru-RU"/>
        </w:rPr>
      </w:pPr>
      <w:r w:rsidRPr="005C57CD">
        <w:rPr>
          <w:rFonts w:eastAsia="Times New Roman"/>
          <w:sz w:val="32"/>
          <w:szCs w:val="32"/>
          <w:lang w:eastAsia="ru-RU"/>
        </w:rPr>
        <w:t>- Штанчаев Анвар Игоревич, урож</w:t>
      </w:r>
      <w:r w:rsidR="00872B1D">
        <w:rPr>
          <w:rFonts w:eastAsia="Times New Roman"/>
          <w:sz w:val="32"/>
          <w:szCs w:val="32"/>
          <w:lang w:eastAsia="ru-RU"/>
        </w:rPr>
        <w:t>енец</w:t>
      </w:r>
      <w:r w:rsidRPr="005C57CD">
        <w:rPr>
          <w:rFonts w:eastAsia="Times New Roman"/>
          <w:sz w:val="32"/>
          <w:szCs w:val="32"/>
          <w:lang w:eastAsia="ru-RU"/>
        </w:rPr>
        <w:t xml:space="preserve"> сел. Унчукатль Лакского </w:t>
      </w:r>
      <w:r w:rsidR="00872B1D" w:rsidRPr="005C57CD">
        <w:rPr>
          <w:rFonts w:eastAsia="Times New Roman"/>
          <w:sz w:val="32"/>
          <w:szCs w:val="32"/>
          <w:lang w:eastAsia="ru-RU"/>
        </w:rPr>
        <w:t>района, объявленный</w:t>
      </w:r>
      <w:r w:rsidRPr="005C57CD">
        <w:rPr>
          <w:rFonts w:eastAsia="Times New Roman"/>
          <w:sz w:val="32"/>
          <w:szCs w:val="32"/>
          <w:lang w:eastAsia="ru-RU"/>
        </w:rPr>
        <w:t xml:space="preserve"> в розыск 2014 году (по ст.208 ч.2 УК РФ);</w:t>
      </w:r>
    </w:p>
    <w:p w:rsidR="005C57CD" w:rsidRPr="005C57CD" w:rsidRDefault="005C57CD" w:rsidP="00184FE4">
      <w:pPr>
        <w:shd w:val="clear" w:color="auto" w:fill="FFFFFF" w:themeFill="background1"/>
        <w:spacing w:line="276" w:lineRule="auto"/>
        <w:ind w:firstLine="720"/>
        <w:rPr>
          <w:rFonts w:eastAsia="Times New Roman"/>
          <w:sz w:val="32"/>
          <w:szCs w:val="32"/>
          <w:lang w:eastAsia="ru-RU"/>
        </w:rPr>
      </w:pPr>
      <w:r w:rsidRPr="005C57CD">
        <w:rPr>
          <w:rFonts w:eastAsia="Times New Roman"/>
          <w:sz w:val="32"/>
          <w:szCs w:val="32"/>
          <w:lang w:eastAsia="ru-RU"/>
        </w:rPr>
        <w:t>- Абдуллаев Сулейман Рамазанович, урож</w:t>
      </w:r>
      <w:r w:rsidR="00872B1D">
        <w:rPr>
          <w:rFonts w:eastAsia="Times New Roman"/>
          <w:sz w:val="32"/>
          <w:szCs w:val="32"/>
          <w:lang w:eastAsia="ru-RU"/>
        </w:rPr>
        <w:t>енец</w:t>
      </w:r>
      <w:r w:rsidRPr="005C57CD">
        <w:rPr>
          <w:rFonts w:eastAsia="Times New Roman"/>
          <w:sz w:val="32"/>
          <w:szCs w:val="32"/>
          <w:lang w:eastAsia="ru-RU"/>
        </w:rPr>
        <w:t xml:space="preserve"> сел. Бурши Лакского района, объявленный в розыск 2015 году (по ст.208 ч1 УК РФ);</w:t>
      </w:r>
    </w:p>
    <w:p w:rsidR="005C57CD" w:rsidRPr="005C57CD" w:rsidRDefault="005C57CD" w:rsidP="00184FE4">
      <w:pPr>
        <w:shd w:val="clear" w:color="auto" w:fill="FFFFFF" w:themeFill="background1"/>
        <w:spacing w:line="276" w:lineRule="auto"/>
        <w:ind w:firstLine="720"/>
        <w:rPr>
          <w:rFonts w:eastAsia="Times New Roman"/>
          <w:sz w:val="32"/>
          <w:szCs w:val="32"/>
          <w:lang w:eastAsia="ru-RU"/>
        </w:rPr>
      </w:pPr>
      <w:r w:rsidRPr="005C57CD">
        <w:rPr>
          <w:rFonts w:eastAsia="Times New Roman"/>
          <w:sz w:val="32"/>
          <w:szCs w:val="32"/>
          <w:lang w:eastAsia="ru-RU"/>
        </w:rPr>
        <w:t>- Сайпуллаев Руслан Шипаутинович, урож</w:t>
      </w:r>
      <w:r w:rsidR="00872B1D">
        <w:rPr>
          <w:rFonts w:eastAsia="Times New Roman"/>
          <w:sz w:val="32"/>
          <w:szCs w:val="32"/>
          <w:lang w:eastAsia="ru-RU"/>
        </w:rPr>
        <w:t>енец</w:t>
      </w:r>
      <w:r w:rsidRPr="005C57CD">
        <w:rPr>
          <w:rFonts w:eastAsia="Times New Roman"/>
          <w:sz w:val="32"/>
          <w:szCs w:val="32"/>
          <w:lang w:eastAsia="ru-RU"/>
        </w:rPr>
        <w:t xml:space="preserve"> сел. Камахал Лакского района, объявленный в розыск 2015 году (по ст.208 ч.2 УК РФ);</w:t>
      </w:r>
    </w:p>
    <w:p w:rsidR="005C57CD" w:rsidRPr="005C57CD" w:rsidRDefault="005C57CD" w:rsidP="00184FE4">
      <w:pPr>
        <w:shd w:val="clear" w:color="auto" w:fill="FFFFFF" w:themeFill="background1"/>
        <w:spacing w:line="276" w:lineRule="auto"/>
        <w:ind w:firstLine="720"/>
        <w:rPr>
          <w:rFonts w:eastAsia="Times New Roman"/>
          <w:sz w:val="32"/>
          <w:szCs w:val="32"/>
          <w:lang w:eastAsia="ru-RU"/>
        </w:rPr>
      </w:pPr>
      <w:r w:rsidRPr="005C57CD">
        <w:rPr>
          <w:rFonts w:eastAsia="Times New Roman"/>
          <w:sz w:val="32"/>
          <w:szCs w:val="32"/>
          <w:lang w:eastAsia="ru-RU"/>
        </w:rPr>
        <w:t>- Салихова Разият Хайруллаевна, урож</w:t>
      </w:r>
      <w:r w:rsidR="00872B1D">
        <w:rPr>
          <w:rFonts w:eastAsia="Times New Roman"/>
          <w:sz w:val="32"/>
          <w:szCs w:val="32"/>
          <w:lang w:eastAsia="ru-RU"/>
        </w:rPr>
        <w:t>енка</w:t>
      </w:r>
      <w:r w:rsidRPr="005C57CD">
        <w:rPr>
          <w:rFonts w:eastAsia="Times New Roman"/>
          <w:sz w:val="32"/>
          <w:szCs w:val="32"/>
          <w:lang w:eastAsia="ru-RU"/>
        </w:rPr>
        <w:t xml:space="preserve"> сел. Кума Лакского </w:t>
      </w:r>
      <w:r w:rsidR="00872B1D" w:rsidRPr="005C57CD">
        <w:rPr>
          <w:rFonts w:eastAsia="Times New Roman"/>
          <w:sz w:val="32"/>
          <w:szCs w:val="32"/>
          <w:lang w:eastAsia="ru-RU"/>
        </w:rPr>
        <w:t>района, объявленная</w:t>
      </w:r>
      <w:r w:rsidRPr="005C57CD">
        <w:rPr>
          <w:rFonts w:eastAsia="Times New Roman"/>
          <w:sz w:val="32"/>
          <w:szCs w:val="32"/>
          <w:lang w:eastAsia="ru-RU"/>
        </w:rPr>
        <w:t xml:space="preserve"> в розыск 2015 году (по ст.208 ч.2 УК РФ);</w:t>
      </w:r>
    </w:p>
    <w:p w:rsidR="005C57CD" w:rsidRPr="005C57CD" w:rsidRDefault="005C57CD" w:rsidP="00184FE4">
      <w:pPr>
        <w:shd w:val="clear" w:color="auto" w:fill="FFFFFF" w:themeFill="background1"/>
        <w:spacing w:line="276" w:lineRule="auto"/>
        <w:ind w:firstLine="720"/>
        <w:rPr>
          <w:rFonts w:eastAsia="Times New Roman"/>
          <w:sz w:val="32"/>
          <w:szCs w:val="32"/>
          <w:lang w:eastAsia="ru-RU"/>
        </w:rPr>
      </w:pPr>
      <w:r w:rsidRPr="005C57CD">
        <w:rPr>
          <w:rFonts w:eastAsia="Times New Roman"/>
          <w:sz w:val="32"/>
          <w:szCs w:val="32"/>
          <w:lang w:eastAsia="ru-RU"/>
        </w:rPr>
        <w:t>- Магомедов Шамиль Магомедханович, урож</w:t>
      </w:r>
      <w:r w:rsidR="00872B1D">
        <w:rPr>
          <w:rFonts w:eastAsia="Times New Roman"/>
          <w:sz w:val="32"/>
          <w:szCs w:val="32"/>
          <w:lang w:eastAsia="ru-RU"/>
        </w:rPr>
        <w:t>енец</w:t>
      </w:r>
      <w:r w:rsidRPr="005C57CD">
        <w:rPr>
          <w:rFonts w:eastAsia="Times New Roman"/>
          <w:sz w:val="32"/>
          <w:szCs w:val="32"/>
          <w:lang w:eastAsia="ru-RU"/>
        </w:rPr>
        <w:t xml:space="preserve"> сел. Кумух Лакского района, объявленный в розыск 2016 году (по ст.208 ч.2 УК РФ);</w:t>
      </w:r>
    </w:p>
    <w:p w:rsidR="005C57CD" w:rsidRPr="005C57CD" w:rsidRDefault="005C57CD" w:rsidP="00184FE4">
      <w:pPr>
        <w:shd w:val="clear" w:color="auto" w:fill="FFFFFF" w:themeFill="background1"/>
        <w:spacing w:line="276" w:lineRule="auto"/>
        <w:ind w:firstLine="720"/>
        <w:rPr>
          <w:rFonts w:eastAsia="Times New Roman"/>
          <w:sz w:val="32"/>
          <w:szCs w:val="32"/>
          <w:lang w:eastAsia="ru-RU"/>
        </w:rPr>
      </w:pPr>
      <w:r w:rsidRPr="005C57CD">
        <w:rPr>
          <w:rFonts w:eastAsia="Times New Roman"/>
          <w:sz w:val="32"/>
          <w:szCs w:val="32"/>
          <w:lang w:eastAsia="ru-RU"/>
        </w:rPr>
        <w:t>- Магомедова Альбина Магомедхановна, урож</w:t>
      </w:r>
      <w:r w:rsidR="00872B1D">
        <w:rPr>
          <w:rFonts w:eastAsia="Times New Roman"/>
          <w:sz w:val="32"/>
          <w:szCs w:val="32"/>
          <w:lang w:eastAsia="ru-RU"/>
        </w:rPr>
        <w:t>енка</w:t>
      </w:r>
      <w:r w:rsidRPr="005C57CD">
        <w:rPr>
          <w:rFonts w:eastAsia="Times New Roman"/>
          <w:sz w:val="32"/>
          <w:szCs w:val="32"/>
          <w:lang w:eastAsia="ru-RU"/>
        </w:rPr>
        <w:t xml:space="preserve"> сел. Кумух Лакского района, объявленная в розыск 2016 году (по ст.208 ч.2 УК РФ);</w:t>
      </w:r>
    </w:p>
    <w:p w:rsidR="005C57CD" w:rsidRPr="005C57CD" w:rsidRDefault="005C57CD" w:rsidP="00184FE4">
      <w:pPr>
        <w:shd w:val="clear" w:color="auto" w:fill="FFFFFF" w:themeFill="background1"/>
        <w:spacing w:line="276" w:lineRule="auto"/>
        <w:ind w:firstLine="720"/>
        <w:rPr>
          <w:rFonts w:eastAsia="Times New Roman"/>
          <w:sz w:val="32"/>
          <w:szCs w:val="32"/>
          <w:lang w:eastAsia="ru-RU"/>
        </w:rPr>
      </w:pPr>
      <w:r w:rsidRPr="005C57CD">
        <w:rPr>
          <w:rFonts w:eastAsia="Times New Roman"/>
          <w:sz w:val="32"/>
          <w:szCs w:val="32"/>
          <w:lang w:eastAsia="ru-RU"/>
        </w:rPr>
        <w:t>- Курбанова Изаура Курбановна, урож</w:t>
      </w:r>
      <w:r w:rsidR="00872B1D">
        <w:rPr>
          <w:rFonts w:eastAsia="Times New Roman"/>
          <w:sz w:val="32"/>
          <w:szCs w:val="32"/>
          <w:lang w:eastAsia="ru-RU"/>
        </w:rPr>
        <w:t>енка</w:t>
      </w:r>
      <w:r w:rsidRPr="005C57CD">
        <w:rPr>
          <w:rFonts w:eastAsia="Times New Roman"/>
          <w:sz w:val="32"/>
          <w:szCs w:val="32"/>
          <w:lang w:eastAsia="ru-RU"/>
        </w:rPr>
        <w:t xml:space="preserve"> сел. Кума Лакского района, объявленная в розыск 2016 году (по ст.208 ч.2 УК РФ);</w:t>
      </w:r>
    </w:p>
    <w:p w:rsidR="005C57CD" w:rsidRPr="005C57CD" w:rsidRDefault="005C57CD" w:rsidP="00184FE4">
      <w:pPr>
        <w:shd w:val="clear" w:color="auto" w:fill="FFFFFF" w:themeFill="background1"/>
        <w:spacing w:line="276" w:lineRule="auto"/>
        <w:ind w:firstLine="720"/>
        <w:rPr>
          <w:rFonts w:eastAsia="Times New Roman"/>
          <w:sz w:val="32"/>
          <w:szCs w:val="32"/>
          <w:lang w:eastAsia="ru-RU"/>
        </w:rPr>
      </w:pPr>
      <w:r w:rsidRPr="005C57CD">
        <w:rPr>
          <w:rFonts w:eastAsia="Times New Roman"/>
          <w:sz w:val="32"/>
          <w:szCs w:val="32"/>
          <w:lang w:eastAsia="ru-RU"/>
        </w:rPr>
        <w:t>- Кушиев Джабраил Нухович, урож</w:t>
      </w:r>
      <w:r w:rsidR="00872B1D">
        <w:rPr>
          <w:rFonts w:eastAsia="Times New Roman"/>
          <w:sz w:val="32"/>
          <w:szCs w:val="32"/>
          <w:lang w:eastAsia="ru-RU"/>
        </w:rPr>
        <w:t>енец</w:t>
      </w:r>
      <w:r w:rsidRPr="005C57CD">
        <w:rPr>
          <w:rFonts w:eastAsia="Times New Roman"/>
          <w:sz w:val="32"/>
          <w:szCs w:val="32"/>
          <w:lang w:eastAsia="ru-RU"/>
        </w:rPr>
        <w:t xml:space="preserve"> сел. Унчукатль Лакского района, объявленный в розыск 2017 году (по ст.208 ч.2 УК РФ);</w:t>
      </w:r>
    </w:p>
    <w:p w:rsidR="005C57CD" w:rsidRPr="005C57CD" w:rsidRDefault="005C57CD" w:rsidP="00184FE4">
      <w:pPr>
        <w:shd w:val="clear" w:color="auto" w:fill="FFFFFF" w:themeFill="background1"/>
        <w:spacing w:line="276" w:lineRule="auto"/>
        <w:ind w:firstLine="720"/>
        <w:rPr>
          <w:rFonts w:eastAsia="Times New Roman"/>
          <w:sz w:val="32"/>
          <w:szCs w:val="32"/>
          <w:highlight w:val="yellow"/>
          <w:lang w:eastAsia="ru-RU"/>
        </w:rPr>
      </w:pPr>
      <w:r w:rsidRPr="005C57CD">
        <w:rPr>
          <w:rFonts w:eastAsia="Times New Roman"/>
          <w:sz w:val="32"/>
          <w:szCs w:val="32"/>
          <w:lang w:eastAsia="ru-RU"/>
        </w:rPr>
        <w:lastRenderedPageBreak/>
        <w:t>- Шейхов Камиль Такиютинович, урож</w:t>
      </w:r>
      <w:r w:rsidR="00872B1D">
        <w:rPr>
          <w:rFonts w:eastAsia="Times New Roman"/>
          <w:sz w:val="32"/>
          <w:szCs w:val="32"/>
          <w:lang w:eastAsia="ru-RU"/>
        </w:rPr>
        <w:t>енец</w:t>
      </w:r>
      <w:r w:rsidRPr="005C57CD">
        <w:rPr>
          <w:rFonts w:eastAsia="Times New Roman"/>
          <w:sz w:val="32"/>
          <w:szCs w:val="32"/>
          <w:lang w:eastAsia="ru-RU"/>
        </w:rPr>
        <w:t xml:space="preserve"> сел. Куркли Лакского </w:t>
      </w:r>
      <w:proofErr w:type="gramStart"/>
      <w:r w:rsidRPr="005C57CD">
        <w:rPr>
          <w:rFonts w:eastAsia="Times New Roman"/>
          <w:sz w:val="32"/>
          <w:szCs w:val="32"/>
          <w:lang w:eastAsia="ru-RU"/>
        </w:rPr>
        <w:t>района,  объявленный</w:t>
      </w:r>
      <w:proofErr w:type="gramEnd"/>
      <w:r w:rsidRPr="005C57CD">
        <w:rPr>
          <w:rFonts w:eastAsia="Times New Roman"/>
          <w:sz w:val="32"/>
          <w:szCs w:val="32"/>
          <w:lang w:eastAsia="ru-RU"/>
        </w:rPr>
        <w:t xml:space="preserve"> в розыск 2018 году (по ст.208 ч.2 УК РФ).</w:t>
      </w:r>
    </w:p>
    <w:p w:rsidR="005C57CD" w:rsidRPr="005C57CD" w:rsidRDefault="005C57CD" w:rsidP="00184FE4">
      <w:pPr>
        <w:shd w:val="clear" w:color="auto" w:fill="FFFFFF"/>
        <w:autoSpaceDE w:val="0"/>
        <w:autoSpaceDN w:val="0"/>
        <w:adjustRightInd w:val="0"/>
        <w:spacing w:line="276" w:lineRule="auto"/>
        <w:ind w:firstLine="720"/>
        <w:rPr>
          <w:rFonts w:eastAsia="Times New Roman"/>
          <w:sz w:val="32"/>
          <w:szCs w:val="32"/>
          <w:lang w:eastAsia="ru-RU"/>
        </w:rPr>
      </w:pPr>
      <w:r w:rsidRPr="005C57CD">
        <w:rPr>
          <w:rFonts w:eastAsia="Times New Roman"/>
          <w:sz w:val="32"/>
          <w:szCs w:val="32"/>
          <w:lang w:eastAsia="ru-RU"/>
        </w:rPr>
        <w:t>- Гаджиева Диана Гаджиевна, урож</w:t>
      </w:r>
      <w:r w:rsidR="00872B1D">
        <w:rPr>
          <w:rFonts w:eastAsia="Times New Roman"/>
          <w:sz w:val="32"/>
          <w:szCs w:val="32"/>
          <w:lang w:eastAsia="ru-RU"/>
        </w:rPr>
        <w:t>енка</w:t>
      </w:r>
      <w:r w:rsidRPr="005C57CD">
        <w:rPr>
          <w:rFonts w:eastAsia="Times New Roman"/>
          <w:sz w:val="32"/>
          <w:szCs w:val="32"/>
          <w:lang w:eastAsia="ru-RU"/>
        </w:rPr>
        <w:t xml:space="preserve"> сел. Кумух Лакского </w:t>
      </w:r>
      <w:r w:rsidR="00872B1D" w:rsidRPr="005C57CD">
        <w:rPr>
          <w:rFonts w:eastAsia="Times New Roman"/>
          <w:sz w:val="32"/>
          <w:szCs w:val="32"/>
          <w:lang w:eastAsia="ru-RU"/>
        </w:rPr>
        <w:t>района, объявленная</w:t>
      </w:r>
      <w:r w:rsidRPr="005C57CD">
        <w:rPr>
          <w:rFonts w:eastAsia="Times New Roman"/>
          <w:sz w:val="32"/>
          <w:szCs w:val="32"/>
          <w:lang w:eastAsia="ru-RU"/>
        </w:rPr>
        <w:t xml:space="preserve"> в розыск 2019 году (по ст.208 ч.2 УК РФ);</w:t>
      </w:r>
    </w:p>
    <w:p w:rsidR="005C57CD" w:rsidRPr="005C57CD" w:rsidRDefault="005C57CD" w:rsidP="00184FE4">
      <w:pPr>
        <w:shd w:val="clear" w:color="auto" w:fill="FFFFFF"/>
        <w:autoSpaceDE w:val="0"/>
        <w:autoSpaceDN w:val="0"/>
        <w:adjustRightInd w:val="0"/>
        <w:spacing w:line="276" w:lineRule="auto"/>
        <w:ind w:firstLine="720"/>
        <w:rPr>
          <w:rFonts w:eastAsia="Times New Roman"/>
          <w:sz w:val="32"/>
          <w:szCs w:val="32"/>
          <w:lang w:eastAsia="ru-RU"/>
        </w:rPr>
      </w:pPr>
      <w:r w:rsidRPr="005C57CD">
        <w:rPr>
          <w:rFonts w:eastAsia="Times New Roman"/>
          <w:sz w:val="32"/>
          <w:szCs w:val="32"/>
          <w:lang w:eastAsia="ru-RU"/>
        </w:rPr>
        <w:t>- Мурадова Наргиз Чавтараевна, урож</w:t>
      </w:r>
      <w:r w:rsidR="00872B1D">
        <w:rPr>
          <w:rFonts w:eastAsia="Times New Roman"/>
          <w:sz w:val="32"/>
          <w:szCs w:val="32"/>
          <w:lang w:eastAsia="ru-RU"/>
        </w:rPr>
        <w:t>енка</w:t>
      </w:r>
      <w:r w:rsidRPr="005C57CD">
        <w:rPr>
          <w:rFonts w:eastAsia="Times New Roman"/>
          <w:sz w:val="32"/>
          <w:szCs w:val="32"/>
          <w:lang w:eastAsia="ru-RU"/>
        </w:rPr>
        <w:t xml:space="preserve"> сел. Кума Лакского </w:t>
      </w:r>
      <w:r w:rsidR="00872B1D" w:rsidRPr="005C57CD">
        <w:rPr>
          <w:rFonts w:eastAsia="Times New Roman"/>
          <w:sz w:val="32"/>
          <w:szCs w:val="32"/>
          <w:lang w:eastAsia="ru-RU"/>
        </w:rPr>
        <w:t>района, объявленная</w:t>
      </w:r>
      <w:r w:rsidRPr="005C57CD">
        <w:rPr>
          <w:rFonts w:eastAsia="Times New Roman"/>
          <w:sz w:val="32"/>
          <w:szCs w:val="32"/>
          <w:lang w:eastAsia="ru-RU"/>
        </w:rPr>
        <w:t xml:space="preserve"> в розыск 2020 году (по ст.205.5 ч.2 УК РФ);</w:t>
      </w:r>
    </w:p>
    <w:p w:rsidR="005C57CD" w:rsidRPr="002C7238" w:rsidRDefault="005C57CD" w:rsidP="00184FE4">
      <w:pPr>
        <w:shd w:val="clear" w:color="auto" w:fill="FFFFFF" w:themeFill="background1"/>
        <w:spacing w:line="276" w:lineRule="auto"/>
        <w:ind w:firstLine="720"/>
        <w:rPr>
          <w:rFonts w:eastAsia="Times New Roman"/>
          <w:b/>
          <w:sz w:val="32"/>
          <w:szCs w:val="32"/>
          <w:lang w:eastAsia="ru-RU"/>
        </w:rPr>
      </w:pPr>
      <w:r w:rsidRPr="002C7238">
        <w:rPr>
          <w:rFonts w:eastAsia="Times New Roman"/>
          <w:b/>
          <w:sz w:val="32"/>
          <w:szCs w:val="32"/>
          <w:lang w:eastAsia="ru-RU"/>
        </w:rPr>
        <w:t>Без вести пропавший:</w:t>
      </w:r>
    </w:p>
    <w:p w:rsidR="005C57CD" w:rsidRPr="005C57CD" w:rsidRDefault="005C57CD" w:rsidP="00184FE4">
      <w:pPr>
        <w:shd w:val="clear" w:color="auto" w:fill="FFFFFF" w:themeFill="background1"/>
        <w:spacing w:line="276" w:lineRule="auto"/>
        <w:ind w:firstLine="720"/>
        <w:rPr>
          <w:rFonts w:eastAsia="Times New Roman"/>
          <w:sz w:val="32"/>
          <w:szCs w:val="32"/>
          <w:lang w:eastAsia="ru-RU"/>
        </w:rPr>
      </w:pPr>
      <w:r w:rsidRPr="005C57CD">
        <w:rPr>
          <w:rFonts w:eastAsia="Times New Roman"/>
          <w:sz w:val="32"/>
          <w:szCs w:val="32"/>
          <w:lang w:eastAsia="ru-RU"/>
        </w:rPr>
        <w:t xml:space="preserve">-  Суллаев М.С. сел. Виратта Лакского района РД. </w:t>
      </w:r>
    </w:p>
    <w:p w:rsidR="005C57CD" w:rsidRPr="005C57CD" w:rsidRDefault="005C57CD" w:rsidP="00872B1D">
      <w:pPr>
        <w:spacing w:line="276" w:lineRule="auto"/>
        <w:ind w:right="-143"/>
        <w:rPr>
          <w:rFonts w:eastAsia="Times New Roman"/>
          <w:sz w:val="32"/>
          <w:szCs w:val="32"/>
          <w:lang w:eastAsia="ru-RU"/>
        </w:rPr>
      </w:pPr>
      <w:r w:rsidRPr="005C57CD">
        <w:rPr>
          <w:rFonts w:eastAsia="Times New Roman"/>
          <w:sz w:val="32"/>
          <w:szCs w:val="32"/>
          <w:lang w:eastAsia="ru-RU"/>
        </w:rPr>
        <w:t xml:space="preserve">В истекшем 2020 году, участковыми уполномоченными полиции отдела с привлечением оперативных служб и с непосредственным участием </w:t>
      </w:r>
      <w:r w:rsidR="007B319D" w:rsidRPr="005C57CD">
        <w:rPr>
          <w:rFonts w:eastAsia="Times New Roman"/>
          <w:sz w:val="32"/>
          <w:szCs w:val="32"/>
          <w:lang w:eastAsia="ru-RU"/>
        </w:rPr>
        <w:t>руководства отдела</w:t>
      </w:r>
      <w:r w:rsidRPr="005C57CD">
        <w:rPr>
          <w:rFonts w:eastAsia="Times New Roman"/>
          <w:sz w:val="32"/>
          <w:szCs w:val="32"/>
          <w:lang w:eastAsia="ru-RU"/>
        </w:rPr>
        <w:t xml:space="preserve"> в наиболее крупных населенных </w:t>
      </w:r>
      <w:r w:rsidR="007B319D" w:rsidRPr="005C57CD">
        <w:rPr>
          <w:rFonts w:eastAsia="Times New Roman"/>
          <w:sz w:val="32"/>
          <w:szCs w:val="32"/>
          <w:lang w:eastAsia="ru-RU"/>
        </w:rPr>
        <w:t>пунктах обслуживаемой</w:t>
      </w:r>
      <w:r w:rsidRPr="005C57CD">
        <w:rPr>
          <w:rFonts w:eastAsia="Times New Roman"/>
          <w:sz w:val="32"/>
          <w:szCs w:val="32"/>
          <w:lang w:eastAsia="ru-RU"/>
        </w:rPr>
        <w:t xml:space="preserve"> территории организованы встречи с населением, в ходе которых проведена разъяснительная работа среди населения. </w:t>
      </w:r>
    </w:p>
    <w:p w:rsidR="005C57CD" w:rsidRPr="005C57CD" w:rsidRDefault="005C57CD" w:rsidP="00872B1D">
      <w:pPr>
        <w:spacing w:line="276" w:lineRule="auto"/>
        <w:ind w:right="-143"/>
        <w:rPr>
          <w:rFonts w:eastAsia="Times New Roman"/>
          <w:sz w:val="32"/>
          <w:szCs w:val="32"/>
          <w:lang w:eastAsia="ru-RU"/>
        </w:rPr>
      </w:pPr>
      <w:r w:rsidRPr="005C57CD">
        <w:rPr>
          <w:rFonts w:eastAsia="Times New Roman"/>
          <w:sz w:val="32"/>
          <w:szCs w:val="32"/>
          <w:lang w:eastAsia="ru-RU"/>
        </w:rPr>
        <w:t xml:space="preserve">Совместно с руководством МР «Лакский район» и членами антитеррористической комиссии регулярно проводились заседания антитеррористической комиссии, где в основном обсуждены вопросы противодействия экстремизму и терроризму и проведены беседы разъяснительного характера.     </w:t>
      </w:r>
    </w:p>
    <w:p w:rsidR="005C57CD" w:rsidRPr="005C57CD" w:rsidRDefault="005C57CD" w:rsidP="00872B1D">
      <w:pPr>
        <w:shd w:val="clear" w:color="auto" w:fill="FFFFFF" w:themeFill="background1"/>
        <w:spacing w:line="276" w:lineRule="auto"/>
        <w:ind w:right="-143"/>
        <w:rPr>
          <w:rFonts w:eastAsia="Times New Roman"/>
          <w:sz w:val="32"/>
          <w:szCs w:val="32"/>
          <w:lang w:eastAsia="ru-RU"/>
        </w:rPr>
      </w:pPr>
      <w:r w:rsidRPr="005C57CD">
        <w:rPr>
          <w:rFonts w:eastAsia="Times New Roman"/>
          <w:sz w:val="32"/>
          <w:szCs w:val="32"/>
          <w:lang w:eastAsia="ru-RU"/>
        </w:rPr>
        <w:t xml:space="preserve">Одним из важнейших направлений оперативно-служебной деятельности отдела является профилактика подростковой преступности. </w:t>
      </w:r>
    </w:p>
    <w:p w:rsidR="005C57CD" w:rsidRPr="005C57CD" w:rsidRDefault="005C57CD" w:rsidP="00872B1D">
      <w:pPr>
        <w:shd w:val="clear" w:color="auto" w:fill="FFFFFF" w:themeFill="background1"/>
        <w:spacing w:line="276" w:lineRule="auto"/>
        <w:ind w:right="-143"/>
        <w:rPr>
          <w:rFonts w:eastAsia="Times New Roman"/>
          <w:sz w:val="32"/>
          <w:szCs w:val="32"/>
          <w:lang w:eastAsia="ru-RU"/>
        </w:rPr>
      </w:pPr>
      <w:r w:rsidRPr="005C57CD">
        <w:rPr>
          <w:rFonts w:eastAsia="Times New Roman"/>
          <w:sz w:val="32"/>
          <w:szCs w:val="32"/>
          <w:lang w:eastAsia="ru-RU"/>
        </w:rPr>
        <w:t xml:space="preserve">В этом плане Межмуниципальным отделом проведена соответствующая работа. </w:t>
      </w:r>
    </w:p>
    <w:p w:rsidR="005C57CD" w:rsidRPr="005C57CD" w:rsidRDefault="005C57CD" w:rsidP="00872B1D">
      <w:pPr>
        <w:shd w:val="clear" w:color="auto" w:fill="FFFFFF"/>
        <w:spacing w:line="276" w:lineRule="auto"/>
        <w:ind w:right="-143"/>
        <w:rPr>
          <w:rFonts w:eastAsia="Times New Roman"/>
          <w:sz w:val="32"/>
          <w:szCs w:val="32"/>
          <w:lang w:eastAsia="ru-RU"/>
        </w:rPr>
      </w:pPr>
      <w:r w:rsidRPr="005C57CD">
        <w:rPr>
          <w:rFonts w:eastAsia="Times New Roman"/>
          <w:sz w:val="32"/>
          <w:szCs w:val="32"/>
          <w:lang w:eastAsia="ru-RU"/>
        </w:rPr>
        <w:t xml:space="preserve">Организованы встречи с учащимися общеобразовательных школ района и основной темой обсуждения была определена профилактика экстремизма и терроризма.  Во всех средних общеобразовательных школах с участием представителей управления образования проведены встречи с учащимися.   </w:t>
      </w:r>
    </w:p>
    <w:p w:rsidR="005C57CD" w:rsidRPr="005C57CD" w:rsidRDefault="005C57CD" w:rsidP="00310B3D">
      <w:pPr>
        <w:shd w:val="clear" w:color="auto" w:fill="FFFFFF" w:themeFill="background1"/>
        <w:spacing w:line="276" w:lineRule="auto"/>
        <w:ind w:right="-143"/>
        <w:rPr>
          <w:rFonts w:eastAsia="Times New Roman"/>
          <w:sz w:val="32"/>
          <w:szCs w:val="32"/>
          <w:lang w:eastAsia="ru-RU"/>
        </w:rPr>
      </w:pPr>
      <w:r w:rsidRPr="005C57CD">
        <w:rPr>
          <w:rFonts w:eastAsia="Times New Roman"/>
          <w:sz w:val="32"/>
          <w:szCs w:val="32"/>
          <w:lang w:eastAsia="ru-RU"/>
        </w:rPr>
        <w:t xml:space="preserve">Службой ПДН совместно с УУП, а также во взаимодействии с УО и КДН и ЗП при администрации МР «Лакский район» проведена работа, направленная на выявление детей школьного возраста, не посещающих или систематически пропускающих по неуважительным причинам занятия в общеобразовательных учреждениях. Организованы профилактические мероприятия во всех образовательных учреждениях, </w:t>
      </w:r>
      <w:r w:rsidRPr="005C57CD">
        <w:rPr>
          <w:rFonts w:eastAsia="Times New Roman"/>
          <w:sz w:val="32"/>
          <w:szCs w:val="32"/>
          <w:lang w:eastAsia="ru-RU"/>
        </w:rPr>
        <w:lastRenderedPageBreak/>
        <w:t xml:space="preserve">расположенных в зоне обслуживания, где проводились беседы, лекции на тему: «Недопущение правонарушений и преступлений среди несовершеннолетних», «Противодействие молодежному экстремизму», «Терроризм-угроза обществу», «Профилактика наркомании и алкоголизма».   </w:t>
      </w:r>
    </w:p>
    <w:p w:rsidR="005C57CD" w:rsidRPr="005C57CD" w:rsidRDefault="005C57CD" w:rsidP="00310B3D">
      <w:pPr>
        <w:shd w:val="clear" w:color="auto" w:fill="FFFFFF"/>
        <w:spacing w:line="276" w:lineRule="auto"/>
        <w:ind w:right="-142"/>
        <w:rPr>
          <w:rFonts w:eastAsia="Times New Roman"/>
          <w:sz w:val="32"/>
          <w:szCs w:val="32"/>
          <w:lang w:val="az-Cyrl-AZ" w:eastAsia="ru-RU"/>
        </w:rPr>
      </w:pPr>
      <w:r w:rsidRPr="005C57CD">
        <w:rPr>
          <w:rFonts w:eastAsia="Times New Roman"/>
          <w:sz w:val="32"/>
          <w:szCs w:val="32"/>
          <w:lang w:val="az-Cyrl-AZ" w:eastAsia="ru-RU"/>
        </w:rPr>
        <w:t xml:space="preserve">В конце хочеться поблагодарить </w:t>
      </w:r>
      <w:r w:rsidR="00310B3D">
        <w:rPr>
          <w:rFonts w:eastAsia="Times New Roman"/>
          <w:sz w:val="32"/>
          <w:szCs w:val="32"/>
          <w:lang w:val="az-Cyrl-AZ" w:eastAsia="ru-RU"/>
        </w:rPr>
        <w:t>аппарат</w:t>
      </w:r>
      <w:r w:rsidRPr="005C57CD">
        <w:rPr>
          <w:rFonts w:eastAsia="Times New Roman"/>
          <w:sz w:val="32"/>
          <w:szCs w:val="32"/>
          <w:lang w:val="az-Cyrl-AZ" w:eastAsia="ru-RU"/>
        </w:rPr>
        <w:t xml:space="preserve"> Муниципального образования МР “Лакский район”, руководителей учреждений и организаций района за проводимую совместно с МО МВД России “Лакский” работу по профилактике преступлений и правонарушений, а также по обеспечению общественного правопорядка и безопасности в проводимых на территории обслуживания мероприятиях. </w:t>
      </w:r>
    </w:p>
    <w:p w:rsidR="005C57CD" w:rsidRPr="005C57CD" w:rsidRDefault="005C57CD" w:rsidP="00310B3D">
      <w:pPr>
        <w:shd w:val="clear" w:color="auto" w:fill="FFFFFF"/>
        <w:spacing w:line="276" w:lineRule="auto"/>
        <w:ind w:right="-142"/>
        <w:rPr>
          <w:rFonts w:eastAsia="Times New Roman"/>
          <w:sz w:val="32"/>
          <w:szCs w:val="32"/>
          <w:lang w:val="az-Cyrl-AZ" w:eastAsia="ru-RU"/>
        </w:rPr>
      </w:pPr>
      <w:r w:rsidRPr="005C57CD">
        <w:rPr>
          <w:rFonts w:eastAsia="Times New Roman"/>
          <w:sz w:val="32"/>
          <w:szCs w:val="32"/>
          <w:lang w:val="az-Cyrl-AZ" w:eastAsia="ru-RU"/>
        </w:rPr>
        <w:t xml:space="preserve">Нельзя не отметить положительную работу глав сельских администраций, которые оказывают постоянную помощь и содействие в в организации работы участковых уполномоченных полиции на обслуживаемых ими аминистративных участках.          </w:t>
      </w:r>
    </w:p>
    <w:p w:rsidR="00310B3D" w:rsidRDefault="00310B3D" w:rsidP="00BC6385">
      <w:pPr>
        <w:shd w:val="clear" w:color="auto" w:fill="FFFFFF" w:themeFill="background1"/>
        <w:spacing w:line="24" w:lineRule="atLeast"/>
        <w:ind w:right="-143" w:firstLine="720"/>
        <w:jc w:val="center"/>
        <w:rPr>
          <w:rFonts w:eastAsia="Times New Roman"/>
          <w:b/>
          <w:sz w:val="32"/>
          <w:szCs w:val="32"/>
          <w:lang w:val="az-Cyrl-AZ" w:eastAsia="ru-RU"/>
        </w:rPr>
      </w:pPr>
    </w:p>
    <w:p w:rsidR="0000385A" w:rsidRPr="004373A2" w:rsidRDefault="00BC6385" w:rsidP="00BC6385">
      <w:pPr>
        <w:shd w:val="clear" w:color="auto" w:fill="FFFFFF" w:themeFill="background1"/>
        <w:spacing w:line="24" w:lineRule="atLeast"/>
        <w:ind w:right="-143" w:firstLine="720"/>
        <w:jc w:val="center"/>
        <w:rPr>
          <w:rFonts w:eastAsia="Times New Roman"/>
          <w:b/>
          <w:sz w:val="32"/>
          <w:szCs w:val="32"/>
          <w:lang w:eastAsia="ru-RU"/>
        </w:rPr>
      </w:pPr>
      <w:r w:rsidRPr="004373A2">
        <w:rPr>
          <w:rFonts w:eastAsia="Times New Roman"/>
          <w:b/>
          <w:sz w:val="32"/>
          <w:szCs w:val="32"/>
          <w:lang w:eastAsia="ru-RU"/>
        </w:rPr>
        <w:t>Паспортный стол</w:t>
      </w:r>
    </w:p>
    <w:p w:rsidR="0000385A" w:rsidRPr="004373A2" w:rsidRDefault="00E00605" w:rsidP="004373A2">
      <w:pPr>
        <w:pStyle w:val="a4"/>
        <w:ind w:firstLine="0"/>
        <w:rPr>
          <w:rFonts w:ascii="Microsoft Sans Serif" w:eastAsia="Microsoft Sans Serif" w:hAnsi="Microsoft Sans Serif" w:cs="Microsoft Sans Serif"/>
          <w:sz w:val="32"/>
          <w:szCs w:val="32"/>
          <w:lang w:eastAsia="ru-RU"/>
        </w:rPr>
      </w:pPr>
      <w:r w:rsidRPr="004373A2">
        <w:t xml:space="preserve"> </w:t>
      </w:r>
    </w:p>
    <w:p w:rsidR="004373A2" w:rsidRPr="004373A2" w:rsidRDefault="004373A2" w:rsidP="00534B27">
      <w:pPr>
        <w:tabs>
          <w:tab w:val="left" w:pos="1153"/>
        </w:tabs>
        <w:spacing w:line="276" w:lineRule="auto"/>
        <w:rPr>
          <w:rFonts w:eastAsia="Times New Roman"/>
          <w:sz w:val="32"/>
          <w:szCs w:val="32"/>
          <w:lang w:eastAsia="ru-RU"/>
        </w:rPr>
      </w:pPr>
      <w:r w:rsidRPr="004373A2">
        <w:rPr>
          <w:rFonts w:eastAsia="Times New Roman"/>
          <w:sz w:val="32"/>
          <w:szCs w:val="32"/>
          <w:lang w:eastAsia="ru-RU"/>
        </w:rPr>
        <w:t>Основными задачами миграционного пункта являются:</w:t>
      </w:r>
    </w:p>
    <w:p w:rsidR="004373A2" w:rsidRPr="004373A2" w:rsidRDefault="004373A2" w:rsidP="004373A2">
      <w:pPr>
        <w:spacing w:line="276" w:lineRule="auto"/>
        <w:ind w:left="100" w:right="120" w:firstLine="567"/>
        <w:rPr>
          <w:rFonts w:eastAsia="Times New Roman"/>
          <w:sz w:val="32"/>
          <w:szCs w:val="32"/>
          <w:lang w:eastAsia="ru-RU"/>
        </w:rPr>
      </w:pPr>
      <w:r w:rsidRPr="004373A2">
        <w:rPr>
          <w:rFonts w:eastAsia="Times New Roman"/>
          <w:sz w:val="32"/>
          <w:szCs w:val="32"/>
          <w:lang w:eastAsia="ru-RU"/>
        </w:rPr>
        <w:t>-  оформление и выдача документов, удостоверяющих личность гражданина Российской Федерации;</w:t>
      </w:r>
    </w:p>
    <w:p w:rsidR="004373A2" w:rsidRPr="004373A2" w:rsidRDefault="004373A2" w:rsidP="004373A2">
      <w:pPr>
        <w:tabs>
          <w:tab w:val="left" w:pos="1600"/>
        </w:tabs>
        <w:spacing w:line="276" w:lineRule="auto"/>
        <w:ind w:right="80" w:firstLine="567"/>
        <w:rPr>
          <w:rFonts w:eastAsia="Times New Roman"/>
          <w:sz w:val="32"/>
          <w:szCs w:val="32"/>
          <w:lang w:eastAsia="ru-RU"/>
        </w:rPr>
      </w:pPr>
      <w:r w:rsidRPr="004373A2">
        <w:rPr>
          <w:rFonts w:eastAsia="Times New Roman"/>
          <w:sz w:val="32"/>
          <w:szCs w:val="32"/>
          <w:lang w:eastAsia="ru-RU"/>
        </w:rPr>
        <w:t>- осуществление регистрационного учета граждан Российской Федерации по месту пребывания и по месту жительства в пределах территории Российской Федерации;</w:t>
      </w:r>
    </w:p>
    <w:p w:rsidR="004373A2" w:rsidRPr="004373A2" w:rsidRDefault="004373A2" w:rsidP="004373A2">
      <w:pPr>
        <w:tabs>
          <w:tab w:val="left" w:pos="1502"/>
        </w:tabs>
        <w:spacing w:line="276" w:lineRule="auto"/>
        <w:ind w:firstLine="567"/>
        <w:rPr>
          <w:rFonts w:eastAsia="Times New Roman"/>
          <w:sz w:val="32"/>
          <w:szCs w:val="32"/>
          <w:lang w:eastAsia="ru-RU"/>
        </w:rPr>
      </w:pPr>
      <w:r w:rsidRPr="004373A2">
        <w:rPr>
          <w:rFonts w:eastAsia="Times New Roman"/>
          <w:sz w:val="32"/>
          <w:szCs w:val="32"/>
          <w:lang w:eastAsia="ru-RU"/>
        </w:rPr>
        <w:t>- осуществление федерального государственного контроля (надзора) в сфере миграции;</w:t>
      </w:r>
    </w:p>
    <w:p w:rsidR="004373A2" w:rsidRPr="004373A2" w:rsidRDefault="004373A2" w:rsidP="004373A2">
      <w:pPr>
        <w:tabs>
          <w:tab w:val="left" w:pos="1406"/>
        </w:tabs>
        <w:spacing w:line="276" w:lineRule="auto"/>
        <w:ind w:firstLine="567"/>
        <w:rPr>
          <w:rFonts w:eastAsia="Times New Roman"/>
          <w:sz w:val="32"/>
          <w:szCs w:val="32"/>
          <w:lang w:eastAsia="ru-RU"/>
        </w:rPr>
      </w:pPr>
      <w:r w:rsidRPr="004373A2">
        <w:rPr>
          <w:rFonts w:eastAsia="Times New Roman"/>
          <w:sz w:val="32"/>
          <w:szCs w:val="32"/>
          <w:lang w:eastAsia="ru-RU"/>
        </w:rPr>
        <w:t>- осуществление миграционного учета иностранных граждан и лиц без гражданства в Российской Федерации.</w:t>
      </w:r>
    </w:p>
    <w:p w:rsidR="004373A2" w:rsidRPr="004373A2" w:rsidRDefault="004373A2" w:rsidP="00534B27">
      <w:pPr>
        <w:spacing w:line="276" w:lineRule="auto"/>
        <w:rPr>
          <w:rFonts w:eastAsia="Microsoft Sans Serif"/>
          <w:color w:val="000000"/>
          <w:sz w:val="32"/>
          <w:szCs w:val="32"/>
          <w:lang w:eastAsia="ru-RU"/>
        </w:rPr>
      </w:pPr>
      <w:r w:rsidRPr="004373A2">
        <w:rPr>
          <w:rFonts w:eastAsia="Microsoft Sans Serif"/>
          <w:color w:val="000000"/>
          <w:sz w:val="32"/>
          <w:szCs w:val="32"/>
          <w:lang w:eastAsia="ru-RU"/>
        </w:rPr>
        <w:t xml:space="preserve">Сотрудниками МП МО МВД России «Лакский» за январь-декабрь 2020г. осуществлены мероприятия, направленные на реализацию общей стратегии миграционной политики Российской Федерации и выполнение задач, определенных Конституцией Российской Федерации, указами Президента Российской Федерации, постановлениями Правительства Российской Федерации, </w:t>
      </w:r>
      <w:r w:rsidRPr="004373A2">
        <w:rPr>
          <w:rFonts w:eastAsia="Microsoft Sans Serif"/>
          <w:color w:val="000000"/>
          <w:sz w:val="32"/>
          <w:szCs w:val="32"/>
          <w:lang w:eastAsia="ru-RU"/>
        </w:rPr>
        <w:lastRenderedPageBreak/>
        <w:t xml:space="preserve">нормативными правовыми актами МВД, а также на исполнение протокольных поручений оперативного совещания, приказов, распоряжений МВД по Республике Дагестан.         </w:t>
      </w:r>
    </w:p>
    <w:p w:rsidR="004373A2" w:rsidRPr="004373A2" w:rsidRDefault="004373A2" w:rsidP="00534B27">
      <w:pPr>
        <w:spacing w:line="276" w:lineRule="auto"/>
        <w:rPr>
          <w:rFonts w:eastAsia="Microsoft Sans Serif"/>
          <w:color w:val="000000"/>
          <w:sz w:val="32"/>
          <w:szCs w:val="32"/>
          <w:lang w:eastAsia="ru-RU"/>
        </w:rPr>
      </w:pPr>
      <w:r w:rsidRPr="004373A2">
        <w:rPr>
          <w:rFonts w:eastAsia="Microsoft Sans Serif"/>
          <w:color w:val="000000"/>
          <w:sz w:val="32"/>
          <w:szCs w:val="32"/>
          <w:lang w:eastAsia="ru-RU"/>
        </w:rPr>
        <w:t xml:space="preserve">Оформлено </w:t>
      </w:r>
      <w:r w:rsidRPr="004373A2">
        <w:rPr>
          <w:rFonts w:eastAsia="Microsoft Sans Serif"/>
          <w:b/>
          <w:color w:val="000000"/>
          <w:sz w:val="32"/>
          <w:szCs w:val="32"/>
          <w:lang w:eastAsia="ru-RU"/>
        </w:rPr>
        <w:t>791</w:t>
      </w:r>
      <w:r w:rsidRPr="004373A2">
        <w:rPr>
          <w:rFonts w:eastAsia="Microsoft Sans Serif"/>
          <w:color w:val="000000"/>
          <w:sz w:val="32"/>
          <w:szCs w:val="32"/>
          <w:lang w:eastAsia="ru-RU"/>
        </w:rPr>
        <w:t xml:space="preserve"> паспорта гражданина РФ.</w:t>
      </w:r>
    </w:p>
    <w:p w:rsidR="004373A2" w:rsidRPr="004373A2" w:rsidRDefault="004373A2" w:rsidP="00534B27">
      <w:pPr>
        <w:spacing w:line="276" w:lineRule="auto"/>
        <w:rPr>
          <w:rFonts w:eastAsia="Microsoft Sans Serif"/>
          <w:b/>
          <w:bCs/>
          <w:iCs/>
          <w:color w:val="000000"/>
          <w:sz w:val="32"/>
          <w:szCs w:val="32"/>
          <w:lang w:eastAsia="ru-RU"/>
        </w:rPr>
      </w:pPr>
      <w:r w:rsidRPr="004373A2">
        <w:rPr>
          <w:rFonts w:eastAsia="Microsoft Sans Serif"/>
          <w:color w:val="000000"/>
          <w:sz w:val="32"/>
          <w:szCs w:val="32"/>
          <w:lang w:eastAsia="ru-RU"/>
        </w:rPr>
        <w:t xml:space="preserve">Сумма перечисленной государственной пошлины в доход федерального бюджета за оформленные паспорта гражданина РФ за январь-декабрь 2020г. составляет – </w:t>
      </w:r>
      <w:r w:rsidRPr="004373A2">
        <w:rPr>
          <w:rFonts w:eastAsia="Microsoft Sans Serif"/>
          <w:b/>
          <w:color w:val="000000"/>
          <w:sz w:val="32"/>
          <w:szCs w:val="32"/>
          <w:lang w:eastAsia="ru-RU"/>
        </w:rPr>
        <w:t>335370</w:t>
      </w:r>
      <w:r w:rsidRPr="004373A2">
        <w:rPr>
          <w:rFonts w:eastAsia="Microsoft Sans Serif"/>
          <w:b/>
          <w:bCs/>
          <w:iCs/>
          <w:color w:val="000000"/>
          <w:sz w:val="32"/>
          <w:szCs w:val="32"/>
          <w:lang w:eastAsia="ru-RU"/>
        </w:rPr>
        <w:t xml:space="preserve"> рублей.</w:t>
      </w:r>
    </w:p>
    <w:p w:rsidR="004373A2" w:rsidRPr="004373A2" w:rsidRDefault="004373A2" w:rsidP="00534B27">
      <w:pPr>
        <w:spacing w:line="276" w:lineRule="auto"/>
        <w:rPr>
          <w:rFonts w:eastAsia="Microsoft Sans Serif"/>
          <w:color w:val="000000"/>
          <w:sz w:val="32"/>
          <w:szCs w:val="32"/>
          <w:lang w:eastAsia="ru-RU"/>
        </w:rPr>
      </w:pPr>
      <w:r w:rsidRPr="004373A2">
        <w:rPr>
          <w:rFonts w:eastAsia="Microsoft Sans Serif"/>
          <w:color w:val="000000"/>
          <w:sz w:val="32"/>
          <w:szCs w:val="32"/>
          <w:lang w:eastAsia="ru-RU"/>
        </w:rPr>
        <w:t xml:space="preserve">В процессе осуществления регистрационного учета граждан в отчетном периоде на территории </w:t>
      </w:r>
      <w:proofErr w:type="gramStart"/>
      <w:r w:rsidRPr="004373A2">
        <w:rPr>
          <w:rFonts w:eastAsia="Microsoft Sans Serif"/>
          <w:color w:val="000000"/>
          <w:sz w:val="32"/>
          <w:szCs w:val="32"/>
          <w:lang w:eastAsia="ru-RU"/>
        </w:rPr>
        <w:t xml:space="preserve">Лакского </w:t>
      </w:r>
      <w:r>
        <w:rPr>
          <w:rFonts w:eastAsia="Microsoft Sans Serif"/>
          <w:color w:val="000000"/>
          <w:sz w:val="32"/>
          <w:szCs w:val="32"/>
          <w:lang w:eastAsia="ru-RU"/>
        </w:rPr>
        <w:t xml:space="preserve"> района</w:t>
      </w:r>
      <w:proofErr w:type="gramEnd"/>
      <w:r w:rsidRPr="004373A2">
        <w:rPr>
          <w:rFonts w:eastAsia="Microsoft Sans Serif"/>
          <w:color w:val="000000"/>
          <w:sz w:val="32"/>
          <w:szCs w:val="32"/>
          <w:lang w:eastAsia="ru-RU"/>
        </w:rPr>
        <w:t>, зарегистрировано:</w:t>
      </w:r>
    </w:p>
    <w:p w:rsidR="004373A2" w:rsidRPr="004373A2" w:rsidRDefault="004373A2" w:rsidP="004373A2">
      <w:pPr>
        <w:spacing w:line="276" w:lineRule="auto"/>
        <w:ind w:firstLine="567"/>
        <w:rPr>
          <w:rFonts w:eastAsia="Microsoft Sans Serif"/>
          <w:color w:val="000000"/>
          <w:sz w:val="32"/>
          <w:szCs w:val="32"/>
          <w:lang w:eastAsia="ru-RU"/>
        </w:rPr>
      </w:pPr>
      <w:r w:rsidRPr="004373A2">
        <w:rPr>
          <w:rFonts w:eastAsia="Microsoft Sans Serif"/>
          <w:color w:val="000000"/>
          <w:sz w:val="32"/>
          <w:szCs w:val="32"/>
          <w:lang w:eastAsia="ru-RU"/>
        </w:rPr>
        <w:t xml:space="preserve">  - по месту жительства </w:t>
      </w:r>
      <w:r w:rsidRPr="004373A2">
        <w:rPr>
          <w:rFonts w:eastAsia="Microsoft Sans Serif"/>
          <w:b/>
          <w:color w:val="000000"/>
          <w:sz w:val="32"/>
          <w:szCs w:val="32"/>
          <w:lang w:eastAsia="ru-RU"/>
        </w:rPr>
        <w:t xml:space="preserve">325 </w:t>
      </w:r>
      <w:r w:rsidRPr="004373A2">
        <w:rPr>
          <w:rFonts w:eastAsia="Microsoft Sans Serif"/>
          <w:color w:val="000000"/>
          <w:sz w:val="32"/>
          <w:szCs w:val="32"/>
          <w:lang w:eastAsia="ru-RU"/>
        </w:rPr>
        <w:t xml:space="preserve">чел.; </w:t>
      </w:r>
    </w:p>
    <w:p w:rsidR="004373A2" w:rsidRPr="004373A2" w:rsidRDefault="004373A2" w:rsidP="004373A2">
      <w:pPr>
        <w:spacing w:line="276" w:lineRule="auto"/>
        <w:ind w:firstLine="567"/>
        <w:rPr>
          <w:rFonts w:eastAsia="Microsoft Sans Serif"/>
          <w:color w:val="000000"/>
          <w:sz w:val="32"/>
          <w:szCs w:val="32"/>
          <w:lang w:eastAsia="ru-RU"/>
        </w:rPr>
      </w:pPr>
      <w:r w:rsidRPr="004373A2">
        <w:rPr>
          <w:rFonts w:eastAsia="Microsoft Sans Serif"/>
          <w:color w:val="000000"/>
          <w:sz w:val="32"/>
          <w:szCs w:val="32"/>
          <w:lang w:eastAsia="ru-RU"/>
        </w:rPr>
        <w:t xml:space="preserve">  - по месту пребывания </w:t>
      </w:r>
      <w:r w:rsidRPr="004373A2">
        <w:rPr>
          <w:rFonts w:eastAsia="Microsoft Sans Serif"/>
          <w:b/>
          <w:color w:val="000000"/>
          <w:sz w:val="32"/>
          <w:szCs w:val="32"/>
          <w:lang w:eastAsia="ru-RU"/>
        </w:rPr>
        <w:t xml:space="preserve">29 </w:t>
      </w:r>
      <w:r w:rsidRPr="004373A2">
        <w:rPr>
          <w:rFonts w:eastAsia="Microsoft Sans Serif"/>
          <w:color w:val="000000"/>
          <w:sz w:val="32"/>
          <w:szCs w:val="32"/>
          <w:lang w:eastAsia="ru-RU"/>
        </w:rPr>
        <w:t>чел.</w:t>
      </w:r>
    </w:p>
    <w:p w:rsidR="004373A2" w:rsidRPr="004373A2" w:rsidRDefault="004373A2" w:rsidP="00534B27">
      <w:pPr>
        <w:spacing w:line="276" w:lineRule="auto"/>
        <w:rPr>
          <w:rFonts w:eastAsia="Microsoft Sans Serif"/>
          <w:color w:val="000000"/>
          <w:sz w:val="32"/>
          <w:szCs w:val="32"/>
          <w:lang w:eastAsia="ru-RU"/>
        </w:rPr>
      </w:pPr>
      <w:r w:rsidRPr="004373A2">
        <w:rPr>
          <w:rFonts w:eastAsia="Microsoft Sans Serif"/>
          <w:color w:val="000000"/>
          <w:sz w:val="32"/>
          <w:szCs w:val="32"/>
          <w:lang w:eastAsia="ru-RU"/>
        </w:rPr>
        <w:t xml:space="preserve">Снято с регистрационного учета- </w:t>
      </w:r>
      <w:r w:rsidRPr="004373A2">
        <w:rPr>
          <w:rFonts w:eastAsia="Microsoft Sans Serif"/>
          <w:b/>
          <w:color w:val="000000"/>
          <w:sz w:val="32"/>
          <w:szCs w:val="32"/>
          <w:lang w:eastAsia="ru-RU"/>
        </w:rPr>
        <w:t>335</w:t>
      </w:r>
      <w:r w:rsidRPr="004373A2">
        <w:rPr>
          <w:rFonts w:eastAsia="Microsoft Sans Serif"/>
          <w:color w:val="000000"/>
          <w:sz w:val="32"/>
          <w:szCs w:val="32"/>
          <w:lang w:eastAsia="ru-RU"/>
        </w:rPr>
        <w:t xml:space="preserve"> граждан.</w:t>
      </w:r>
    </w:p>
    <w:p w:rsidR="004373A2" w:rsidRPr="004373A2" w:rsidRDefault="004373A2" w:rsidP="00534B27">
      <w:pPr>
        <w:spacing w:line="276" w:lineRule="auto"/>
        <w:rPr>
          <w:rFonts w:eastAsia="Microsoft Sans Serif"/>
          <w:color w:val="000000"/>
          <w:sz w:val="32"/>
          <w:szCs w:val="32"/>
          <w:lang w:eastAsia="ru-RU"/>
        </w:rPr>
      </w:pPr>
      <w:r w:rsidRPr="004373A2">
        <w:rPr>
          <w:rFonts w:eastAsia="Microsoft Sans Serif"/>
          <w:color w:val="000000"/>
          <w:sz w:val="32"/>
          <w:szCs w:val="32"/>
          <w:lang w:eastAsia="ru-RU"/>
        </w:rPr>
        <w:t>За январь-декабрь 2020г. на миграционный учет поставлено иностранных граждан:</w:t>
      </w:r>
    </w:p>
    <w:p w:rsidR="004373A2" w:rsidRPr="004373A2" w:rsidRDefault="004373A2" w:rsidP="004373A2">
      <w:pPr>
        <w:spacing w:line="276" w:lineRule="auto"/>
        <w:ind w:firstLine="567"/>
        <w:rPr>
          <w:rFonts w:eastAsia="Microsoft Sans Serif"/>
          <w:color w:val="000000"/>
          <w:sz w:val="32"/>
          <w:szCs w:val="32"/>
          <w:lang w:eastAsia="ru-RU"/>
        </w:rPr>
      </w:pPr>
      <w:r w:rsidRPr="004373A2">
        <w:rPr>
          <w:rFonts w:eastAsia="Microsoft Sans Serif"/>
          <w:color w:val="000000"/>
          <w:sz w:val="32"/>
          <w:szCs w:val="32"/>
          <w:lang w:eastAsia="ru-RU"/>
        </w:rPr>
        <w:t xml:space="preserve">  -  по месту жительства – 12 чел., </w:t>
      </w:r>
    </w:p>
    <w:p w:rsidR="004373A2" w:rsidRPr="004373A2" w:rsidRDefault="004373A2" w:rsidP="004373A2">
      <w:pPr>
        <w:spacing w:line="276" w:lineRule="auto"/>
        <w:ind w:firstLine="567"/>
        <w:rPr>
          <w:rFonts w:eastAsia="Microsoft Sans Serif"/>
          <w:color w:val="000000"/>
          <w:sz w:val="32"/>
          <w:szCs w:val="32"/>
          <w:lang w:eastAsia="ru-RU"/>
        </w:rPr>
      </w:pPr>
      <w:r w:rsidRPr="004373A2">
        <w:rPr>
          <w:rFonts w:eastAsia="Microsoft Sans Serif"/>
          <w:color w:val="000000"/>
          <w:sz w:val="32"/>
          <w:szCs w:val="32"/>
          <w:lang w:eastAsia="ru-RU"/>
        </w:rPr>
        <w:t xml:space="preserve">  -  по месту пребывания – 37 чел.                       </w:t>
      </w:r>
    </w:p>
    <w:p w:rsidR="004373A2" w:rsidRPr="004373A2" w:rsidRDefault="004373A2" w:rsidP="00534B27">
      <w:pPr>
        <w:spacing w:line="276" w:lineRule="auto"/>
        <w:rPr>
          <w:rFonts w:eastAsia="Microsoft Sans Serif"/>
          <w:color w:val="000000"/>
          <w:sz w:val="32"/>
          <w:szCs w:val="32"/>
          <w:lang w:eastAsia="ru-RU"/>
        </w:rPr>
      </w:pPr>
      <w:r w:rsidRPr="004373A2">
        <w:rPr>
          <w:rFonts w:eastAsia="Microsoft Sans Serif"/>
          <w:color w:val="000000"/>
          <w:sz w:val="32"/>
          <w:szCs w:val="32"/>
          <w:lang w:eastAsia="ru-RU"/>
        </w:rPr>
        <w:t xml:space="preserve">В результате проведенных за январь-декабрь 2020г. мероприятий по выявлению фактов нарушения миграционного законодательства РФ, выявлено </w:t>
      </w:r>
      <w:r w:rsidRPr="004373A2">
        <w:rPr>
          <w:rFonts w:eastAsia="Microsoft Sans Serif"/>
          <w:b/>
          <w:color w:val="000000"/>
          <w:sz w:val="32"/>
          <w:szCs w:val="32"/>
          <w:lang w:eastAsia="ru-RU"/>
        </w:rPr>
        <w:t>105</w:t>
      </w:r>
      <w:r w:rsidRPr="004373A2">
        <w:rPr>
          <w:rFonts w:eastAsia="Microsoft Sans Serif"/>
          <w:color w:val="000000"/>
          <w:sz w:val="32"/>
          <w:szCs w:val="32"/>
          <w:lang w:eastAsia="ru-RU"/>
        </w:rPr>
        <w:t xml:space="preserve"> административных правонарушений. Взыскано административных штрафов на сумму </w:t>
      </w:r>
      <w:r w:rsidRPr="004373A2">
        <w:rPr>
          <w:rFonts w:eastAsia="Microsoft Sans Serif"/>
          <w:b/>
          <w:color w:val="000000"/>
          <w:sz w:val="32"/>
          <w:szCs w:val="32"/>
          <w:lang w:eastAsia="ru-RU"/>
        </w:rPr>
        <w:t>75300</w:t>
      </w:r>
      <w:r w:rsidRPr="004373A2">
        <w:rPr>
          <w:rFonts w:eastAsia="Microsoft Sans Serif"/>
          <w:color w:val="000000"/>
          <w:sz w:val="32"/>
          <w:szCs w:val="32"/>
          <w:lang w:eastAsia="ru-RU"/>
        </w:rPr>
        <w:t xml:space="preserve"> </w:t>
      </w:r>
      <w:r w:rsidRPr="004373A2">
        <w:rPr>
          <w:rFonts w:eastAsia="Microsoft Sans Serif"/>
          <w:b/>
          <w:color w:val="000000"/>
          <w:sz w:val="32"/>
          <w:szCs w:val="32"/>
          <w:lang w:eastAsia="ru-RU"/>
        </w:rPr>
        <w:t>рублей.</w:t>
      </w:r>
    </w:p>
    <w:p w:rsidR="004373A2" w:rsidRPr="004373A2" w:rsidRDefault="004373A2" w:rsidP="00534B27">
      <w:pPr>
        <w:spacing w:line="276" w:lineRule="auto"/>
        <w:rPr>
          <w:rFonts w:eastAsia="Microsoft Sans Serif"/>
          <w:b/>
          <w:color w:val="000000"/>
          <w:sz w:val="32"/>
          <w:szCs w:val="32"/>
          <w:lang w:eastAsia="ru-RU"/>
        </w:rPr>
      </w:pPr>
      <w:r w:rsidRPr="004373A2">
        <w:rPr>
          <w:rFonts w:eastAsia="Microsoft Sans Serif"/>
          <w:color w:val="000000"/>
          <w:sz w:val="32"/>
          <w:szCs w:val="32"/>
          <w:lang w:eastAsia="ru-RU"/>
        </w:rPr>
        <w:t xml:space="preserve">В целях оптимизации и систематизации деятельности подразделения по оказанию государственных услуг, через Единый портал государственных и муниципальных услуг, за январь-декабрь 2020г. проделана определенная работа. Сотрудниками МП МО МВД России «Лакский» за отчетный период, через Единый портал государственных услуг, оказана государственная услуга </w:t>
      </w:r>
      <w:r w:rsidRPr="004373A2">
        <w:rPr>
          <w:rFonts w:eastAsia="Microsoft Sans Serif"/>
          <w:b/>
          <w:color w:val="000000"/>
          <w:sz w:val="32"/>
          <w:szCs w:val="32"/>
          <w:lang w:eastAsia="ru-RU"/>
        </w:rPr>
        <w:t>1215 гражданам.</w:t>
      </w:r>
    </w:p>
    <w:p w:rsidR="00534B27" w:rsidRDefault="00534B27" w:rsidP="00BC6385">
      <w:pPr>
        <w:ind w:firstLine="708"/>
        <w:jc w:val="center"/>
        <w:rPr>
          <w:b/>
          <w:sz w:val="32"/>
          <w:szCs w:val="32"/>
        </w:rPr>
      </w:pPr>
    </w:p>
    <w:p w:rsidR="00E535DA" w:rsidRPr="00A06146" w:rsidRDefault="00BC6385" w:rsidP="00BC6385">
      <w:pPr>
        <w:ind w:firstLine="708"/>
        <w:jc w:val="center"/>
        <w:rPr>
          <w:b/>
          <w:sz w:val="32"/>
          <w:szCs w:val="32"/>
        </w:rPr>
      </w:pPr>
      <w:r w:rsidRPr="00A06146">
        <w:rPr>
          <w:b/>
          <w:sz w:val="32"/>
          <w:szCs w:val="32"/>
        </w:rPr>
        <w:t>УФСИН</w:t>
      </w:r>
    </w:p>
    <w:p w:rsidR="00E535DA" w:rsidRPr="001C7790" w:rsidRDefault="00E535DA" w:rsidP="00D64E1E">
      <w:pPr>
        <w:ind w:firstLine="708"/>
        <w:rPr>
          <w:color w:val="FF0000"/>
          <w:sz w:val="32"/>
          <w:szCs w:val="32"/>
        </w:rPr>
      </w:pPr>
    </w:p>
    <w:p w:rsidR="00A06146" w:rsidRPr="00A06146" w:rsidRDefault="00A06146" w:rsidP="00A06146">
      <w:pPr>
        <w:spacing w:line="276" w:lineRule="auto"/>
        <w:rPr>
          <w:rFonts w:eastAsia="Times New Roman"/>
          <w:sz w:val="32"/>
          <w:szCs w:val="32"/>
          <w:lang w:eastAsia="ru-RU"/>
        </w:rPr>
      </w:pPr>
      <w:r w:rsidRPr="00A06146">
        <w:rPr>
          <w:rFonts w:eastAsia="Times New Roman"/>
          <w:sz w:val="32"/>
          <w:szCs w:val="32"/>
          <w:lang w:eastAsia="ru-RU"/>
        </w:rPr>
        <w:t>Всего на учете инспекции на начало отчетного года состояло</w:t>
      </w:r>
      <w:r>
        <w:rPr>
          <w:rFonts w:eastAsia="Times New Roman"/>
          <w:sz w:val="32"/>
          <w:szCs w:val="32"/>
          <w:lang w:eastAsia="ru-RU"/>
        </w:rPr>
        <w:t xml:space="preserve"> </w:t>
      </w:r>
      <w:r w:rsidRPr="00534B27">
        <w:rPr>
          <w:rFonts w:eastAsia="Times New Roman"/>
          <w:sz w:val="32"/>
          <w:szCs w:val="32"/>
          <w:lang w:eastAsia="ru-RU"/>
        </w:rPr>
        <w:t>–</w:t>
      </w:r>
      <w:r w:rsidRPr="00534B27">
        <w:rPr>
          <w:rFonts w:eastAsia="Times New Roman"/>
          <w:b/>
          <w:sz w:val="32"/>
          <w:szCs w:val="32"/>
          <w:lang w:eastAsia="ru-RU"/>
        </w:rPr>
        <w:t>32</w:t>
      </w:r>
      <w:r w:rsidRPr="00A06146">
        <w:rPr>
          <w:rFonts w:eastAsia="Times New Roman"/>
          <w:b/>
          <w:sz w:val="32"/>
          <w:szCs w:val="32"/>
          <w:u w:val="single"/>
          <w:lang w:eastAsia="ru-RU"/>
        </w:rPr>
        <w:t xml:space="preserve"> </w:t>
      </w:r>
      <w:r w:rsidRPr="00A06146">
        <w:rPr>
          <w:rFonts w:eastAsia="Times New Roman"/>
          <w:sz w:val="32"/>
          <w:szCs w:val="32"/>
          <w:lang w:eastAsia="ru-RU"/>
        </w:rPr>
        <w:t xml:space="preserve">осужденных, из них: осужденных к ЗЗД </w:t>
      </w:r>
      <w:r w:rsidRPr="00534B27">
        <w:rPr>
          <w:rFonts w:eastAsia="Times New Roman"/>
          <w:sz w:val="32"/>
          <w:szCs w:val="32"/>
          <w:lang w:eastAsia="ru-RU"/>
        </w:rPr>
        <w:t>–основных -6 дополнительных</w:t>
      </w:r>
      <w:r w:rsidRPr="00A06146">
        <w:rPr>
          <w:rFonts w:eastAsia="Times New Roman"/>
          <w:sz w:val="32"/>
          <w:szCs w:val="32"/>
          <w:u w:val="single"/>
          <w:lang w:eastAsia="ru-RU"/>
        </w:rPr>
        <w:t xml:space="preserve"> </w:t>
      </w:r>
      <w:r w:rsidRPr="00534B27">
        <w:rPr>
          <w:rFonts w:eastAsia="Times New Roman"/>
          <w:sz w:val="32"/>
          <w:szCs w:val="32"/>
          <w:lang w:eastAsia="ru-RU"/>
        </w:rPr>
        <w:t xml:space="preserve">-3 всего- </w:t>
      </w:r>
      <w:r w:rsidRPr="00534B27">
        <w:rPr>
          <w:rFonts w:eastAsia="Times New Roman"/>
          <w:b/>
          <w:sz w:val="32"/>
          <w:szCs w:val="32"/>
          <w:lang w:eastAsia="ru-RU"/>
        </w:rPr>
        <w:t xml:space="preserve">9 </w:t>
      </w:r>
      <w:r w:rsidRPr="00A06146">
        <w:rPr>
          <w:rFonts w:eastAsia="Times New Roman"/>
          <w:sz w:val="32"/>
          <w:szCs w:val="32"/>
          <w:lang w:eastAsia="ru-RU"/>
        </w:rPr>
        <w:t xml:space="preserve">(водители), к исправительным работам </w:t>
      </w:r>
      <w:r>
        <w:rPr>
          <w:rFonts w:eastAsia="Times New Roman"/>
          <w:sz w:val="32"/>
          <w:szCs w:val="32"/>
          <w:lang w:eastAsia="ru-RU"/>
        </w:rPr>
        <w:t>не было</w:t>
      </w:r>
      <w:r w:rsidRPr="00A06146">
        <w:rPr>
          <w:rFonts w:eastAsia="Times New Roman"/>
          <w:sz w:val="32"/>
          <w:szCs w:val="32"/>
          <w:lang w:eastAsia="ru-RU"/>
        </w:rPr>
        <w:t xml:space="preserve">, к обязательным работам </w:t>
      </w:r>
      <w:r>
        <w:rPr>
          <w:rFonts w:eastAsia="Times New Roman"/>
          <w:sz w:val="32"/>
          <w:szCs w:val="32"/>
          <w:lang w:eastAsia="ru-RU"/>
        </w:rPr>
        <w:t>не было</w:t>
      </w:r>
      <w:r w:rsidRPr="00A06146">
        <w:rPr>
          <w:rFonts w:eastAsia="Times New Roman"/>
          <w:sz w:val="32"/>
          <w:szCs w:val="32"/>
          <w:lang w:eastAsia="ru-RU"/>
        </w:rPr>
        <w:t xml:space="preserve">, к ограничению свободы </w:t>
      </w:r>
      <w:r w:rsidRPr="00534B27">
        <w:rPr>
          <w:rFonts w:eastAsia="Times New Roman"/>
          <w:b/>
          <w:sz w:val="32"/>
          <w:szCs w:val="32"/>
          <w:lang w:eastAsia="ru-RU"/>
        </w:rPr>
        <w:t>– 2</w:t>
      </w:r>
      <w:r w:rsidRPr="00534B27">
        <w:rPr>
          <w:rFonts w:eastAsia="Times New Roman"/>
          <w:sz w:val="32"/>
          <w:szCs w:val="32"/>
          <w:lang w:eastAsia="ru-RU"/>
        </w:rPr>
        <w:t>,</w:t>
      </w:r>
      <w:r w:rsidRPr="00A06146">
        <w:rPr>
          <w:rFonts w:eastAsia="Times New Roman"/>
          <w:sz w:val="32"/>
          <w:szCs w:val="32"/>
          <w:lang w:eastAsia="ru-RU"/>
        </w:rPr>
        <w:t xml:space="preserve"> условно осужденных </w:t>
      </w:r>
      <w:r w:rsidRPr="00534B27">
        <w:rPr>
          <w:rFonts w:eastAsia="Times New Roman"/>
          <w:sz w:val="32"/>
          <w:szCs w:val="32"/>
          <w:lang w:eastAsia="ru-RU"/>
        </w:rPr>
        <w:t xml:space="preserve">- </w:t>
      </w:r>
      <w:proofErr w:type="gramStart"/>
      <w:r w:rsidRPr="00534B27">
        <w:rPr>
          <w:rFonts w:eastAsia="Times New Roman"/>
          <w:b/>
          <w:sz w:val="32"/>
          <w:szCs w:val="32"/>
          <w:lang w:eastAsia="ru-RU"/>
        </w:rPr>
        <w:t>22</w:t>
      </w:r>
      <w:r w:rsidRPr="00534B27">
        <w:rPr>
          <w:rFonts w:eastAsia="Times New Roman"/>
          <w:sz w:val="32"/>
          <w:szCs w:val="32"/>
          <w:lang w:eastAsia="ru-RU"/>
        </w:rPr>
        <w:t>,</w:t>
      </w:r>
      <w:r w:rsidRPr="00A06146">
        <w:rPr>
          <w:rFonts w:eastAsia="Times New Roman"/>
          <w:sz w:val="32"/>
          <w:szCs w:val="32"/>
          <w:lang w:eastAsia="ru-RU"/>
        </w:rPr>
        <w:t xml:space="preserve"> </w:t>
      </w:r>
      <w:r w:rsidR="00534B27">
        <w:rPr>
          <w:rFonts w:eastAsia="Times New Roman"/>
          <w:color w:val="000000" w:themeColor="text1"/>
          <w:sz w:val="32"/>
          <w:szCs w:val="32"/>
          <w:lang w:eastAsia="ru-RU"/>
        </w:rPr>
        <w:t xml:space="preserve"> </w:t>
      </w:r>
      <w:r w:rsidRPr="00A06146">
        <w:rPr>
          <w:rFonts w:eastAsia="Times New Roman"/>
          <w:color w:val="000000" w:themeColor="text1"/>
          <w:sz w:val="32"/>
          <w:szCs w:val="32"/>
          <w:lang w:eastAsia="ru-RU"/>
        </w:rPr>
        <w:t>несовершеннолетных</w:t>
      </w:r>
      <w:proofErr w:type="gramEnd"/>
      <w:r>
        <w:rPr>
          <w:rFonts w:eastAsia="Times New Roman"/>
          <w:color w:val="000000" w:themeColor="text1"/>
          <w:sz w:val="32"/>
          <w:szCs w:val="32"/>
          <w:lang w:eastAsia="ru-RU"/>
        </w:rPr>
        <w:t xml:space="preserve"> не имеются</w:t>
      </w:r>
      <w:r w:rsidRPr="00A06146">
        <w:rPr>
          <w:rFonts w:eastAsia="Times New Roman"/>
          <w:sz w:val="32"/>
          <w:szCs w:val="32"/>
          <w:lang w:eastAsia="ru-RU"/>
        </w:rPr>
        <w:t>, домашний арест</w:t>
      </w:r>
      <w:r w:rsidRPr="00A06146">
        <w:rPr>
          <w:rFonts w:eastAsia="Times New Roman"/>
          <w:sz w:val="32"/>
          <w:szCs w:val="32"/>
          <w:u w:val="single"/>
          <w:lang w:eastAsia="ru-RU"/>
        </w:rPr>
        <w:t xml:space="preserve">- </w:t>
      </w:r>
      <w:r w:rsidRPr="00534B27">
        <w:rPr>
          <w:rFonts w:eastAsia="Times New Roman"/>
          <w:b/>
          <w:sz w:val="32"/>
          <w:szCs w:val="32"/>
          <w:lang w:eastAsia="ru-RU"/>
        </w:rPr>
        <w:lastRenderedPageBreak/>
        <w:t>1,</w:t>
      </w:r>
      <w:r w:rsidRPr="00A06146">
        <w:rPr>
          <w:rFonts w:eastAsia="Times New Roman"/>
          <w:sz w:val="32"/>
          <w:szCs w:val="32"/>
          <w:lang w:eastAsia="ru-RU"/>
        </w:rPr>
        <w:t xml:space="preserve"> -лица, в отношении которых избрана мера пресечения в виде запрета определенных действий </w:t>
      </w:r>
      <w:r w:rsidRPr="00534B27">
        <w:rPr>
          <w:rFonts w:eastAsia="Times New Roman"/>
          <w:b/>
          <w:sz w:val="32"/>
          <w:szCs w:val="32"/>
          <w:lang w:eastAsia="ru-RU"/>
        </w:rPr>
        <w:t>-1</w:t>
      </w:r>
      <w:r w:rsidRPr="00534B27">
        <w:rPr>
          <w:rFonts w:eastAsia="Times New Roman"/>
          <w:sz w:val="32"/>
          <w:szCs w:val="32"/>
          <w:lang w:eastAsia="ru-RU"/>
        </w:rPr>
        <w:t>,</w:t>
      </w:r>
      <w:r w:rsidRPr="00A06146">
        <w:rPr>
          <w:rFonts w:eastAsia="Times New Roman"/>
          <w:sz w:val="32"/>
          <w:szCs w:val="32"/>
          <w:lang w:eastAsia="ru-RU"/>
        </w:rPr>
        <w:t xml:space="preserve"> отсрочка исполнения приговора </w:t>
      </w:r>
      <w:r>
        <w:rPr>
          <w:rFonts w:eastAsia="Times New Roman"/>
          <w:sz w:val="32"/>
          <w:szCs w:val="32"/>
          <w:lang w:eastAsia="ru-RU"/>
        </w:rPr>
        <w:t>не имеются</w:t>
      </w:r>
      <w:r w:rsidRPr="00A06146">
        <w:rPr>
          <w:rFonts w:eastAsia="Times New Roman"/>
          <w:sz w:val="32"/>
          <w:szCs w:val="32"/>
          <w:lang w:eastAsia="ru-RU"/>
        </w:rPr>
        <w:t>.</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 xml:space="preserve">За истекший период 2020г. поставлено на учет всего – </w:t>
      </w:r>
      <w:r w:rsidRPr="00A06146">
        <w:rPr>
          <w:rFonts w:eastAsiaTheme="minorEastAsia"/>
          <w:b/>
          <w:sz w:val="32"/>
          <w:szCs w:val="32"/>
          <w:lang w:eastAsia="ru-RU"/>
        </w:rPr>
        <w:t xml:space="preserve">26 </w:t>
      </w:r>
      <w:r w:rsidRPr="00A06146">
        <w:rPr>
          <w:rFonts w:eastAsiaTheme="minorEastAsia"/>
          <w:sz w:val="32"/>
          <w:szCs w:val="32"/>
          <w:lang w:eastAsia="ru-RU"/>
        </w:rPr>
        <w:t>осужденных, из них</w:t>
      </w:r>
      <w:r w:rsidRPr="00A06146">
        <w:rPr>
          <w:rFonts w:eastAsiaTheme="minorEastAsia"/>
          <w:b/>
          <w:sz w:val="32"/>
          <w:szCs w:val="32"/>
          <w:lang w:eastAsia="ru-RU"/>
        </w:rPr>
        <w:t>:</w:t>
      </w:r>
    </w:p>
    <w:p w:rsidR="00A06146" w:rsidRPr="00A06146" w:rsidRDefault="00A06146" w:rsidP="00A06146">
      <w:pPr>
        <w:spacing w:line="276" w:lineRule="auto"/>
        <w:rPr>
          <w:rFonts w:eastAsiaTheme="minorEastAsia"/>
          <w:b/>
          <w:sz w:val="32"/>
          <w:szCs w:val="32"/>
          <w:lang w:eastAsia="ru-RU"/>
        </w:rPr>
      </w:pPr>
      <w:r w:rsidRPr="00A06146">
        <w:rPr>
          <w:rFonts w:eastAsiaTheme="minorEastAsia"/>
          <w:sz w:val="32"/>
          <w:szCs w:val="32"/>
          <w:lang w:eastAsia="ru-RU"/>
        </w:rPr>
        <w:t xml:space="preserve">      -условно осужденных -</w:t>
      </w:r>
      <w:r w:rsidRPr="00A06146">
        <w:rPr>
          <w:rFonts w:eastAsiaTheme="minorEastAsia"/>
          <w:b/>
          <w:sz w:val="32"/>
          <w:szCs w:val="32"/>
          <w:lang w:eastAsia="ru-RU"/>
        </w:rPr>
        <w:t xml:space="preserve">15 </w:t>
      </w:r>
      <w:r w:rsidRPr="00A06146">
        <w:rPr>
          <w:rFonts w:eastAsiaTheme="minorEastAsia"/>
          <w:sz w:val="32"/>
          <w:szCs w:val="32"/>
          <w:lang w:eastAsia="ru-RU"/>
        </w:rPr>
        <w:t>чел</w:t>
      </w:r>
      <w:r w:rsidRPr="00A06146">
        <w:rPr>
          <w:rFonts w:eastAsiaTheme="minorEastAsia"/>
          <w:b/>
          <w:sz w:val="32"/>
          <w:szCs w:val="32"/>
          <w:lang w:eastAsia="ru-RU"/>
        </w:rPr>
        <w:t>,</w:t>
      </w:r>
    </w:p>
    <w:p w:rsidR="00A06146" w:rsidRPr="00A06146" w:rsidRDefault="00A06146" w:rsidP="00A06146">
      <w:pPr>
        <w:spacing w:line="276" w:lineRule="auto"/>
        <w:rPr>
          <w:rFonts w:eastAsiaTheme="minorEastAsia"/>
          <w:sz w:val="32"/>
          <w:szCs w:val="32"/>
          <w:lang w:eastAsia="ru-RU"/>
        </w:rPr>
      </w:pPr>
      <w:r w:rsidRPr="00A06146">
        <w:rPr>
          <w:rFonts w:eastAsiaTheme="minorEastAsia"/>
          <w:b/>
          <w:sz w:val="32"/>
          <w:szCs w:val="32"/>
          <w:lang w:eastAsia="ru-RU"/>
        </w:rPr>
        <w:t xml:space="preserve">     </w:t>
      </w:r>
      <w:r w:rsidRPr="00A06146">
        <w:rPr>
          <w:rFonts w:eastAsiaTheme="minorEastAsia"/>
          <w:sz w:val="32"/>
          <w:szCs w:val="32"/>
          <w:lang w:eastAsia="ru-RU"/>
        </w:rPr>
        <w:t xml:space="preserve"> -к исправительным работам –</w:t>
      </w:r>
      <w:r w:rsidRPr="00A06146">
        <w:rPr>
          <w:rFonts w:eastAsiaTheme="minorEastAsia"/>
          <w:b/>
          <w:sz w:val="32"/>
          <w:szCs w:val="32"/>
          <w:lang w:eastAsia="ru-RU"/>
        </w:rPr>
        <w:t xml:space="preserve">1 </w:t>
      </w:r>
      <w:r w:rsidRPr="00A06146">
        <w:rPr>
          <w:rFonts w:eastAsiaTheme="minorEastAsia"/>
          <w:sz w:val="32"/>
          <w:szCs w:val="32"/>
          <w:lang w:eastAsia="ru-RU"/>
        </w:rPr>
        <w:t>чел,</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 xml:space="preserve">      -к обязательным работам –</w:t>
      </w:r>
      <w:r w:rsidRPr="00A06146">
        <w:rPr>
          <w:rFonts w:eastAsiaTheme="minorEastAsia"/>
          <w:b/>
          <w:sz w:val="32"/>
          <w:szCs w:val="32"/>
          <w:lang w:eastAsia="ru-RU"/>
        </w:rPr>
        <w:t xml:space="preserve"> 6 </w:t>
      </w:r>
      <w:r w:rsidRPr="00A06146">
        <w:rPr>
          <w:rFonts w:eastAsiaTheme="minorEastAsia"/>
          <w:sz w:val="32"/>
          <w:szCs w:val="32"/>
          <w:lang w:eastAsia="ru-RU"/>
        </w:rPr>
        <w:t>чел,</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 xml:space="preserve">      -к ограничению свободы –основное </w:t>
      </w:r>
      <w:r w:rsidRPr="00534B27">
        <w:rPr>
          <w:rFonts w:eastAsiaTheme="minorEastAsia"/>
          <w:b/>
          <w:sz w:val="32"/>
          <w:szCs w:val="32"/>
          <w:lang w:eastAsia="ru-RU"/>
        </w:rPr>
        <w:t xml:space="preserve">-2 </w:t>
      </w:r>
      <w:r w:rsidRPr="00534B27">
        <w:rPr>
          <w:rFonts w:eastAsiaTheme="minorEastAsia"/>
          <w:sz w:val="32"/>
          <w:szCs w:val="32"/>
          <w:lang w:eastAsia="ru-RU"/>
        </w:rPr>
        <w:t>чел</w:t>
      </w:r>
      <w:r w:rsidRPr="00A06146">
        <w:rPr>
          <w:rFonts w:eastAsiaTheme="minorEastAsia"/>
          <w:sz w:val="32"/>
          <w:szCs w:val="32"/>
          <w:lang w:eastAsia="ru-RU"/>
        </w:rPr>
        <w:t xml:space="preserve">, дополнительное </w:t>
      </w:r>
      <w:r w:rsidRPr="00534B27">
        <w:rPr>
          <w:rFonts w:eastAsiaTheme="minorEastAsia"/>
          <w:b/>
          <w:sz w:val="32"/>
          <w:szCs w:val="32"/>
          <w:lang w:eastAsia="ru-RU"/>
        </w:rPr>
        <w:t xml:space="preserve">-1 </w:t>
      </w:r>
      <w:r w:rsidRPr="00534B27">
        <w:rPr>
          <w:rFonts w:eastAsiaTheme="minorEastAsia"/>
          <w:sz w:val="32"/>
          <w:szCs w:val="32"/>
          <w:lang w:eastAsia="ru-RU"/>
        </w:rPr>
        <w:t>чел,</w:t>
      </w:r>
      <w:r w:rsidRPr="00A06146">
        <w:rPr>
          <w:rFonts w:eastAsiaTheme="minorEastAsia"/>
          <w:sz w:val="32"/>
          <w:szCs w:val="32"/>
          <w:lang w:eastAsia="ru-RU"/>
        </w:rPr>
        <w:t xml:space="preserve"> всего-3</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 xml:space="preserve">     - к ЗЗД –дополнительное наказание</w:t>
      </w:r>
      <w:r w:rsidRPr="00A06146">
        <w:rPr>
          <w:rFonts w:eastAsiaTheme="minorEastAsia"/>
          <w:b/>
          <w:sz w:val="32"/>
          <w:szCs w:val="32"/>
          <w:lang w:eastAsia="ru-RU"/>
        </w:rPr>
        <w:t xml:space="preserve"> – 7 </w:t>
      </w:r>
      <w:r w:rsidRPr="00A06146">
        <w:rPr>
          <w:rFonts w:eastAsiaTheme="minorEastAsia"/>
          <w:sz w:val="32"/>
          <w:szCs w:val="32"/>
          <w:lang w:eastAsia="ru-RU"/>
        </w:rPr>
        <w:t>чел,</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 xml:space="preserve">      -домашний арест – </w:t>
      </w:r>
      <w:r w:rsidRPr="00A06146">
        <w:rPr>
          <w:rFonts w:eastAsiaTheme="minorEastAsia"/>
          <w:b/>
          <w:sz w:val="32"/>
          <w:szCs w:val="32"/>
          <w:lang w:eastAsia="ru-RU"/>
        </w:rPr>
        <w:t xml:space="preserve">2 </w:t>
      </w:r>
      <w:r w:rsidRPr="00A06146">
        <w:rPr>
          <w:rFonts w:eastAsiaTheme="minorEastAsia"/>
          <w:sz w:val="32"/>
          <w:szCs w:val="32"/>
          <w:lang w:eastAsia="ru-RU"/>
        </w:rPr>
        <w:t>чел,</w:t>
      </w:r>
    </w:p>
    <w:p w:rsidR="00A06146" w:rsidRDefault="00A06146" w:rsidP="00A06146">
      <w:pPr>
        <w:tabs>
          <w:tab w:val="left" w:pos="567"/>
        </w:tabs>
        <w:spacing w:line="276" w:lineRule="auto"/>
        <w:rPr>
          <w:rFonts w:eastAsiaTheme="minorEastAsia"/>
          <w:b/>
          <w:sz w:val="32"/>
          <w:szCs w:val="32"/>
          <w:u w:val="single"/>
          <w:lang w:eastAsia="ru-RU"/>
        </w:rPr>
      </w:pPr>
      <w:r w:rsidRPr="00A06146">
        <w:rPr>
          <w:rFonts w:eastAsiaTheme="minorEastAsia"/>
          <w:sz w:val="32"/>
          <w:szCs w:val="32"/>
          <w:lang w:eastAsia="ru-RU"/>
        </w:rPr>
        <w:t xml:space="preserve">      - ЗОД – </w:t>
      </w:r>
      <w:r w:rsidRPr="00A06146">
        <w:rPr>
          <w:rFonts w:eastAsiaTheme="minorEastAsia"/>
          <w:b/>
          <w:sz w:val="32"/>
          <w:szCs w:val="32"/>
          <w:lang w:eastAsia="ru-RU"/>
        </w:rPr>
        <w:t xml:space="preserve">0 </w:t>
      </w:r>
      <w:r w:rsidRPr="00A06146">
        <w:rPr>
          <w:rFonts w:eastAsiaTheme="minorEastAsia"/>
          <w:sz w:val="32"/>
          <w:szCs w:val="32"/>
          <w:lang w:eastAsia="ru-RU"/>
        </w:rPr>
        <w:t>чел.</w:t>
      </w:r>
    </w:p>
    <w:p w:rsidR="00A06146" w:rsidRPr="00A06146" w:rsidRDefault="00A06146" w:rsidP="00A06146">
      <w:pPr>
        <w:tabs>
          <w:tab w:val="left" w:pos="567"/>
        </w:tabs>
        <w:spacing w:line="276" w:lineRule="auto"/>
        <w:rPr>
          <w:rFonts w:eastAsiaTheme="minorEastAsia"/>
          <w:b/>
          <w:sz w:val="32"/>
          <w:szCs w:val="32"/>
          <w:u w:val="single"/>
          <w:lang w:eastAsia="ru-RU"/>
        </w:rPr>
      </w:pPr>
      <w:r w:rsidRPr="00A06146">
        <w:rPr>
          <w:rFonts w:eastAsiaTheme="minorEastAsia"/>
          <w:sz w:val="32"/>
          <w:szCs w:val="32"/>
          <w:lang w:eastAsia="ru-RU"/>
        </w:rPr>
        <w:t xml:space="preserve">В течении 3-го квартала 2020 года проверены по месту жительства все осужденные состоящие на учете Левашинского МФ и составлены соответствующие справки о проведенной профилактической и воспитательной работе. Информация об осужденных занесена в базу данных ПТК АКУС. </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 xml:space="preserve">Уровень привлечения осужденных к отбыванию наказания в виде исправительных работ составил 100% </w:t>
      </w:r>
      <w:r>
        <w:rPr>
          <w:rFonts w:eastAsiaTheme="minorEastAsia"/>
          <w:sz w:val="32"/>
          <w:szCs w:val="32"/>
          <w:lang w:eastAsia="ru-RU"/>
        </w:rPr>
        <w:t>(</w:t>
      </w:r>
      <w:r w:rsidRPr="00A06146">
        <w:rPr>
          <w:rFonts w:eastAsiaTheme="minorEastAsia"/>
          <w:sz w:val="32"/>
          <w:szCs w:val="32"/>
          <w:lang w:eastAsia="ru-RU"/>
        </w:rPr>
        <w:t>за АППГ-100 %), а уровень привлечения осужденных к отбыванию наказания в виде обязательных работ составил 100</w:t>
      </w:r>
      <w:proofErr w:type="gramStart"/>
      <w:r w:rsidRPr="00A06146">
        <w:rPr>
          <w:rFonts w:eastAsiaTheme="minorEastAsia"/>
          <w:sz w:val="32"/>
          <w:szCs w:val="32"/>
          <w:lang w:eastAsia="ru-RU"/>
        </w:rPr>
        <w:t xml:space="preserve">% </w:t>
      </w:r>
      <w:r>
        <w:rPr>
          <w:rFonts w:eastAsiaTheme="minorEastAsia"/>
          <w:sz w:val="32"/>
          <w:szCs w:val="32"/>
          <w:lang w:eastAsia="ru-RU"/>
        </w:rPr>
        <w:t xml:space="preserve"> (</w:t>
      </w:r>
      <w:proofErr w:type="gramEnd"/>
      <w:r w:rsidRPr="00A06146">
        <w:rPr>
          <w:rFonts w:eastAsiaTheme="minorEastAsia"/>
          <w:sz w:val="32"/>
          <w:szCs w:val="32"/>
          <w:lang w:eastAsia="ru-RU"/>
        </w:rPr>
        <w:t>за АППГ-100%).</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 xml:space="preserve">За допущенные нарушения условий и порядка отбывания наказания за истекший период 2020 года направлены соответствующие представления в Лакский районный суд Республики Дагестан в отношении условно осужденных -Магомедова Али Магомедовича 1965г.р., осужденного по ст.167 ч.2 УК РФ, Раджабова Бугана Рамазановича 1963г.р., осужденного по ст. 314 ч.2 УК РФ, Алтуханова Аскандара Магомедрасуловича 1953г.р., осужденного по ст.228 ч.1 УК РФ, Дибирова Олега Магомадиновича 1980г.р., осужденного по ст.157 ч.1 УК РФ, Галимова Магомед-Рабиуллаха Омаровича, 25.04.1974г.р., осужденного по ст. 158 ч.2 п. «в» УК РФ, для продления испытательного срока и возложения дополнительной обязанности, а также в отношении </w:t>
      </w:r>
      <w:r w:rsidRPr="00A06146">
        <w:rPr>
          <w:rFonts w:eastAsiaTheme="minorEastAsia"/>
          <w:sz w:val="32"/>
          <w:szCs w:val="32"/>
          <w:lang w:eastAsia="ru-RU"/>
        </w:rPr>
        <w:lastRenderedPageBreak/>
        <w:t>Гаджиевой Аиды Халидовны, 10.02.1988г.р., осужденной по ст. 159 ч.3 УК РФ, для возложения дополнительных обязанностей.</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Все представления, направленные в суды рассмотрены и удовлетворены. Представление на Алтуханова А.М. удовлетворено частично.</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 xml:space="preserve">Первоначально - розыскные мероприятия за истекший период 2020 года не проводились, объявленных в розыск </w:t>
      </w:r>
      <w:r>
        <w:rPr>
          <w:rFonts w:eastAsiaTheme="minorEastAsia"/>
          <w:sz w:val="32"/>
          <w:szCs w:val="32"/>
          <w:lang w:eastAsia="ru-RU"/>
        </w:rPr>
        <w:t>тоже не имеются</w:t>
      </w:r>
      <w:r w:rsidRPr="00A06146">
        <w:rPr>
          <w:rFonts w:eastAsiaTheme="minorEastAsia"/>
          <w:sz w:val="32"/>
          <w:szCs w:val="32"/>
          <w:lang w:eastAsia="ru-RU"/>
        </w:rPr>
        <w:t xml:space="preserve">. </w:t>
      </w:r>
    </w:p>
    <w:p w:rsidR="00A06146" w:rsidRPr="00A06146" w:rsidRDefault="00A06146" w:rsidP="00A06146">
      <w:pPr>
        <w:spacing w:line="276" w:lineRule="auto"/>
        <w:rPr>
          <w:rFonts w:eastAsiaTheme="minorEastAsia"/>
          <w:sz w:val="32"/>
          <w:szCs w:val="32"/>
          <w:lang w:eastAsia="ru-RU"/>
        </w:rPr>
      </w:pPr>
      <w:r w:rsidRPr="00A06146">
        <w:rPr>
          <w:rFonts w:eastAsiaTheme="minorEastAsia" w:cstheme="minorBidi"/>
          <w:sz w:val="32"/>
          <w:szCs w:val="32"/>
          <w:lang w:eastAsia="ru-RU"/>
        </w:rPr>
        <w:t xml:space="preserve">За истекший период 2020 года, лицами, состоящими на учете в филиале совершено повторных преступлений </w:t>
      </w:r>
      <w:r w:rsidRPr="00A06146">
        <w:rPr>
          <w:rFonts w:eastAsiaTheme="minorEastAsia" w:cstheme="minorBidi"/>
          <w:b/>
          <w:sz w:val="32"/>
          <w:szCs w:val="32"/>
          <w:lang w:eastAsia="ru-RU"/>
        </w:rPr>
        <w:t>–2</w:t>
      </w:r>
      <w:r w:rsidRPr="00A06146">
        <w:rPr>
          <w:rFonts w:eastAsiaTheme="minorEastAsia" w:cstheme="minorBidi"/>
          <w:sz w:val="32"/>
          <w:szCs w:val="32"/>
          <w:lang w:eastAsia="ru-RU"/>
        </w:rPr>
        <w:t xml:space="preserve">. Это осужденный </w:t>
      </w:r>
      <w:r w:rsidRPr="00A06146">
        <w:rPr>
          <w:rFonts w:eastAsiaTheme="minorEastAsia"/>
          <w:sz w:val="32"/>
          <w:szCs w:val="32"/>
          <w:lang w:eastAsia="ru-RU"/>
        </w:rPr>
        <w:t xml:space="preserve">по ст.264.1 УК РФ к лишению права заниматься определенной деятельностью, связанной с управлением транспортными средствами: Муслимов Каримуллах Абакарович, 05.08.1962г.р., и осужденная по ст.159 ч.3 УК РФ к 2 годам лишения свободы, в соответствии со ст.73 УК РФ условно с испытательным сроком на 2 года: Гаджиева Аида Халидовна, 10.02.1988г.р. </w:t>
      </w:r>
    </w:p>
    <w:p w:rsidR="00437232" w:rsidRDefault="00437232" w:rsidP="00A06146">
      <w:pPr>
        <w:spacing w:line="276" w:lineRule="auto"/>
        <w:rPr>
          <w:rFonts w:eastAsiaTheme="minorEastAsia"/>
          <w:sz w:val="32"/>
          <w:szCs w:val="32"/>
          <w:lang w:eastAsia="ru-RU"/>
        </w:rPr>
      </w:pPr>
      <w:r>
        <w:rPr>
          <w:rFonts w:eastAsiaTheme="minorEastAsia"/>
          <w:sz w:val="32"/>
          <w:szCs w:val="32"/>
          <w:lang w:eastAsia="ru-RU"/>
        </w:rPr>
        <w:t xml:space="preserve"> </w:t>
      </w:r>
      <w:r w:rsidR="00A06146" w:rsidRPr="00A06146">
        <w:rPr>
          <w:rFonts w:eastAsiaTheme="minorEastAsia"/>
          <w:sz w:val="32"/>
          <w:szCs w:val="32"/>
          <w:lang w:eastAsia="ru-RU"/>
        </w:rPr>
        <w:t xml:space="preserve">За истекший период 2020 года снято с учета всего </w:t>
      </w:r>
      <w:r w:rsidR="00A06146" w:rsidRPr="00534B27">
        <w:rPr>
          <w:rFonts w:eastAsiaTheme="minorEastAsia"/>
          <w:b/>
          <w:sz w:val="32"/>
          <w:szCs w:val="32"/>
          <w:lang w:eastAsia="ru-RU"/>
        </w:rPr>
        <w:t xml:space="preserve">–35 </w:t>
      </w:r>
      <w:r w:rsidR="00A06146" w:rsidRPr="00A06146">
        <w:rPr>
          <w:rFonts w:eastAsiaTheme="minorEastAsia"/>
          <w:sz w:val="32"/>
          <w:szCs w:val="32"/>
          <w:lang w:eastAsia="ru-RU"/>
        </w:rPr>
        <w:t xml:space="preserve">осужденных, </w:t>
      </w:r>
    </w:p>
    <w:p w:rsidR="00A06146" w:rsidRPr="00A06146" w:rsidRDefault="00A06146" w:rsidP="00A06146">
      <w:pPr>
        <w:spacing w:line="276" w:lineRule="auto"/>
        <w:rPr>
          <w:rFonts w:eastAsiaTheme="minorEastAsia"/>
          <w:sz w:val="32"/>
          <w:szCs w:val="32"/>
          <w:lang w:eastAsia="ru-RU"/>
        </w:rPr>
      </w:pPr>
      <w:proofErr w:type="gramStart"/>
      <w:r w:rsidRPr="00A06146">
        <w:rPr>
          <w:rFonts w:eastAsiaTheme="minorEastAsia"/>
          <w:sz w:val="32"/>
          <w:szCs w:val="32"/>
          <w:lang w:eastAsia="ru-RU"/>
        </w:rPr>
        <w:t>из</w:t>
      </w:r>
      <w:proofErr w:type="gramEnd"/>
      <w:r w:rsidRPr="00A06146">
        <w:rPr>
          <w:rFonts w:eastAsiaTheme="minorEastAsia"/>
          <w:sz w:val="32"/>
          <w:szCs w:val="32"/>
          <w:lang w:eastAsia="ru-RU"/>
        </w:rPr>
        <w:t xml:space="preserve"> них:</w:t>
      </w:r>
    </w:p>
    <w:p w:rsidR="00A06146" w:rsidRPr="00A06146" w:rsidRDefault="00555741" w:rsidP="00A06146">
      <w:pPr>
        <w:spacing w:line="276" w:lineRule="auto"/>
        <w:rPr>
          <w:rFonts w:eastAsiaTheme="minorEastAsia"/>
          <w:sz w:val="32"/>
          <w:szCs w:val="32"/>
          <w:lang w:eastAsia="ru-RU"/>
        </w:rPr>
      </w:pPr>
      <w:r>
        <w:rPr>
          <w:rFonts w:eastAsiaTheme="minorEastAsia"/>
          <w:sz w:val="32"/>
          <w:szCs w:val="32"/>
          <w:lang w:eastAsia="ru-RU"/>
        </w:rPr>
        <w:t xml:space="preserve">            </w:t>
      </w:r>
      <w:r w:rsidR="00A06146" w:rsidRPr="00A06146">
        <w:rPr>
          <w:rFonts w:eastAsiaTheme="minorEastAsia"/>
          <w:sz w:val="32"/>
          <w:szCs w:val="32"/>
          <w:lang w:eastAsia="ru-RU"/>
        </w:rPr>
        <w:t xml:space="preserve">- по отбытии наказания </w:t>
      </w:r>
      <w:r w:rsidR="00A06146" w:rsidRPr="00534B27">
        <w:rPr>
          <w:rFonts w:eastAsiaTheme="minorEastAsia"/>
          <w:b/>
          <w:sz w:val="32"/>
          <w:szCs w:val="32"/>
          <w:lang w:eastAsia="ru-RU"/>
        </w:rPr>
        <w:t xml:space="preserve">– 27 </w:t>
      </w:r>
      <w:r w:rsidR="00A06146" w:rsidRPr="00534B27">
        <w:rPr>
          <w:rFonts w:eastAsiaTheme="minorEastAsia"/>
          <w:sz w:val="32"/>
          <w:szCs w:val="32"/>
          <w:lang w:eastAsia="ru-RU"/>
        </w:rPr>
        <w:t>чел</w:t>
      </w:r>
      <w:r w:rsidR="00A06146" w:rsidRPr="00A06146">
        <w:rPr>
          <w:rFonts w:eastAsiaTheme="minorEastAsia"/>
          <w:sz w:val="32"/>
          <w:szCs w:val="32"/>
          <w:lang w:eastAsia="ru-RU"/>
        </w:rPr>
        <w:t>;</w:t>
      </w:r>
    </w:p>
    <w:p w:rsidR="00A06146" w:rsidRPr="00534B27" w:rsidRDefault="00555741" w:rsidP="00A06146">
      <w:pPr>
        <w:spacing w:line="276" w:lineRule="auto"/>
        <w:ind w:hanging="426"/>
        <w:rPr>
          <w:rFonts w:eastAsiaTheme="minorEastAsia"/>
          <w:sz w:val="32"/>
          <w:szCs w:val="32"/>
          <w:lang w:eastAsia="ru-RU"/>
        </w:rPr>
      </w:pPr>
      <w:r>
        <w:rPr>
          <w:rFonts w:eastAsiaTheme="minorEastAsia"/>
          <w:sz w:val="32"/>
          <w:szCs w:val="32"/>
          <w:lang w:eastAsia="ru-RU"/>
        </w:rPr>
        <w:t xml:space="preserve">                  </w:t>
      </w:r>
      <w:r w:rsidR="00A06146" w:rsidRPr="00A06146">
        <w:rPr>
          <w:rFonts w:eastAsiaTheme="minorEastAsia"/>
          <w:sz w:val="32"/>
          <w:szCs w:val="32"/>
          <w:lang w:eastAsia="ru-RU"/>
        </w:rPr>
        <w:t xml:space="preserve">- направлены в другие УИИ </w:t>
      </w:r>
      <w:r w:rsidR="00A06146" w:rsidRPr="00A06146">
        <w:rPr>
          <w:rFonts w:eastAsiaTheme="minorEastAsia"/>
          <w:b/>
          <w:sz w:val="32"/>
          <w:szCs w:val="32"/>
          <w:lang w:eastAsia="ru-RU"/>
        </w:rPr>
        <w:t xml:space="preserve">– </w:t>
      </w:r>
      <w:r w:rsidR="00A06146" w:rsidRPr="00534B27">
        <w:rPr>
          <w:rFonts w:eastAsiaTheme="minorEastAsia"/>
          <w:b/>
          <w:sz w:val="32"/>
          <w:szCs w:val="32"/>
          <w:lang w:eastAsia="ru-RU"/>
        </w:rPr>
        <w:t xml:space="preserve">4 </w:t>
      </w:r>
      <w:r w:rsidR="00A06146" w:rsidRPr="00534B27">
        <w:rPr>
          <w:rFonts w:eastAsiaTheme="minorEastAsia"/>
          <w:sz w:val="32"/>
          <w:szCs w:val="32"/>
          <w:lang w:eastAsia="ru-RU"/>
        </w:rPr>
        <w:t>чел;</w:t>
      </w:r>
    </w:p>
    <w:p w:rsidR="00A06146" w:rsidRPr="00534B27" w:rsidRDefault="00A06146" w:rsidP="00A06146">
      <w:pPr>
        <w:spacing w:line="276" w:lineRule="auto"/>
        <w:ind w:hanging="426"/>
        <w:rPr>
          <w:rFonts w:eastAsiaTheme="minorEastAsia"/>
          <w:sz w:val="32"/>
          <w:szCs w:val="32"/>
          <w:lang w:eastAsia="ru-RU"/>
        </w:rPr>
      </w:pPr>
      <w:r w:rsidRPr="00A06146">
        <w:rPr>
          <w:rFonts w:eastAsiaTheme="minorEastAsia"/>
          <w:sz w:val="32"/>
          <w:szCs w:val="32"/>
          <w:lang w:eastAsia="ru-RU"/>
        </w:rPr>
        <w:t xml:space="preserve">                  - по другим причинам - </w:t>
      </w:r>
      <w:r w:rsidRPr="00534B27">
        <w:rPr>
          <w:rFonts w:eastAsiaTheme="minorEastAsia"/>
          <w:b/>
          <w:sz w:val="32"/>
          <w:szCs w:val="32"/>
          <w:lang w:eastAsia="ru-RU"/>
        </w:rPr>
        <w:t>3</w:t>
      </w:r>
      <w:r w:rsidRPr="00534B27">
        <w:rPr>
          <w:rFonts w:eastAsiaTheme="minorEastAsia"/>
          <w:sz w:val="32"/>
          <w:szCs w:val="32"/>
          <w:lang w:eastAsia="ru-RU"/>
        </w:rPr>
        <w:t xml:space="preserve"> чел;</w:t>
      </w:r>
    </w:p>
    <w:p w:rsidR="00A06146" w:rsidRPr="00534B27" w:rsidRDefault="00A06146" w:rsidP="00A06146">
      <w:pPr>
        <w:tabs>
          <w:tab w:val="left" w:pos="671"/>
        </w:tabs>
        <w:spacing w:line="276" w:lineRule="auto"/>
        <w:ind w:hanging="426"/>
        <w:rPr>
          <w:rFonts w:eastAsiaTheme="minorEastAsia"/>
          <w:sz w:val="32"/>
          <w:szCs w:val="32"/>
          <w:lang w:eastAsia="ru-RU"/>
        </w:rPr>
      </w:pPr>
      <w:r w:rsidRPr="00A06146">
        <w:rPr>
          <w:rFonts w:eastAsiaTheme="minorEastAsia"/>
          <w:sz w:val="32"/>
          <w:szCs w:val="32"/>
          <w:lang w:eastAsia="ru-RU"/>
        </w:rPr>
        <w:tab/>
      </w:r>
      <w:r w:rsidRPr="00A06146">
        <w:rPr>
          <w:rFonts w:eastAsiaTheme="minorEastAsia"/>
          <w:sz w:val="32"/>
          <w:szCs w:val="32"/>
          <w:lang w:eastAsia="ru-RU"/>
        </w:rPr>
        <w:tab/>
        <w:t xml:space="preserve">  - в связи с заменой наказания другим видом наказания -</w:t>
      </w:r>
      <w:r w:rsidRPr="00534B27">
        <w:rPr>
          <w:rFonts w:eastAsiaTheme="minorEastAsia"/>
          <w:b/>
          <w:sz w:val="32"/>
          <w:szCs w:val="32"/>
          <w:lang w:eastAsia="ru-RU"/>
        </w:rPr>
        <w:t>0</w:t>
      </w:r>
      <w:r w:rsidRPr="00534B27">
        <w:rPr>
          <w:rFonts w:eastAsiaTheme="minorEastAsia"/>
          <w:sz w:val="32"/>
          <w:szCs w:val="32"/>
          <w:lang w:eastAsia="ru-RU"/>
        </w:rPr>
        <w:t xml:space="preserve"> чел;</w:t>
      </w:r>
    </w:p>
    <w:p w:rsidR="00A06146" w:rsidRPr="00A06146" w:rsidRDefault="00A06146" w:rsidP="00A06146">
      <w:pPr>
        <w:tabs>
          <w:tab w:val="left" w:pos="671"/>
        </w:tabs>
        <w:spacing w:line="276" w:lineRule="auto"/>
        <w:ind w:hanging="426"/>
        <w:rPr>
          <w:rFonts w:eastAsiaTheme="minorEastAsia"/>
          <w:sz w:val="32"/>
          <w:szCs w:val="32"/>
          <w:lang w:eastAsia="ru-RU"/>
        </w:rPr>
      </w:pPr>
      <w:r w:rsidRPr="00A06146">
        <w:rPr>
          <w:rFonts w:eastAsiaTheme="minorEastAsia"/>
          <w:sz w:val="32"/>
          <w:szCs w:val="32"/>
          <w:lang w:eastAsia="ru-RU"/>
        </w:rPr>
        <w:t xml:space="preserve">                 - в связи с осуждением за совершения повторного преступления -</w:t>
      </w:r>
      <w:r w:rsidRPr="00A06146">
        <w:rPr>
          <w:rFonts w:eastAsiaTheme="minorEastAsia"/>
          <w:b/>
          <w:sz w:val="32"/>
          <w:szCs w:val="32"/>
          <w:lang w:eastAsia="ru-RU"/>
        </w:rPr>
        <w:t>0</w:t>
      </w:r>
      <w:r w:rsidRPr="00A06146">
        <w:rPr>
          <w:rFonts w:eastAsiaTheme="minorEastAsia"/>
          <w:sz w:val="32"/>
          <w:szCs w:val="32"/>
          <w:lang w:eastAsia="ru-RU"/>
        </w:rPr>
        <w:t xml:space="preserve"> чел;</w:t>
      </w:r>
    </w:p>
    <w:p w:rsidR="00A06146" w:rsidRPr="00A06146" w:rsidRDefault="00A06146" w:rsidP="00A06146">
      <w:pPr>
        <w:spacing w:line="276" w:lineRule="auto"/>
        <w:ind w:hanging="426"/>
        <w:rPr>
          <w:rFonts w:eastAsiaTheme="minorEastAsia"/>
          <w:sz w:val="32"/>
          <w:szCs w:val="32"/>
          <w:lang w:eastAsia="ru-RU"/>
        </w:rPr>
      </w:pPr>
      <w:r w:rsidRPr="00A06146">
        <w:rPr>
          <w:rFonts w:eastAsiaTheme="minorEastAsia"/>
          <w:sz w:val="32"/>
          <w:szCs w:val="32"/>
          <w:lang w:eastAsia="ru-RU"/>
        </w:rPr>
        <w:t xml:space="preserve">                  -в связи с отменой условного осуждения и снятия судимости –</w:t>
      </w:r>
      <w:r w:rsidRPr="00A06146">
        <w:rPr>
          <w:rFonts w:eastAsiaTheme="minorEastAsia"/>
          <w:b/>
          <w:sz w:val="32"/>
          <w:szCs w:val="32"/>
          <w:lang w:eastAsia="ru-RU"/>
        </w:rPr>
        <w:t>1</w:t>
      </w:r>
      <w:r w:rsidRPr="00A06146">
        <w:rPr>
          <w:rFonts w:eastAsiaTheme="minorEastAsia"/>
          <w:sz w:val="32"/>
          <w:szCs w:val="32"/>
          <w:lang w:eastAsia="ru-RU"/>
        </w:rPr>
        <w:t xml:space="preserve"> чел</w:t>
      </w:r>
      <w:r w:rsidRPr="00A06146">
        <w:rPr>
          <w:rFonts w:eastAsiaTheme="minorEastAsia"/>
          <w:b/>
          <w:sz w:val="32"/>
          <w:szCs w:val="32"/>
          <w:lang w:eastAsia="ru-RU"/>
        </w:rPr>
        <w:t>.</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Направлены учетно-регистрационные материалы в ИЦ МВД РД поставленных на учет осужденных за 12 месяцев 2020 года, а также выставлены требования</w:t>
      </w:r>
      <w:r w:rsidR="00437232">
        <w:rPr>
          <w:rFonts w:eastAsiaTheme="minorEastAsia"/>
          <w:sz w:val="32"/>
          <w:szCs w:val="32"/>
          <w:lang w:eastAsia="ru-RU"/>
        </w:rPr>
        <w:t xml:space="preserve"> </w:t>
      </w:r>
      <w:r w:rsidRPr="00A06146">
        <w:rPr>
          <w:rFonts w:eastAsiaTheme="minorEastAsia"/>
          <w:sz w:val="32"/>
          <w:szCs w:val="32"/>
          <w:lang w:eastAsia="ru-RU"/>
        </w:rPr>
        <w:t xml:space="preserve">- 159 на осужденных состоящих на учете Левашинского МФ ФКУ УИИ УФСИН России по РД на </w:t>
      </w:r>
      <w:r w:rsidRPr="00A06146">
        <w:rPr>
          <w:rFonts w:eastAsiaTheme="minorEastAsia"/>
          <w:b/>
          <w:sz w:val="32"/>
          <w:szCs w:val="32"/>
          <w:lang w:eastAsia="ru-RU"/>
        </w:rPr>
        <w:t>31.12.2020 год</w:t>
      </w:r>
      <w:r w:rsidRPr="00A06146">
        <w:rPr>
          <w:rFonts w:eastAsiaTheme="minorEastAsia"/>
          <w:sz w:val="32"/>
          <w:szCs w:val="32"/>
          <w:lang w:eastAsia="ru-RU"/>
        </w:rPr>
        <w:t>.</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 xml:space="preserve">Подготовлен и направлен в службу УУП полиции обновленный список осужденных состоящих на учете Левашинского МФ, а также список осужденных входящих в группу риска. </w:t>
      </w:r>
    </w:p>
    <w:p w:rsidR="00A06146" w:rsidRPr="00534B27"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lastRenderedPageBreak/>
        <w:t>На конец отчетного периода на учете Левашинского межмуниципального филиала ФКУ УИИ УФСИН России по РД состоят всего -</w:t>
      </w:r>
      <w:r w:rsidRPr="00A06146">
        <w:rPr>
          <w:rFonts w:eastAsiaTheme="minorEastAsia"/>
          <w:b/>
          <w:sz w:val="32"/>
          <w:szCs w:val="32"/>
          <w:lang w:eastAsia="ru-RU"/>
        </w:rPr>
        <w:t>29</w:t>
      </w:r>
      <w:r w:rsidRPr="00A06146">
        <w:rPr>
          <w:rFonts w:eastAsiaTheme="minorEastAsia"/>
          <w:sz w:val="32"/>
          <w:szCs w:val="32"/>
          <w:lang w:eastAsia="ru-RU"/>
        </w:rPr>
        <w:t xml:space="preserve"> осужденных</w:t>
      </w:r>
      <w:r w:rsidRPr="00534B27">
        <w:rPr>
          <w:rFonts w:eastAsiaTheme="minorEastAsia"/>
          <w:sz w:val="32"/>
          <w:szCs w:val="32"/>
          <w:lang w:eastAsia="ru-RU"/>
        </w:rPr>
        <w:t>, из них:</w:t>
      </w:r>
    </w:p>
    <w:p w:rsidR="00A06146" w:rsidRPr="00437232" w:rsidRDefault="00A06146" w:rsidP="00A06146">
      <w:pPr>
        <w:spacing w:line="276" w:lineRule="auto"/>
        <w:rPr>
          <w:rFonts w:eastAsiaTheme="minorEastAsia"/>
          <w:sz w:val="32"/>
          <w:szCs w:val="32"/>
          <w:lang w:eastAsia="ru-RU"/>
        </w:rPr>
      </w:pPr>
      <w:r w:rsidRPr="00437232">
        <w:rPr>
          <w:rFonts w:eastAsiaTheme="minorEastAsia"/>
          <w:sz w:val="32"/>
          <w:szCs w:val="32"/>
          <w:lang w:eastAsia="ru-RU"/>
        </w:rPr>
        <w:t xml:space="preserve">               -условно осужденных -</w:t>
      </w:r>
      <w:r w:rsidRPr="00437232">
        <w:rPr>
          <w:rFonts w:eastAsiaTheme="minorEastAsia"/>
          <w:b/>
          <w:sz w:val="32"/>
          <w:szCs w:val="32"/>
          <w:lang w:eastAsia="ru-RU"/>
        </w:rPr>
        <w:t xml:space="preserve">17 </w:t>
      </w:r>
      <w:proofErr w:type="gramStart"/>
      <w:r w:rsidRPr="00437232">
        <w:rPr>
          <w:rFonts w:eastAsiaTheme="minorEastAsia"/>
          <w:b/>
          <w:sz w:val="32"/>
          <w:szCs w:val="32"/>
          <w:lang w:eastAsia="ru-RU"/>
        </w:rPr>
        <w:t xml:space="preserve">чел,  </w:t>
      </w:r>
      <w:r w:rsidRPr="00437232">
        <w:rPr>
          <w:rFonts w:eastAsiaTheme="minorEastAsia"/>
          <w:sz w:val="32"/>
          <w:szCs w:val="32"/>
          <w:lang w:eastAsia="ru-RU"/>
        </w:rPr>
        <w:t>из</w:t>
      </w:r>
      <w:proofErr w:type="gramEnd"/>
      <w:r w:rsidRPr="00437232">
        <w:rPr>
          <w:rFonts w:eastAsiaTheme="minorEastAsia"/>
          <w:sz w:val="32"/>
          <w:szCs w:val="32"/>
          <w:lang w:eastAsia="ru-RU"/>
        </w:rPr>
        <w:t xml:space="preserve"> них</w:t>
      </w:r>
      <w:r w:rsidRPr="00437232">
        <w:rPr>
          <w:rFonts w:eastAsiaTheme="minorEastAsia"/>
          <w:b/>
          <w:sz w:val="32"/>
          <w:szCs w:val="32"/>
          <w:lang w:eastAsia="ru-RU"/>
        </w:rPr>
        <w:t xml:space="preserve">- </w:t>
      </w:r>
      <w:r w:rsidRPr="00437232">
        <w:rPr>
          <w:rFonts w:eastAsiaTheme="minorEastAsia"/>
          <w:sz w:val="32"/>
          <w:szCs w:val="32"/>
          <w:lang w:eastAsia="ru-RU"/>
        </w:rPr>
        <w:t>( женщин</w:t>
      </w:r>
      <w:r w:rsidRPr="00437232">
        <w:rPr>
          <w:rFonts w:eastAsiaTheme="minorEastAsia"/>
          <w:b/>
          <w:sz w:val="32"/>
          <w:szCs w:val="32"/>
          <w:lang w:eastAsia="ru-RU"/>
        </w:rPr>
        <w:t>- 2</w:t>
      </w:r>
      <w:r w:rsidRPr="00437232">
        <w:rPr>
          <w:rFonts w:eastAsiaTheme="minorEastAsia"/>
          <w:sz w:val="32"/>
          <w:szCs w:val="32"/>
          <w:lang w:eastAsia="ru-RU"/>
        </w:rPr>
        <w:t>),</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 xml:space="preserve">               - осужденных к ограничению свободы – </w:t>
      </w:r>
      <w:r w:rsidRPr="00A06146">
        <w:rPr>
          <w:rFonts w:eastAsiaTheme="minorEastAsia"/>
          <w:b/>
          <w:sz w:val="32"/>
          <w:szCs w:val="32"/>
          <w:lang w:eastAsia="ru-RU"/>
        </w:rPr>
        <w:t>0 чел,</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 xml:space="preserve">               - осужденных к ЗЗД -</w:t>
      </w:r>
      <w:r w:rsidRPr="00A06146">
        <w:rPr>
          <w:rFonts w:eastAsiaTheme="minorEastAsia"/>
          <w:b/>
          <w:sz w:val="32"/>
          <w:szCs w:val="32"/>
          <w:lang w:eastAsia="ru-RU"/>
        </w:rPr>
        <w:t>8</w:t>
      </w:r>
      <w:r w:rsidRPr="00A06146">
        <w:rPr>
          <w:rFonts w:eastAsiaTheme="minorEastAsia"/>
          <w:sz w:val="32"/>
          <w:szCs w:val="32"/>
          <w:lang w:eastAsia="ru-RU"/>
        </w:rPr>
        <w:t xml:space="preserve"> чел,</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 xml:space="preserve">              - к исправительным работам – 0 чел,</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 xml:space="preserve">               - к обязательным работам -  </w:t>
      </w:r>
      <w:r w:rsidRPr="00A06146">
        <w:rPr>
          <w:rFonts w:eastAsiaTheme="minorEastAsia"/>
          <w:b/>
          <w:sz w:val="32"/>
          <w:szCs w:val="32"/>
          <w:lang w:eastAsia="ru-RU"/>
        </w:rPr>
        <w:t>2</w:t>
      </w:r>
      <w:r w:rsidRPr="00A06146">
        <w:rPr>
          <w:rFonts w:eastAsiaTheme="minorEastAsia"/>
          <w:sz w:val="32"/>
          <w:szCs w:val="32"/>
          <w:lang w:eastAsia="ru-RU"/>
        </w:rPr>
        <w:t xml:space="preserve"> чел,</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 xml:space="preserve">               - домашний арест-</w:t>
      </w:r>
      <w:r w:rsidRPr="00A06146">
        <w:rPr>
          <w:rFonts w:eastAsiaTheme="minorEastAsia"/>
          <w:b/>
          <w:sz w:val="32"/>
          <w:szCs w:val="32"/>
          <w:lang w:eastAsia="ru-RU"/>
        </w:rPr>
        <w:t>2</w:t>
      </w:r>
      <w:r w:rsidRPr="00A06146">
        <w:rPr>
          <w:rFonts w:eastAsiaTheme="minorEastAsia"/>
          <w:sz w:val="32"/>
          <w:szCs w:val="32"/>
          <w:lang w:eastAsia="ru-RU"/>
        </w:rPr>
        <w:t xml:space="preserve"> чел,  </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 xml:space="preserve">                - ЗОД – </w:t>
      </w:r>
      <w:r w:rsidRPr="00A06146">
        <w:rPr>
          <w:rFonts w:eastAsiaTheme="minorEastAsia"/>
          <w:b/>
          <w:sz w:val="32"/>
          <w:szCs w:val="32"/>
          <w:lang w:eastAsia="ru-RU"/>
        </w:rPr>
        <w:t>0</w:t>
      </w:r>
      <w:r w:rsidRPr="00A06146">
        <w:rPr>
          <w:rFonts w:eastAsiaTheme="minorEastAsia"/>
          <w:sz w:val="32"/>
          <w:szCs w:val="32"/>
          <w:lang w:eastAsia="ru-RU"/>
        </w:rPr>
        <w:t xml:space="preserve"> чел,                                       </w:t>
      </w:r>
    </w:p>
    <w:p w:rsidR="00A06146" w:rsidRPr="00A06146" w:rsidRDefault="00A06146" w:rsidP="00A06146">
      <w:pPr>
        <w:spacing w:line="276" w:lineRule="auto"/>
        <w:rPr>
          <w:rFonts w:eastAsiaTheme="minorEastAsia"/>
          <w:sz w:val="32"/>
          <w:szCs w:val="32"/>
          <w:lang w:eastAsia="ru-RU"/>
        </w:rPr>
      </w:pPr>
      <w:r w:rsidRPr="00A06146">
        <w:rPr>
          <w:rFonts w:eastAsiaTheme="minorEastAsia"/>
          <w:sz w:val="32"/>
          <w:szCs w:val="32"/>
          <w:lang w:eastAsia="ru-RU"/>
        </w:rPr>
        <w:t xml:space="preserve">               - несовершеннолетних – 0.                                                                </w:t>
      </w:r>
    </w:p>
    <w:p w:rsidR="00A9338D" w:rsidRPr="001C7790" w:rsidRDefault="00A9338D" w:rsidP="00113C22">
      <w:pPr>
        <w:pStyle w:val="a4"/>
        <w:rPr>
          <w:rFonts w:eastAsiaTheme="minorEastAsia"/>
          <w:color w:val="FF0000"/>
          <w:lang w:eastAsia="ru-RU"/>
        </w:rPr>
      </w:pPr>
      <w:r w:rsidRPr="001C7790">
        <w:rPr>
          <w:rFonts w:eastAsiaTheme="minorEastAsia"/>
          <w:color w:val="FF0000"/>
          <w:lang w:eastAsia="ru-RU"/>
        </w:rPr>
        <w:t xml:space="preserve"> </w:t>
      </w:r>
    </w:p>
    <w:p w:rsidR="0000385A" w:rsidRPr="007D6AD3" w:rsidRDefault="00BC6385" w:rsidP="00BC6385">
      <w:pPr>
        <w:pStyle w:val="a4"/>
        <w:ind w:firstLine="540"/>
        <w:jc w:val="center"/>
        <w:rPr>
          <w:b/>
          <w:sz w:val="32"/>
          <w:szCs w:val="32"/>
        </w:rPr>
      </w:pPr>
      <w:r w:rsidRPr="007D6AD3">
        <w:rPr>
          <w:b/>
          <w:sz w:val="32"/>
          <w:szCs w:val="32"/>
        </w:rPr>
        <w:t>Антитеррористическая комиссия</w:t>
      </w:r>
    </w:p>
    <w:p w:rsidR="00BC6385" w:rsidRPr="007D6AD3" w:rsidRDefault="00BC6385" w:rsidP="00BC6385">
      <w:pPr>
        <w:pStyle w:val="a4"/>
        <w:ind w:firstLine="540"/>
        <w:jc w:val="center"/>
        <w:rPr>
          <w:b/>
          <w:sz w:val="32"/>
          <w:szCs w:val="32"/>
        </w:rPr>
      </w:pPr>
    </w:p>
    <w:p w:rsidR="005A07EA" w:rsidRPr="007D6AD3" w:rsidRDefault="005A07EA" w:rsidP="0086038E">
      <w:pPr>
        <w:pStyle w:val="a4"/>
        <w:ind w:firstLine="0"/>
        <w:rPr>
          <w:rFonts w:eastAsia="Times New Roman"/>
          <w:b/>
          <w:sz w:val="32"/>
          <w:szCs w:val="32"/>
          <w:lang w:eastAsia="ru-RU"/>
        </w:rPr>
      </w:pPr>
      <w:r w:rsidRPr="007D6AD3">
        <w:rPr>
          <w:sz w:val="32"/>
          <w:szCs w:val="32"/>
        </w:rPr>
        <w:t>В 20</w:t>
      </w:r>
      <w:r w:rsidR="007D6AD3" w:rsidRPr="007D6AD3">
        <w:rPr>
          <w:sz w:val="32"/>
          <w:szCs w:val="32"/>
        </w:rPr>
        <w:t>20</w:t>
      </w:r>
      <w:r w:rsidRPr="007D6AD3">
        <w:rPr>
          <w:sz w:val="32"/>
          <w:szCs w:val="32"/>
        </w:rPr>
        <w:t xml:space="preserve"> году </w:t>
      </w:r>
      <w:r w:rsidRPr="007D6AD3">
        <w:rPr>
          <w:b/>
          <w:sz w:val="32"/>
          <w:szCs w:val="32"/>
        </w:rPr>
        <w:t>антитеррористическая комиссия</w:t>
      </w:r>
      <w:r w:rsidRPr="007D6AD3">
        <w:rPr>
          <w:sz w:val="32"/>
          <w:szCs w:val="32"/>
        </w:rPr>
        <w:t xml:space="preserve"> в МР «Лакский район» организовала свою деятельность в соответствии с планом работы, утвержденной главой МР «Лакский район», председателем АТК в МР «Лакский район».</w:t>
      </w:r>
    </w:p>
    <w:p w:rsidR="007D6AD3" w:rsidRPr="007D6AD3" w:rsidRDefault="007D6AD3" w:rsidP="007D6AD3">
      <w:pPr>
        <w:spacing w:line="276" w:lineRule="auto"/>
        <w:contextualSpacing/>
        <w:rPr>
          <w:rFonts w:eastAsia="Times New Roman"/>
          <w:sz w:val="32"/>
          <w:szCs w:val="32"/>
          <w:lang w:eastAsia="ru-RU"/>
        </w:rPr>
      </w:pPr>
      <w:r w:rsidRPr="007D6AD3">
        <w:rPr>
          <w:rFonts w:eastAsia="Times New Roman"/>
          <w:sz w:val="32"/>
          <w:szCs w:val="32"/>
          <w:lang w:eastAsia="ru-RU"/>
        </w:rPr>
        <w:t>В отчетном периоде на территории МР «Лакский район» террористических актов не допущено (в 2019 г. также не было терактов).</w:t>
      </w:r>
    </w:p>
    <w:p w:rsidR="007D6AD3" w:rsidRPr="007D6AD3" w:rsidRDefault="007D6AD3" w:rsidP="007D6AD3">
      <w:pPr>
        <w:spacing w:line="276" w:lineRule="auto"/>
        <w:contextualSpacing/>
        <w:rPr>
          <w:rFonts w:eastAsia="Times New Roman"/>
          <w:sz w:val="32"/>
          <w:szCs w:val="32"/>
          <w:lang w:eastAsia="ru-RU"/>
        </w:rPr>
      </w:pPr>
      <w:r w:rsidRPr="007D6AD3">
        <w:rPr>
          <w:rFonts w:eastAsia="Times New Roman"/>
          <w:sz w:val="32"/>
          <w:szCs w:val="32"/>
          <w:lang w:eastAsia="ru-RU"/>
        </w:rPr>
        <w:t>Зарегистрировано 1 преступление террористического характера (по ст. 208 ч. 2 УК РФ (АППГ-1).</w:t>
      </w:r>
    </w:p>
    <w:p w:rsidR="007D6AD3" w:rsidRPr="007D6AD3" w:rsidRDefault="007D6AD3" w:rsidP="007D6AD3">
      <w:pPr>
        <w:spacing w:line="276" w:lineRule="auto"/>
        <w:contextualSpacing/>
        <w:rPr>
          <w:rFonts w:eastAsia="Times New Roman"/>
          <w:sz w:val="32"/>
          <w:szCs w:val="32"/>
          <w:lang w:eastAsia="ru-RU"/>
        </w:rPr>
      </w:pPr>
      <w:r w:rsidRPr="007D6AD3">
        <w:rPr>
          <w:rFonts w:eastAsia="Times New Roman"/>
          <w:sz w:val="32"/>
          <w:szCs w:val="32"/>
          <w:lang w:eastAsia="ru-RU"/>
        </w:rPr>
        <w:t xml:space="preserve"> </w:t>
      </w:r>
    </w:p>
    <w:p w:rsidR="007D6AD3" w:rsidRPr="007D6AD3" w:rsidRDefault="007D6AD3" w:rsidP="0086038E">
      <w:pPr>
        <w:spacing w:line="276" w:lineRule="auto"/>
        <w:contextualSpacing/>
        <w:rPr>
          <w:rFonts w:eastAsia="Times New Roman"/>
          <w:sz w:val="32"/>
          <w:szCs w:val="32"/>
          <w:lang w:eastAsia="ru-RU"/>
        </w:rPr>
      </w:pPr>
      <w:r w:rsidRPr="007D6AD3">
        <w:rPr>
          <w:rFonts w:eastAsia="Times New Roman"/>
          <w:b/>
          <w:sz w:val="32"/>
          <w:szCs w:val="32"/>
          <w:lang w:eastAsia="ru-RU"/>
        </w:rPr>
        <w:t>Основными угрозообразующими факторами,</w:t>
      </w:r>
      <w:r w:rsidRPr="007D6AD3">
        <w:rPr>
          <w:rFonts w:eastAsia="Times New Roman"/>
          <w:sz w:val="32"/>
          <w:szCs w:val="32"/>
          <w:lang w:eastAsia="ru-RU"/>
        </w:rPr>
        <w:t xml:space="preserve"> влияющими на обстановку в области противодействия терроризму в МР, являлись:</w:t>
      </w:r>
    </w:p>
    <w:p w:rsidR="007D6AD3" w:rsidRPr="007D6AD3" w:rsidRDefault="007D6AD3" w:rsidP="007D6AD3">
      <w:pPr>
        <w:spacing w:line="276" w:lineRule="auto"/>
        <w:ind w:firstLine="708"/>
        <w:contextualSpacing/>
        <w:rPr>
          <w:rFonts w:eastAsia="Times New Roman"/>
          <w:b/>
          <w:sz w:val="32"/>
          <w:szCs w:val="32"/>
          <w:lang w:eastAsia="ru-RU"/>
        </w:rPr>
      </w:pPr>
      <w:r w:rsidRPr="007D6AD3">
        <w:rPr>
          <w:rFonts w:eastAsia="Times New Roman"/>
          <w:sz w:val="32"/>
          <w:szCs w:val="32"/>
          <w:lang w:eastAsia="ru-RU"/>
        </w:rPr>
        <w:t xml:space="preserve">-попытки формирования международными террористическими организациями </w:t>
      </w:r>
      <w:r w:rsidRPr="007D6AD3">
        <w:rPr>
          <w:rFonts w:eastAsia="Times New Roman"/>
          <w:b/>
          <w:sz w:val="32"/>
          <w:szCs w:val="32"/>
          <w:lang w:eastAsia="ru-RU"/>
        </w:rPr>
        <w:t>не имелись;</w:t>
      </w:r>
    </w:p>
    <w:p w:rsidR="007D6AD3" w:rsidRPr="007D6AD3" w:rsidRDefault="007D6AD3" w:rsidP="007D6AD3">
      <w:pPr>
        <w:spacing w:line="276" w:lineRule="auto"/>
        <w:ind w:firstLine="708"/>
        <w:contextualSpacing/>
        <w:rPr>
          <w:rFonts w:eastAsia="Times New Roman"/>
          <w:sz w:val="32"/>
          <w:szCs w:val="32"/>
          <w:lang w:eastAsia="ru-RU"/>
        </w:rPr>
      </w:pPr>
      <w:r w:rsidRPr="007D6AD3">
        <w:rPr>
          <w:rFonts w:eastAsia="Times New Roman"/>
          <w:sz w:val="32"/>
          <w:szCs w:val="32"/>
          <w:lang w:eastAsia="ru-RU"/>
        </w:rPr>
        <w:t xml:space="preserve">-возвращение к местам постоянного проживания жителей </w:t>
      </w:r>
      <w:r>
        <w:rPr>
          <w:rFonts w:eastAsia="Times New Roman"/>
          <w:sz w:val="32"/>
          <w:szCs w:val="32"/>
          <w:lang w:eastAsia="ru-RU"/>
        </w:rPr>
        <w:t>не было</w:t>
      </w:r>
      <w:r w:rsidRPr="007D6AD3">
        <w:rPr>
          <w:rFonts w:eastAsia="Times New Roman"/>
          <w:sz w:val="32"/>
          <w:szCs w:val="32"/>
          <w:u w:val="single"/>
          <w:lang w:eastAsia="ru-RU"/>
        </w:rPr>
        <w:t xml:space="preserve">, </w:t>
      </w:r>
      <w:r w:rsidRPr="007D6AD3">
        <w:rPr>
          <w:rFonts w:eastAsia="Times New Roman"/>
          <w:sz w:val="32"/>
          <w:szCs w:val="32"/>
          <w:lang w:eastAsia="ru-RU"/>
        </w:rPr>
        <w:t>получивших практический боевой опыт в составе МТО в 2020 г.;</w:t>
      </w:r>
    </w:p>
    <w:p w:rsidR="007D6AD3" w:rsidRPr="007D6AD3" w:rsidRDefault="007D6AD3" w:rsidP="007D6AD3">
      <w:pPr>
        <w:spacing w:line="276" w:lineRule="auto"/>
        <w:ind w:firstLine="708"/>
        <w:contextualSpacing/>
        <w:rPr>
          <w:rFonts w:eastAsia="Times New Roman"/>
          <w:sz w:val="32"/>
          <w:szCs w:val="32"/>
          <w:lang w:eastAsia="ru-RU"/>
        </w:rPr>
      </w:pPr>
      <w:r w:rsidRPr="007D6AD3">
        <w:rPr>
          <w:rFonts w:eastAsia="Times New Roman"/>
          <w:sz w:val="32"/>
          <w:szCs w:val="32"/>
          <w:lang w:eastAsia="ru-RU"/>
        </w:rPr>
        <w:t xml:space="preserve">-распространение в сети Интернет материалов, пропагандирующих идеологию терроризма </w:t>
      </w:r>
      <w:r>
        <w:rPr>
          <w:rFonts w:eastAsia="Times New Roman"/>
          <w:sz w:val="32"/>
          <w:szCs w:val="32"/>
          <w:lang w:eastAsia="ru-RU"/>
        </w:rPr>
        <w:t>отсутствуют</w:t>
      </w:r>
      <w:r w:rsidRPr="007D6AD3">
        <w:rPr>
          <w:rFonts w:eastAsia="Times New Roman"/>
          <w:sz w:val="32"/>
          <w:szCs w:val="32"/>
          <w:lang w:eastAsia="ru-RU"/>
        </w:rPr>
        <w:t>;</w:t>
      </w:r>
    </w:p>
    <w:p w:rsidR="007D6AD3" w:rsidRPr="007D6AD3" w:rsidRDefault="007D6AD3" w:rsidP="007D6AD3">
      <w:pPr>
        <w:spacing w:line="276" w:lineRule="auto"/>
        <w:ind w:firstLine="708"/>
        <w:contextualSpacing/>
        <w:rPr>
          <w:rFonts w:eastAsia="Times New Roman"/>
          <w:sz w:val="32"/>
          <w:szCs w:val="32"/>
          <w:lang w:eastAsia="ru-RU"/>
        </w:rPr>
      </w:pPr>
      <w:r w:rsidRPr="007D6AD3">
        <w:rPr>
          <w:rFonts w:eastAsia="Times New Roman"/>
          <w:sz w:val="32"/>
          <w:szCs w:val="32"/>
          <w:lang w:eastAsia="ru-RU"/>
        </w:rPr>
        <w:t xml:space="preserve">-недостатки в антитеррористической защищенности потенциальных объектов террористических посягательств, в том числе </w:t>
      </w:r>
      <w:r w:rsidRPr="007D6AD3">
        <w:rPr>
          <w:rFonts w:eastAsia="Times New Roman"/>
          <w:sz w:val="32"/>
          <w:szCs w:val="32"/>
          <w:lang w:eastAsia="ru-RU"/>
        </w:rPr>
        <w:lastRenderedPageBreak/>
        <w:t xml:space="preserve">планируемых к использованию в рамках террористических актов </w:t>
      </w:r>
      <w:r>
        <w:rPr>
          <w:rFonts w:eastAsia="Times New Roman"/>
          <w:sz w:val="32"/>
          <w:szCs w:val="32"/>
          <w:lang w:eastAsia="ru-RU"/>
        </w:rPr>
        <w:t>не имеется</w:t>
      </w:r>
      <w:r w:rsidRPr="007D6AD3">
        <w:rPr>
          <w:rFonts w:eastAsia="Times New Roman"/>
          <w:sz w:val="32"/>
          <w:szCs w:val="32"/>
          <w:lang w:eastAsia="ru-RU"/>
        </w:rPr>
        <w:t>;</w:t>
      </w:r>
    </w:p>
    <w:p w:rsidR="007D6AD3" w:rsidRPr="007D6AD3" w:rsidRDefault="007D6AD3" w:rsidP="007D6AD3">
      <w:pPr>
        <w:spacing w:line="276" w:lineRule="auto"/>
        <w:ind w:firstLine="708"/>
        <w:contextualSpacing/>
        <w:rPr>
          <w:rFonts w:eastAsia="Times New Roman"/>
          <w:sz w:val="32"/>
          <w:szCs w:val="32"/>
          <w:lang w:eastAsia="ru-RU"/>
        </w:rPr>
      </w:pPr>
      <w:r w:rsidRPr="007D6AD3">
        <w:rPr>
          <w:rFonts w:eastAsia="Times New Roman"/>
          <w:sz w:val="32"/>
          <w:szCs w:val="32"/>
          <w:lang w:eastAsia="ru-RU"/>
        </w:rPr>
        <w:t xml:space="preserve">-проникновение идеологов терроризма </w:t>
      </w:r>
      <w:r>
        <w:rPr>
          <w:rFonts w:eastAsia="Times New Roman"/>
          <w:sz w:val="32"/>
          <w:szCs w:val="32"/>
          <w:lang w:eastAsia="ru-RU"/>
        </w:rPr>
        <w:t>отсутствует</w:t>
      </w:r>
      <w:r w:rsidRPr="007D6AD3">
        <w:rPr>
          <w:rFonts w:eastAsia="Times New Roman"/>
          <w:sz w:val="32"/>
          <w:szCs w:val="32"/>
          <w:lang w:eastAsia="ru-RU"/>
        </w:rPr>
        <w:t>;</w:t>
      </w:r>
    </w:p>
    <w:p w:rsidR="007D6AD3" w:rsidRPr="007D6AD3" w:rsidRDefault="007D6AD3" w:rsidP="007D6AD3">
      <w:pPr>
        <w:spacing w:line="276" w:lineRule="auto"/>
        <w:ind w:firstLine="708"/>
        <w:contextualSpacing/>
        <w:rPr>
          <w:rFonts w:eastAsia="Times New Roman"/>
          <w:b/>
          <w:sz w:val="32"/>
          <w:szCs w:val="32"/>
          <w:lang w:eastAsia="ru-RU"/>
        </w:rPr>
      </w:pPr>
      <w:r w:rsidRPr="007D6AD3">
        <w:rPr>
          <w:rFonts w:eastAsia="Times New Roman"/>
          <w:sz w:val="32"/>
          <w:szCs w:val="32"/>
          <w:lang w:eastAsia="ru-RU"/>
        </w:rPr>
        <w:t xml:space="preserve">-иное </w:t>
      </w:r>
      <w:r>
        <w:rPr>
          <w:rFonts w:eastAsia="Times New Roman"/>
          <w:sz w:val="32"/>
          <w:szCs w:val="32"/>
          <w:lang w:eastAsia="ru-RU"/>
        </w:rPr>
        <w:t>отсутствует</w:t>
      </w:r>
      <w:r w:rsidRPr="007D6AD3">
        <w:rPr>
          <w:rFonts w:eastAsia="Times New Roman"/>
          <w:sz w:val="32"/>
          <w:szCs w:val="32"/>
          <w:lang w:eastAsia="ru-RU"/>
        </w:rPr>
        <w:t>.</w:t>
      </w:r>
    </w:p>
    <w:p w:rsidR="007D6AD3" w:rsidRPr="007D6AD3" w:rsidRDefault="007D6AD3" w:rsidP="007D6AD3">
      <w:pPr>
        <w:spacing w:line="276" w:lineRule="auto"/>
        <w:contextualSpacing/>
        <w:rPr>
          <w:rFonts w:eastAsia="Times New Roman"/>
          <w:b/>
          <w:sz w:val="32"/>
          <w:szCs w:val="32"/>
          <w:lang w:eastAsia="ru-RU"/>
        </w:rPr>
      </w:pPr>
      <w:r w:rsidRPr="007D6AD3">
        <w:rPr>
          <w:rFonts w:eastAsia="Times New Roman"/>
          <w:sz w:val="32"/>
          <w:szCs w:val="32"/>
          <w:lang w:eastAsia="ru-RU"/>
        </w:rPr>
        <w:t>В районе каких-либо, явно выраженных общественно-политических сил террористической направленности отсутствуют. В текущем году на территории муниципального района массовые или иные выступления граждан не было, в том числе с протестными акциями.  По прогнозам такие события не ожидаются в 2021 году.</w:t>
      </w:r>
      <w:r w:rsidRPr="007D6AD3">
        <w:rPr>
          <w:rFonts w:eastAsia="Times New Roman"/>
          <w:sz w:val="32"/>
          <w:szCs w:val="32"/>
          <w:lang w:eastAsia="ru-RU"/>
        </w:rPr>
        <w:tab/>
        <w:t xml:space="preserve"> </w:t>
      </w:r>
    </w:p>
    <w:p w:rsidR="007D6AD3" w:rsidRPr="007D6AD3" w:rsidRDefault="007D6AD3" w:rsidP="007D6AD3">
      <w:pPr>
        <w:spacing w:line="276" w:lineRule="auto"/>
        <w:contextualSpacing/>
        <w:rPr>
          <w:rFonts w:eastAsia="Times New Roman"/>
          <w:sz w:val="32"/>
          <w:szCs w:val="32"/>
          <w:lang w:eastAsia="ru-RU"/>
        </w:rPr>
      </w:pPr>
      <w:r w:rsidRPr="007D6AD3">
        <w:rPr>
          <w:rFonts w:eastAsia="Times New Roman"/>
          <w:sz w:val="32"/>
          <w:szCs w:val="32"/>
          <w:lang w:eastAsia="ru-RU"/>
        </w:rPr>
        <w:t>С учетом того, что реальных угроз совершения террористических актов и других протестных акций на территории района не было, тем не менее   в планах работы АТК заложены вопросы заслушивание глав поселений о проводимой ими работе по профилактике терроризма и экстремизма. В текущем году были заслушаны 4 глав 1 на выездном заседании,3х заседаниях в связи с эпидемиологической обстановкой дистанционно. Рассматривались вопросы об обеспечении безопасности мест массового пребывания людей (Постановление Правительства РФ от 25 марта 2015 г. № 272).  В связи с отсутствием угрозообразующих фактов, рабочие органы не создавались.</w:t>
      </w:r>
    </w:p>
    <w:p w:rsidR="007D6AD3" w:rsidRPr="007D6AD3" w:rsidRDefault="007D6AD3" w:rsidP="007D6AD3">
      <w:pPr>
        <w:spacing w:line="276" w:lineRule="auto"/>
        <w:contextualSpacing/>
        <w:rPr>
          <w:rFonts w:eastAsia="Times New Roman"/>
          <w:sz w:val="32"/>
          <w:szCs w:val="32"/>
          <w:lang w:eastAsia="ru-RU"/>
        </w:rPr>
      </w:pPr>
      <w:r w:rsidRPr="007D6AD3">
        <w:rPr>
          <w:rFonts w:eastAsia="Times New Roman"/>
          <w:sz w:val="32"/>
          <w:szCs w:val="32"/>
          <w:lang w:eastAsia="ru-RU"/>
        </w:rPr>
        <w:t xml:space="preserve">Деятельность АТК в МР «Лакский район» в 2020 году осуществлялась в соответствии со складывающейся обстановкой с учетом плана работы, решений и рекомендаций АТК в РД, руководства аппарата АТК в РД, а </w:t>
      </w:r>
      <w:proofErr w:type="gramStart"/>
      <w:r w:rsidRPr="007D6AD3">
        <w:rPr>
          <w:rFonts w:eastAsia="Times New Roman"/>
          <w:sz w:val="32"/>
          <w:szCs w:val="32"/>
          <w:lang w:eastAsia="ru-RU"/>
        </w:rPr>
        <w:t>также  с</w:t>
      </w:r>
      <w:proofErr w:type="gramEnd"/>
      <w:r w:rsidRPr="007D6AD3">
        <w:rPr>
          <w:rFonts w:eastAsia="Times New Roman"/>
          <w:sz w:val="32"/>
          <w:szCs w:val="32"/>
          <w:lang w:eastAsia="ru-RU"/>
        </w:rPr>
        <w:t xml:space="preserve"> учетом решений АТК в МР ( постановлений и распоряжений главы МР «Лакский район»).</w:t>
      </w:r>
    </w:p>
    <w:p w:rsidR="007D6AD3" w:rsidRPr="007D6AD3" w:rsidRDefault="007D6AD3" w:rsidP="007D6AD3">
      <w:pPr>
        <w:spacing w:line="276" w:lineRule="auto"/>
        <w:contextualSpacing/>
        <w:rPr>
          <w:rFonts w:eastAsia="Times New Roman"/>
          <w:sz w:val="32"/>
          <w:szCs w:val="32"/>
          <w:lang w:eastAsia="ru-RU"/>
        </w:rPr>
      </w:pPr>
      <w:r w:rsidRPr="007D6AD3">
        <w:rPr>
          <w:rFonts w:eastAsia="Times New Roman"/>
          <w:sz w:val="32"/>
          <w:szCs w:val="32"/>
          <w:lang w:eastAsia="ru-RU"/>
        </w:rPr>
        <w:t>По состоянию на 15 декабря 2020 г. проведено 4 заседания АТК в МР</w:t>
      </w:r>
      <w:r>
        <w:rPr>
          <w:rFonts w:eastAsia="Times New Roman"/>
          <w:sz w:val="32"/>
          <w:szCs w:val="32"/>
          <w:lang w:eastAsia="ru-RU"/>
        </w:rPr>
        <w:t xml:space="preserve"> </w:t>
      </w:r>
      <w:r w:rsidRPr="007D6AD3">
        <w:rPr>
          <w:rFonts w:eastAsia="Times New Roman"/>
          <w:sz w:val="32"/>
          <w:szCs w:val="32"/>
          <w:lang w:eastAsia="ru-RU"/>
        </w:rPr>
        <w:t>(1 выездное,3 заседания в связи эпидемиологической обстановкой дистанционно) (АППГ-4). Запланированных на декабрь текущего года заседаний АТК не имеются.</w:t>
      </w:r>
    </w:p>
    <w:p w:rsidR="007D6AD3" w:rsidRPr="007D6AD3" w:rsidRDefault="007D6AD3" w:rsidP="007D6AD3">
      <w:pPr>
        <w:spacing w:line="276" w:lineRule="auto"/>
        <w:contextualSpacing/>
        <w:rPr>
          <w:rFonts w:eastAsia="Times New Roman"/>
          <w:sz w:val="32"/>
          <w:szCs w:val="32"/>
          <w:lang w:eastAsia="ru-RU"/>
        </w:rPr>
      </w:pPr>
      <w:r w:rsidRPr="007D6AD3">
        <w:rPr>
          <w:rFonts w:eastAsia="Times New Roman"/>
          <w:sz w:val="32"/>
          <w:szCs w:val="32"/>
          <w:lang w:eastAsia="ru-RU"/>
        </w:rPr>
        <w:t>Под председательством главы МР прошло - 4 (АППГ-4), заместителя председателя – 0(АППГ- 0), иными лицами -0, (АППГ- 0)</w:t>
      </w:r>
      <w:r>
        <w:rPr>
          <w:rFonts w:eastAsia="Times New Roman"/>
          <w:sz w:val="32"/>
          <w:szCs w:val="32"/>
          <w:lang w:eastAsia="ru-RU"/>
        </w:rPr>
        <w:t>.</w:t>
      </w:r>
    </w:p>
    <w:p w:rsidR="007D6AD3" w:rsidRPr="007D6AD3" w:rsidRDefault="00534B27" w:rsidP="007D6AD3">
      <w:pPr>
        <w:spacing w:line="276" w:lineRule="auto"/>
        <w:contextualSpacing/>
        <w:rPr>
          <w:rFonts w:eastAsia="Times New Roman"/>
          <w:sz w:val="32"/>
          <w:szCs w:val="32"/>
          <w:lang w:eastAsia="ru-RU"/>
        </w:rPr>
      </w:pPr>
      <w:r>
        <w:rPr>
          <w:rFonts w:eastAsia="Times New Roman"/>
          <w:sz w:val="32"/>
          <w:szCs w:val="32"/>
          <w:lang w:eastAsia="ru-RU"/>
        </w:rPr>
        <w:t>Т</w:t>
      </w:r>
      <w:r w:rsidR="007D6AD3" w:rsidRPr="007D6AD3">
        <w:rPr>
          <w:rFonts w:eastAsia="Times New Roman"/>
          <w:sz w:val="32"/>
          <w:szCs w:val="32"/>
          <w:lang w:eastAsia="ru-RU"/>
        </w:rPr>
        <w:t>ематика заседаний АТК:</w:t>
      </w:r>
    </w:p>
    <w:p w:rsidR="007D6AD3" w:rsidRPr="007D6AD3" w:rsidRDefault="007D6AD3" w:rsidP="007D6AD3">
      <w:pPr>
        <w:spacing w:line="276" w:lineRule="auto"/>
        <w:contextualSpacing/>
        <w:rPr>
          <w:rFonts w:eastAsia="Times New Roman"/>
          <w:sz w:val="32"/>
          <w:szCs w:val="32"/>
          <w:lang w:eastAsia="ru-RU"/>
        </w:rPr>
      </w:pPr>
      <w:r w:rsidRPr="007D6AD3">
        <w:rPr>
          <w:rFonts w:eastAsia="Times New Roman"/>
          <w:sz w:val="32"/>
          <w:szCs w:val="32"/>
          <w:lang w:eastAsia="ru-RU"/>
        </w:rPr>
        <w:tab/>
      </w:r>
      <w:r>
        <w:rPr>
          <w:rFonts w:eastAsia="Times New Roman"/>
          <w:sz w:val="32"/>
          <w:szCs w:val="32"/>
          <w:lang w:eastAsia="ru-RU"/>
        </w:rPr>
        <w:t>-</w:t>
      </w:r>
      <w:r w:rsidRPr="007D6AD3">
        <w:rPr>
          <w:rFonts w:eastAsia="Times New Roman"/>
          <w:sz w:val="32"/>
          <w:szCs w:val="32"/>
          <w:lang w:eastAsia="ru-RU"/>
        </w:rPr>
        <w:t xml:space="preserve"> по совершенствованию мер АТЗ критически важных и потенциально опасных объектов (АППГ-1)</w:t>
      </w:r>
      <w:r>
        <w:rPr>
          <w:rFonts w:eastAsia="Times New Roman"/>
          <w:sz w:val="32"/>
          <w:szCs w:val="32"/>
          <w:lang w:eastAsia="ru-RU"/>
        </w:rPr>
        <w:t xml:space="preserve"> не предусм</w:t>
      </w:r>
      <w:r w:rsidR="00F2146B">
        <w:rPr>
          <w:rFonts w:eastAsia="Times New Roman"/>
          <w:sz w:val="32"/>
          <w:szCs w:val="32"/>
          <w:lang w:eastAsia="ru-RU"/>
        </w:rPr>
        <w:t>отрено</w:t>
      </w:r>
      <w:r w:rsidRPr="007D6AD3">
        <w:rPr>
          <w:rFonts w:eastAsia="Times New Roman"/>
          <w:sz w:val="32"/>
          <w:szCs w:val="32"/>
          <w:lang w:eastAsia="ru-RU"/>
        </w:rPr>
        <w:t>;</w:t>
      </w:r>
    </w:p>
    <w:p w:rsidR="007D6AD3" w:rsidRPr="007D6AD3" w:rsidRDefault="007D6AD3" w:rsidP="007D6AD3">
      <w:pPr>
        <w:spacing w:line="276" w:lineRule="auto"/>
        <w:contextualSpacing/>
        <w:rPr>
          <w:rFonts w:eastAsia="Times New Roman"/>
          <w:sz w:val="32"/>
          <w:szCs w:val="32"/>
          <w:lang w:eastAsia="ru-RU"/>
        </w:rPr>
      </w:pPr>
      <w:r w:rsidRPr="007D6AD3">
        <w:rPr>
          <w:rFonts w:eastAsia="Times New Roman"/>
          <w:sz w:val="32"/>
          <w:szCs w:val="32"/>
          <w:lang w:eastAsia="ru-RU"/>
        </w:rPr>
        <w:lastRenderedPageBreak/>
        <w:tab/>
        <w:t>-3 по организации деятельности органов власти и правопорядка в период проведения массовых общественно-политических мероприятий (АППГ- 3</w:t>
      </w:r>
      <w:r w:rsidR="00F2146B">
        <w:rPr>
          <w:rFonts w:eastAsia="Times New Roman"/>
          <w:sz w:val="32"/>
          <w:szCs w:val="32"/>
          <w:lang w:eastAsia="ru-RU"/>
        </w:rPr>
        <w:t>)</w:t>
      </w:r>
      <w:r w:rsidRPr="007D6AD3">
        <w:rPr>
          <w:rFonts w:eastAsia="Times New Roman"/>
          <w:sz w:val="32"/>
          <w:szCs w:val="32"/>
          <w:lang w:eastAsia="ru-RU"/>
        </w:rPr>
        <w:t>;</w:t>
      </w:r>
    </w:p>
    <w:p w:rsidR="007D6AD3" w:rsidRPr="007D6AD3" w:rsidRDefault="007D6AD3" w:rsidP="007D6AD3">
      <w:pPr>
        <w:spacing w:line="276" w:lineRule="auto"/>
        <w:contextualSpacing/>
        <w:rPr>
          <w:rFonts w:eastAsia="Times New Roman"/>
          <w:sz w:val="32"/>
          <w:szCs w:val="32"/>
          <w:lang w:eastAsia="ru-RU"/>
        </w:rPr>
      </w:pPr>
      <w:r w:rsidRPr="007D6AD3">
        <w:rPr>
          <w:rFonts w:eastAsia="Times New Roman"/>
          <w:sz w:val="32"/>
          <w:szCs w:val="32"/>
          <w:lang w:eastAsia="ru-RU"/>
        </w:rPr>
        <w:tab/>
        <w:t>-1 по обеспечению АТЗ объектов социальной сферы и мест массового пребывания людей (АППГ – 1);</w:t>
      </w:r>
    </w:p>
    <w:p w:rsidR="007D6AD3" w:rsidRPr="007D6AD3" w:rsidRDefault="007D6AD3" w:rsidP="007D6AD3">
      <w:pPr>
        <w:spacing w:line="276" w:lineRule="auto"/>
        <w:contextualSpacing/>
        <w:rPr>
          <w:rFonts w:eastAsia="Times New Roman"/>
          <w:sz w:val="32"/>
          <w:szCs w:val="32"/>
          <w:lang w:eastAsia="ru-RU"/>
        </w:rPr>
      </w:pPr>
      <w:r w:rsidRPr="007D6AD3">
        <w:rPr>
          <w:rFonts w:eastAsia="Times New Roman"/>
          <w:sz w:val="32"/>
          <w:szCs w:val="32"/>
          <w:lang w:eastAsia="ru-RU"/>
        </w:rPr>
        <w:tab/>
        <w:t>-1 по АТЗ объектов транспорта (АППГ – 1);</w:t>
      </w:r>
    </w:p>
    <w:p w:rsidR="007D6AD3" w:rsidRPr="007D6AD3" w:rsidRDefault="007D6AD3" w:rsidP="007D6AD3">
      <w:pPr>
        <w:spacing w:line="276" w:lineRule="auto"/>
        <w:contextualSpacing/>
        <w:rPr>
          <w:rFonts w:eastAsia="Times New Roman"/>
          <w:sz w:val="32"/>
          <w:szCs w:val="32"/>
          <w:lang w:eastAsia="ru-RU"/>
        </w:rPr>
      </w:pPr>
      <w:r w:rsidRPr="007D6AD3">
        <w:rPr>
          <w:rFonts w:eastAsia="Times New Roman"/>
          <w:sz w:val="32"/>
          <w:szCs w:val="32"/>
          <w:lang w:eastAsia="ru-RU"/>
        </w:rPr>
        <w:tab/>
        <w:t>- по АТЗ объектов ТЭК (АППГ -</w:t>
      </w:r>
      <w:proofErr w:type="gramStart"/>
      <w:r w:rsidRPr="007D6AD3">
        <w:rPr>
          <w:rFonts w:eastAsia="Times New Roman"/>
          <w:sz w:val="32"/>
          <w:szCs w:val="32"/>
          <w:lang w:eastAsia="ru-RU"/>
        </w:rPr>
        <w:t>0)(</w:t>
      </w:r>
      <w:proofErr w:type="gramEnd"/>
      <w:r w:rsidRPr="007D6AD3">
        <w:rPr>
          <w:rFonts w:eastAsia="Times New Roman"/>
          <w:sz w:val="32"/>
          <w:szCs w:val="32"/>
          <w:lang w:eastAsia="ru-RU"/>
        </w:rPr>
        <w:t>такие объекты на территории района не имеются);</w:t>
      </w:r>
    </w:p>
    <w:p w:rsidR="007D6AD3" w:rsidRPr="007D6AD3" w:rsidRDefault="007D6AD3" w:rsidP="007D6AD3">
      <w:pPr>
        <w:spacing w:line="276" w:lineRule="auto"/>
        <w:contextualSpacing/>
        <w:rPr>
          <w:rFonts w:eastAsia="Times New Roman"/>
          <w:sz w:val="32"/>
          <w:szCs w:val="32"/>
          <w:lang w:eastAsia="ru-RU"/>
        </w:rPr>
      </w:pPr>
      <w:r w:rsidRPr="007D6AD3">
        <w:rPr>
          <w:rFonts w:eastAsia="Times New Roman"/>
          <w:sz w:val="32"/>
          <w:szCs w:val="32"/>
          <w:lang w:eastAsia="ru-RU"/>
        </w:rPr>
        <w:tab/>
        <w:t>-3 по организации работы органов исполнительной власти субъектов РФ и органов местного самоуправления по реализации мероприятий Комплексного плана противодействия идеологии терроризма на 2019-2023 годы (АППГ- 3);</w:t>
      </w:r>
    </w:p>
    <w:p w:rsidR="007D6AD3" w:rsidRPr="007D6AD3" w:rsidRDefault="007D6AD3" w:rsidP="007D6AD3">
      <w:pPr>
        <w:spacing w:line="276" w:lineRule="auto"/>
        <w:contextualSpacing/>
        <w:rPr>
          <w:rFonts w:eastAsia="Times New Roman"/>
          <w:sz w:val="32"/>
          <w:szCs w:val="32"/>
          <w:lang w:eastAsia="ru-RU"/>
        </w:rPr>
      </w:pPr>
      <w:r w:rsidRPr="007D6AD3">
        <w:rPr>
          <w:rFonts w:eastAsia="Times New Roman"/>
          <w:sz w:val="32"/>
          <w:szCs w:val="32"/>
          <w:lang w:eastAsia="ru-RU"/>
        </w:rPr>
        <w:tab/>
        <w:t>-4 по организации деятельности АТК в муниципальных образованиях (АППГ -4);</w:t>
      </w:r>
    </w:p>
    <w:p w:rsidR="007D6AD3" w:rsidRPr="007D6AD3" w:rsidRDefault="007D6AD3" w:rsidP="007D6AD3">
      <w:pPr>
        <w:spacing w:line="276" w:lineRule="auto"/>
        <w:contextualSpacing/>
        <w:rPr>
          <w:rFonts w:eastAsia="Times New Roman"/>
          <w:sz w:val="32"/>
          <w:szCs w:val="32"/>
          <w:lang w:eastAsia="ru-RU"/>
        </w:rPr>
      </w:pPr>
      <w:r w:rsidRPr="007D6AD3">
        <w:rPr>
          <w:rFonts w:eastAsia="Times New Roman"/>
          <w:sz w:val="32"/>
          <w:szCs w:val="32"/>
          <w:lang w:eastAsia="ru-RU"/>
        </w:rPr>
        <w:t xml:space="preserve">           -2 по профилактике терроризма на территории муниципального района (АППГ- 4)</w:t>
      </w:r>
    </w:p>
    <w:p w:rsidR="007D6AD3" w:rsidRPr="007D6AD3" w:rsidRDefault="007D6AD3" w:rsidP="007D6AD3">
      <w:pPr>
        <w:spacing w:line="276" w:lineRule="auto"/>
        <w:contextualSpacing/>
        <w:rPr>
          <w:rFonts w:eastAsia="Times New Roman"/>
          <w:b/>
          <w:sz w:val="32"/>
          <w:szCs w:val="32"/>
          <w:lang w:eastAsia="ru-RU"/>
        </w:rPr>
      </w:pPr>
      <w:r w:rsidRPr="007D6AD3">
        <w:rPr>
          <w:rFonts w:eastAsia="Times New Roman"/>
          <w:sz w:val="32"/>
          <w:szCs w:val="32"/>
          <w:lang w:eastAsia="ru-RU"/>
        </w:rPr>
        <w:tab/>
        <w:t>-0 организационного характера (АППГ – 0)</w:t>
      </w:r>
    </w:p>
    <w:p w:rsidR="007D6AD3" w:rsidRPr="00F2146B" w:rsidRDefault="007D6AD3" w:rsidP="007D6AD3">
      <w:pPr>
        <w:spacing w:line="276" w:lineRule="auto"/>
        <w:contextualSpacing/>
        <w:jc w:val="left"/>
        <w:rPr>
          <w:rFonts w:eastAsia="Times New Roman"/>
          <w:sz w:val="32"/>
          <w:szCs w:val="32"/>
          <w:lang w:eastAsia="ru-RU"/>
        </w:rPr>
      </w:pPr>
      <w:r w:rsidRPr="007D6AD3">
        <w:rPr>
          <w:rFonts w:eastAsia="Times New Roman"/>
          <w:b/>
          <w:sz w:val="32"/>
          <w:szCs w:val="32"/>
          <w:lang w:eastAsia="ru-RU"/>
        </w:rPr>
        <w:tab/>
      </w:r>
      <w:r w:rsidRPr="00F2146B">
        <w:rPr>
          <w:rFonts w:eastAsia="Times New Roman"/>
          <w:sz w:val="32"/>
          <w:szCs w:val="32"/>
          <w:lang w:eastAsia="ru-RU"/>
        </w:rPr>
        <w:t>-1 из них рассмотрение контрольных вопросов (АППГ - 1)</w:t>
      </w:r>
    </w:p>
    <w:p w:rsidR="007D6AD3" w:rsidRPr="007D6AD3" w:rsidRDefault="007D6AD3" w:rsidP="007D6AD3">
      <w:pPr>
        <w:spacing w:line="276" w:lineRule="auto"/>
        <w:contextualSpacing/>
        <w:rPr>
          <w:rFonts w:eastAsia="Times New Roman"/>
          <w:sz w:val="32"/>
          <w:szCs w:val="32"/>
          <w:lang w:eastAsia="ru-RU"/>
        </w:rPr>
      </w:pPr>
      <w:r w:rsidRPr="007D6AD3">
        <w:rPr>
          <w:rFonts w:eastAsia="Times New Roman"/>
          <w:sz w:val="32"/>
          <w:szCs w:val="32"/>
          <w:lang w:eastAsia="ru-RU"/>
        </w:rPr>
        <w:t xml:space="preserve">          -об обеспечении безопасности мест массового пребывания людей на территории МР «Лакский район» </w:t>
      </w:r>
      <w:r w:rsidRPr="007D6AD3">
        <w:rPr>
          <w:rFonts w:eastAsia="Times New Roman"/>
          <w:b/>
          <w:sz w:val="32"/>
          <w:szCs w:val="32"/>
          <w:lang w:eastAsia="ru-RU"/>
        </w:rPr>
        <w:t xml:space="preserve">(Постановление Правительства РФ от 25 марта 2015г. № 272) </w:t>
      </w:r>
      <w:r w:rsidRPr="007D6AD3">
        <w:rPr>
          <w:rFonts w:eastAsia="Times New Roman"/>
          <w:sz w:val="32"/>
          <w:szCs w:val="32"/>
          <w:lang w:eastAsia="ru-RU"/>
        </w:rPr>
        <w:t>и объектов религиозных организаций на предмет оценки состояния и степени антитеррористической защищенности.</w:t>
      </w:r>
      <w:r w:rsidRPr="007D6AD3">
        <w:rPr>
          <w:rFonts w:eastAsia="Times New Roman"/>
          <w:sz w:val="32"/>
          <w:szCs w:val="32"/>
          <w:lang w:eastAsia="ru-RU"/>
        </w:rPr>
        <w:tab/>
      </w:r>
    </w:p>
    <w:p w:rsidR="007D6AD3" w:rsidRPr="007D6AD3" w:rsidRDefault="007D6AD3" w:rsidP="00534B27">
      <w:pPr>
        <w:spacing w:line="276" w:lineRule="auto"/>
        <w:contextualSpacing/>
        <w:rPr>
          <w:rFonts w:eastAsia="Times New Roman"/>
          <w:i/>
          <w:sz w:val="32"/>
          <w:szCs w:val="32"/>
          <w:lang w:eastAsia="ru-RU"/>
        </w:rPr>
      </w:pPr>
      <w:r w:rsidRPr="007D6AD3">
        <w:rPr>
          <w:rFonts w:eastAsia="Times New Roman"/>
          <w:sz w:val="32"/>
          <w:szCs w:val="32"/>
          <w:lang w:eastAsia="ru-RU"/>
        </w:rPr>
        <w:t>Вместо четырех запланированных проведено 4 заседания, дополнительных заседаний не проведено, однако на плановых заседаниях расс</w:t>
      </w:r>
      <w:r w:rsidR="00F2146B">
        <w:rPr>
          <w:rFonts w:eastAsia="Times New Roman"/>
          <w:sz w:val="32"/>
          <w:szCs w:val="32"/>
          <w:lang w:eastAsia="ru-RU"/>
        </w:rPr>
        <w:t>мотрено 2 дополнительный вопрос:</w:t>
      </w:r>
    </w:p>
    <w:p w:rsidR="007D6AD3" w:rsidRPr="007D6AD3" w:rsidRDefault="007D6AD3" w:rsidP="00534B27">
      <w:pPr>
        <w:spacing w:line="276" w:lineRule="auto"/>
        <w:ind w:firstLine="708"/>
        <w:contextualSpacing/>
        <w:rPr>
          <w:rFonts w:eastAsia="Times New Roman"/>
          <w:sz w:val="32"/>
          <w:szCs w:val="32"/>
          <w:lang w:eastAsia="ru-RU"/>
        </w:rPr>
      </w:pPr>
      <w:r w:rsidRPr="007D6AD3">
        <w:rPr>
          <w:rFonts w:eastAsia="Times New Roman"/>
          <w:sz w:val="32"/>
          <w:szCs w:val="32"/>
          <w:lang w:eastAsia="ru-RU"/>
        </w:rPr>
        <w:t xml:space="preserve">-об утверждении плана действий АТК в МР «Лакский район» при установлении уровней террористической опасности. </w:t>
      </w:r>
    </w:p>
    <w:p w:rsidR="007D6AD3" w:rsidRPr="007D6AD3" w:rsidRDefault="007D6AD3" w:rsidP="00534B27">
      <w:pPr>
        <w:spacing w:line="276" w:lineRule="auto"/>
        <w:contextualSpacing/>
        <w:rPr>
          <w:rFonts w:eastAsia="Times New Roman"/>
          <w:sz w:val="32"/>
          <w:szCs w:val="32"/>
          <w:lang w:eastAsia="ru-RU"/>
        </w:rPr>
      </w:pPr>
      <w:r w:rsidRPr="007D6AD3">
        <w:rPr>
          <w:rFonts w:eastAsia="Times New Roman"/>
          <w:sz w:val="32"/>
          <w:szCs w:val="32"/>
          <w:lang w:eastAsia="ru-RU"/>
        </w:rPr>
        <w:t>План работы АТК в МР на 2020 год выполнен.</w:t>
      </w:r>
    </w:p>
    <w:p w:rsidR="007D6AD3" w:rsidRPr="007D6AD3" w:rsidRDefault="007D6AD3" w:rsidP="004F0CD3">
      <w:pPr>
        <w:spacing w:line="276" w:lineRule="auto"/>
        <w:contextualSpacing/>
        <w:rPr>
          <w:rFonts w:eastAsia="Times New Roman"/>
          <w:b/>
          <w:sz w:val="32"/>
          <w:szCs w:val="32"/>
          <w:lang w:eastAsia="ru-RU"/>
        </w:rPr>
      </w:pPr>
      <w:r w:rsidRPr="007D6AD3">
        <w:rPr>
          <w:rFonts w:eastAsia="Times New Roman"/>
          <w:b/>
          <w:sz w:val="32"/>
          <w:szCs w:val="32"/>
          <w:lang w:eastAsia="ru-RU"/>
        </w:rPr>
        <w:t xml:space="preserve">2. В 2020 году органами местного самоуправления МР </w:t>
      </w:r>
      <w:r w:rsidRPr="007D6AD3">
        <w:rPr>
          <w:rFonts w:eastAsia="Times New Roman"/>
          <w:sz w:val="32"/>
          <w:szCs w:val="32"/>
          <w:lang w:eastAsia="ru-RU"/>
        </w:rPr>
        <w:t xml:space="preserve">принят 1 правовой акт в области профилактики терроризма (АППГ -  1), а также 13 муниципальных актов, </w:t>
      </w:r>
      <w:r w:rsidR="00F2146B" w:rsidRPr="007D6AD3">
        <w:rPr>
          <w:rFonts w:eastAsia="Times New Roman"/>
          <w:sz w:val="32"/>
          <w:szCs w:val="32"/>
          <w:lang w:eastAsia="ru-RU"/>
        </w:rPr>
        <w:t>подготовленных органами</w:t>
      </w:r>
      <w:r w:rsidRPr="007D6AD3">
        <w:rPr>
          <w:rFonts w:eastAsia="Times New Roman"/>
          <w:sz w:val="32"/>
          <w:szCs w:val="32"/>
          <w:lang w:eastAsia="ru-RU"/>
        </w:rPr>
        <w:t xml:space="preserve"> местного самоуправления (АППГ – 10), направленных на (совершенствование </w:t>
      </w:r>
      <w:r w:rsidRPr="007D6AD3">
        <w:rPr>
          <w:rFonts w:eastAsia="Times New Roman"/>
          <w:sz w:val="32"/>
          <w:szCs w:val="32"/>
          <w:lang w:eastAsia="ru-RU"/>
        </w:rPr>
        <w:lastRenderedPageBreak/>
        <w:t xml:space="preserve">организационно-управленческой деятельности комиссий и рабочих органов, предупреждение террористических угроз, внесение изменений в региональные целевые программы в области профилактики терроризма и т.п.). </w:t>
      </w:r>
    </w:p>
    <w:p w:rsidR="007D6AD3" w:rsidRPr="007D6AD3" w:rsidRDefault="007D6AD3" w:rsidP="004F0CD3">
      <w:pPr>
        <w:spacing w:line="276" w:lineRule="auto"/>
        <w:contextualSpacing/>
        <w:rPr>
          <w:rFonts w:eastAsia="Times New Roman"/>
          <w:sz w:val="32"/>
          <w:szCs w:val="32"/>
          <w:lang w:eastAsia="ru-RU"/>
        </w:rPr>
      </w:pPr>
      <w:r w:rsidRPr="007D6AD3">
        <w:rPr>
          <w:rFonts w:eastAsia="Times New Roman"/>
          <w:sz w:val="32"/>
          <w:szCs w:val="32"/>
          <w:lang w:eastAsia="ru-RU"/>
        </w:rPr>
        <w:t xml:space="preserve">Постановление главы МР «Лакский район» от 25.03.2019г. №14 «Об утверждении муниципального плана МР «Лакский </w:t>
      </w:r>
      <w:r w:rsidR="00534B27" w:rsidRPr="007D6AD3">
        <w:rPr>
          <w:rFonts w:eastAsia="Times New Roman"/>
          <w:sz w:val="32"/>
          <w:szCs w:val="32"/>
          <w:lang w:eastAsia="ru-RU"/>
        </w:rPr>
        <w:t>район» по</w:t>
      </w:r>
      <w:r w:rsidRPr="007D6AD3">
        <w:rPr>
          <w:rFonts w:eastAsia="Times New Roman"/>
          <w:sz w:val="32"/>
          <w:szCs w:val="32"/>
          <w:lang w:eastAsia="ru-RU"/>
        </w:rPr>
        <w:t xml:space="preserve"> реализации «Комплексного плана противодействия идеологии терроризма в РФ на 2019-2023 годы РД».</w:t>
      </w:r>
    </w:p>
    <w:p w:rsidR="007D6AD3" w:rsidRPr="007D6AD3" w:rsidRDefault="007D6AD3" w:rsidP="00F2146B">
      <w:pPr>
        <w:spacing w:line="276" w:lineRule="auto"/>
        <w:contextualSpacing/>
        <w:rPr>
          <w:rFonts w:eastAsia="Times New Roman"/>
          <w:sz w:val="32"/>
          <w:szCs w:val="32"/>
          <w:lang w:eastAsia="ru-RU"/>
        </w:rPr>
      </w:pPr>
      <w:r w:rsidRPr="007D6AD3">
        <w:rPr>
          <w:rFonts w:eastAsia="Times New Roman"/>
          <w:sz w:val="32"/>
          <w:szCs w:val="32"/>
          <w:lang w:eastAsia="ru-RU"/>
        </w:rPr>
        <w:t xml:space="preserve"> «Комплексная программа противодействия идеологии терроризма на 2018-2020 гг. в МР «Лакский район».</w:t>
      </w:r>
    </w:p>
    <w:p w:rsidR="007D6AD3" w:rsidRPr="007D6AD3" w:rsidRDefault="007D6AD3" w:rsidP="00F2146B">
      <w:pPr>
        <w:spacing w:line="276" w:lineRule="auto"/>
        <w:contextualSpacing/>
        <w:rPr>
          <w:rFonts w:eastAsia="Times New Roman"/>
          <w:sz w:val="32"/>
          <w:szCs w:val="32"/>
          <w:lang w:eastAsia="ru-RU"/>
        </w:rPr>
      </w:pPr>
      <w:r w:rsidRPr="007D6AD3">
        <w:rPr>
          <w:rFonts w:eastAsia="Times New Roman"/>
          <w:sz w:val="32"/>
          <w:szCs w:val="32"/>
          <w:lang w:eastAsia="ru-RU"/>
        </w:rPr>
        <w:t>В целом объем запланированных финансовых средств на проведение антитеррористических мероприятий, реализуемых в рамках действующих программ составил – 22 тыс. руб. (АППГ-  22 тыс. руб.), из них фактически выделено – 22 тыс. руб. (АППГ – 22 тыс. руб.).</w:t>
      </w:r>
    </w:p>
    <w:p w:rsidR="007D6AD3" w:rsidRPr="007D6AD3" w:rsidRDefault="007D6AD3" w:rsidP="007D6AD3">
      <w:pPr>
        <w:spacing w:after="200" w:line="276" w:lineRule="auto"/>
        <w:jc w:val="left"/>
        <w:rPr>
          <w:rFonts w:eastAsia="Times New Roman"/>
          <w:sz w:val="32"/>
          <w:szCs w:val="32"/>
          <w:lang w:eastAsia="ru-RU"/>
        </w:rPr>
      </w:pPr>
      <w:r w:rsidRPr="007D6AD3">
        <w:rPr>
          <w:rFonts w:eastAsia="Times New Roman"/>
          <w:sz w:val="32"/>
          <w:szCs w:val="32"/>
          <w:lang w:eastAsia="ru-RU"/>
        </w:rPr>
        <w:t>Проведен</w:t>
      </w:r>
      <w:r w:rsidR="00F2146B">
        <w:rPr>
          <w:rFonts w:eastAsia="Times New Roman"/>
          <w:sz w:val="32"/>
          <w:szCs w:val="32"/>
          <w:lang w:eastAsia="ru-RU"/>
        </w:rPr>
        <w:t>ы</w:t>
      </w:r>
      <w:r w:rsidRPr="007D6AD3">
        <w:rPr>
          <w:rFonts w:eastAsia="Times New Roman"/>
          <w:sz w:val="32"/>
          <w:szCs w:val="32"/>
          <w:lang w:eastAsia="ru-RU"/>
        </w:rPr>
        <w:t>:</w:t>
      </w:r>
    </w:p>
    <w:p w:rsidR="007D6AD3" w:rsidRPr="007D6AD3" w:rsidRDefault="007D6AD3" w:rsidP="007D6AD3">
      <w:pPr>
        <w:tabs>
          <w:tab w:val="left" w:pos="426"/>
          <w:tab w:val="left" w:pos="993"/>
        </w:tabs>
        <w:spacing w:after="160" w:line="259" w:lineRule="auto"/>
        <w:rPr>
          <w:rFonts w:eastAsia="Times New Roman"/>
          <w:color w:val="000000"/>
          <w:sz w:val="32"/>
          <w:szCs w:val="32"/>
          <w:shd w:val="clear" w:color="auto" w:fill="FFFFFF"/>
        </w:rPr>
      </w:pPr>
      <w:r w:rsidRPr="007D6AD3">
        <w:rPr>
          <w:rFonts w:eastAsia="Times New Roman"/>
          <w:color w:val="000000"/>
          <w:sz w:val="32"/>
          <w:szCs w:val="32"/>
          <w:shd w:val="clear" w:color="auto" w:fill="FFFFFF"/>
        </w:rPr>
        <w:t>- в селе Кумух проведен ежегодный межрайонный турнир по вольной борьбе среди школьников, в память сотрудников МО МВД России по РД «Лакский» (участвовало 17 команд в количестве 150 человек);</w:t>
      </w:r>
    </w:p>
    <w:p w:rsidR="007D6AD3" w:rsidRPr="007D6AD3" w:rsidRDefault="007D6AD3" w:rsidP="007D6AD3">
      <w:pPr>
        <w:tabs>
          <w:tab w:val="left" w:pos="426"/>
          <w:tab w:val="left" w:pos="993"/>
        </w:tabs>
        <w:spacing w:after="160" w:line="259" w:lineRule="auto"/>
        <w:rPr>
          <w:rFonts w:eastAsia="Times New Roman"/>
          <w:color w:val="000000"/>
          <w:sz w:val="32"/>
          <w:szCs w:val="32"/>
          <w:shd w:val="clear" w:color="auto" w:fill="FFFFFF"/>
        </w:rPr>
      </w:pPr>
      <w:r w:rsidRPr="007D6AD3">
        <w:rPr>
          <w:rFonts w:eastAsia="Times New Roman"/>
          <w:color w:val="000000"/>
          <w:sz w:val="32"/>
          <w:szCs w:val="32"/>
          <w:shd w:val="clear" w:color="auto" w:fill="FFFFFF"/>
        </w:rPr>
        <w:t>- в селе Кумух проведен районный турнир по волейболу под эгидой «Спортивная молодежь против терроризма» (участие приняли 80 спортсмена);</w:t>
      </w:r>
    </w:p>
    <w:p w:rsidR="007D6AD3" w:rsidRPr="007D6AD3" w:rsidRDefault="007D6AD3" w:rsidP="007D6AD3">
      <w:pPr>
        <w:tabs>
          <w:tab w:val="left" w:pos="426"/>
          <w:tab w:val="left" w:pos="993"/>
        </w:tabs>
        <w:spacing w:after="160" w:line="259" w:lineRule="auto"/>
        <w:rPr>
          <w:rFonts w:eastAsia="Times New Roman"/>
          <w:color w:val="000000"/>
          <w:sz w:val="32"/>
          <w:szCs w:val="32"/>
          <w:shd w:val="clear" w:color="auto" w:fill="FFFFFF"/>
        </w:rPr>
      </w:pPr>
      <w:r w:rsidRPr="007D6AD3">
        <w:rPr>
          <w:rFonts w:eastAsia="Times New Roman"/>
          <w:color w:val="000000"/>
          <w:sz w:val="32"/>
          <w:szCs w:val="32"/>
          <w:shd w:val="clear" w:color="auto" w:fill="FFFFFF"/>
        </w:rPr>
        <w:t>- в селе Кумух проведен районный муниципальный этап военно-спортивной игры «Зарница» среди допризывной молодежи, посвященный 74-й годовщине Победы в, где приняли участие 68 учеников;</w:t>
      </w:r>
    </w:p>
    <w:p w:rsidR="007D6AD3" w:rsidRPr="007D6AD3" w:rsidRDefault="007D6AD3" w:rsidP="007D6AD3">
      <w:pPr>
        <w:tabs>
          <w:tab w:val="left" w:pos="426"/>
          <w:tab w:val="left" w:pos="993"/>
        </w:tabs>
        <w:spacing w:after="160" w:line="259" w:lineRule="auto"/>
        <w:rPr>
          <w:rFonts w:eastAsia="Times New Roman"/>
          <w:color w:val="000000"/>
          <w:sz w:val="32"/>
          <w:szCs w:val="32"/>
          <w:shd w:val="clear" w:color="auto" w:fill="FFFFFF"/>
        </w:rPr>
      </w:pPr>
      <w:r w:rsidRPr="007D6AD3">
        <w:rPr>
          <w:rFonts w:eastAsia="Times New Roman"/>
          <w:color w:val="000000"/>
          <w:sz w:val="32"/>
          <w:szCs w:val="32"/>
          <w:shd w:val="clear" w:color="auto" w:fill="FFFFFF"/>
        </w:rPr>
        <w:t>- в селе Кумух прошли мероприятия, посвященные «Дню призывника» под девизом «Призывная молодежь против терроризма» (приняли участие более 50 человек);</w:t>
      </w:r>
    </w:p>
    <w:p w:rsidR="007D6AD3" w:rsidRPr="007D6AD3" w:rsidRDefault="007D6AD3" w:rsidP="007D6AD3">
      <w:pPr>
        <w:tabs>
          <w:tab w:val="left" w:pos="426"/>
          <w:tab w:val="left" w:pos="993"/>
        </w:tabs>
        <w:spacing w:after="160" w:line="259" w:lineRule="auto"/>
        <w:rPr>
          <w:rFonts w:eastAsia="Times New Roman"/>
          <w:color w:val="000000"/>
          <w:sz w:val="32"/>
          <w:szCs w:val="32"/>
          <w:shd w:val="clear" w:color="auto" w:fill="FFFFFF"/>
        </w:rPr>
      </w:pPr>
      <w:r w:rsidRPr="007D6AD3">
        <w:rPr>
          <w:rFonts w:eastAsia="Times New Roman"/>
          <w:color w:val="000000"/>
          <w:sz w:val="32"/>
          <w:szCs w:val="32"/>
          <w:shd w:val="clear" w:color="auto" w:fill="FFFFFF"/>
        </w:rPr>
        <w:t>- в селе Кумух состоялся муниципальный этап Всероссийских спортивных соревнований школьников «Президентские состязания под эгидой «Спорт против Террора» (приняли участие 105 участников);</w:t>
      </w:r>
    </w:p>
    <w:p w:rsidR="007D6AD3" w:rsidRPr="007D6AD3" w:rsidRDefault="007D6AD3" w:rsidP="007D6AD3">
      <w:pPr>
        <w:tabs>
          <w:tab w:val="left" w:pos="426"/>
          <w:tab w:val="left" w:pos="993"/>
        </w:tabs>
        <w:spacing w:after="160" w:line="259" w:lineRule="auto"/>
        <w:rPr>
          <w:rFonts w:eastAsia="Times New Roman"/>
          <w:color w:val="000000"/>
          <w:sz w:val="32"/>
          <w:szCs w:val="32"/>
          <w:shd w:val="clear" w:color="auto" w:fill="FFFFFF"/>
        </w:rPr>
      </w:pPr>
      <w:r w:rsidRPr="007D6AD3">
        <w:rPr>
          <w:rFonts w:eastAsia="Times New Roman"/>
          <w:color w:val="000000"/>
          <w:sz w:val="32"/>
          <w:szCs w:val="32"/>
          <w:shd w:val="clear" w:color="auto" w:fill="FFFFFF"/>
        </w:rPr>
        <w:lastRenderedPageBreak/>
        <w:t>- 01.05.20</w:t>
      </w:r>
      <w:r w:rsidR="00F2146B">
        <w:rPr>
          <w:rFonts w:eastAsia="Times New Roman"/>
          <w:color w:val="000000"/>
          <w:sz w:val="32"/>
          <w:szCs w:val="32"/>
          <w:shd w:val="clear" w:color="auto" w:fill="FFFFFF"/>
        </w:rPr>
        <w:t>20</w:t>
      </w:r>
      <w:r w:rsidRPr="007D6AD3">
        <w:rPr>
          <w:rFonts w:eastAsia="Times New Roman"/>
          <w:color w:val="000000"/>
          <w:sz w:val="32"/>
          <w:szCs w:val="32"/>
          <w:shd w:val="clear" w:color="auto" w:fill="FFFFFF"/>
        </w:rPr>
        <w:t xml:space="preserve"> г. в Кумухе прошел мини-футбольный турнир среди учащихся «Кубок ДЮСШ» под эгидой «Спорт против террора» (приняли участие 9 команд в количестве 72 участников);</w:t>
      </w:r>
    </w:p>
    <w:p w:rsidR="007D6AD3" w:rsidRPr="007D6AD3" w:rsidRDefault="007D6AD3" w:rsidP="007D6AD3">
      <w:pPr>
        <w:tabs>
          <w:tab w:val="left" w:pos="426"/>
          <w:tab w:val="left" w:pos="993"/>
        </w:tabs>
        <w:spacing w:after="160" w:line="259" w:lineRule="auto"/>
        <w:rPr>
          <w:rFonts w:eastAsia="Times New Roman"/>
          <w:color w:val="000000"/>
          <w:sz w:val="32"/>
          <w:szCs w:val="32"/>
          <w:shd w:val="clear" w:color="auto" w:fill="FFFFFF"/>
        </w:rPr>
      </w:pPr>
      <w:r w:rsidRPr="007D6AD3">
        <w:rPr>
          <w:rFonts w:eastAsia="Times New Roman"/>
          <w:color w:val="000000"/>
          <w:sz w:val="32"/>
          <w:szCs w:val="32"/>
          <w:shd w:val="clear" w:color="auto" w:fill="FFFFFF"/>
        </w:rPr>
        <w:t>- в селе Кумух прошли спортивно-массовые мероприятия посвященные празднованию 74-й годовщине Победы в ВОВ по таким видам: скачки, армрестлинг, метание гири, волейбол. Под эгидой «Жизнь без войны террора и экстремизма» (приняли участие более 200 человек);</w:t>
      </w:r>
    </w:p>
    <w:p w:rsidR="007D6AD3" w:rsidRPr="007D6AD3" w:rsidRDefault="007D6AD3" w:rsidP="007D6AD3">
      <w:pPr>
        <w:tabs>
          <w:tab w:val="left" w:pos="993"/>
        </w:tabs>
        <w:spacing w:after="200" w:line="276" w:lineRule="auto"/>
        <w:rPr>
          <w:rFonts w:eastAsia="Times New Roman"/>
          <w:color w:val="000000"/>
          <w:sz w:val="32"/>
          <w:szCs w:val="32"/>
          <w:shd w:val="clear" w:color="auto" w:fill="FFFFFF"/>
          <w:lang w:eastAsia="ru-RU"/>
        </w:rPr>
      </w:pPr>
      <w:r w:rsidRPr="007D6AD3">
        <w:rPr>
          <w:rFonts w:eastAsia="Times New Roman"/>
          <w:sz w:val="32"/>
          <w:szCs w:val="32"/>
          <w:lang w:eastAsia="ru-RU"/>
        </w:rPr>
        <w:t xml:space="preserve">- </w:t>
      </w:r>
      <w:r w:rsidRPr="007D6AD3">
        <w:rPr>
          <w:rFonts w:eastAsia="Times New Roman"/>
          <w:color w:val="000000"/>
          <w:sz w:val="32"/>
          <w:szCs w:val="32"/>
          <w:shd w:val="clear" w:color="auto" w:fill="FFFFFF"/>
          <w:lang w:eastAsia="ru-RU"/>
        </w:rPr>
        <w:t xml:space="preserve">в с. Кумух проведен ежегодный районный турнир по футболу на переходящий кубок отдела по делам молодежи, спорта и туризму МР «Лакский район», посвященный «Дню молодежи», на котором приняли участие 10 команд, в количестве более 120 человек. </w:t>
      </w:r>
    </w:p>
    <w:p w:rsidR="007D6AD3" w:rsidRPr="007D6AD3" w:rsidRDefault="007D6AD3" w:rsidP="007D6AD3">
      <w:pPr>
        <w:tabs>
          <w:tab w:val="left" w:pos="993"/>
        </w:tabs>
        <w:spacing w:after="200" w:line="276" w:lineRule="auto"/>
        <w:rPr>
          <w:rFonts w:eastAsia="Times New Roman"/>
          <w:sz w:val="32"/>
          <w:szCs w:val="32"/>
          <w:lang w:eastAsia="ru-RU"/>
        </w:rPr>
      </w:pPr>
      <w:r w:rsidRPr="007D6AD3">
        <w:rPr>
          <w:rFonts w:eastAsia="Times New Roman"/>
          <w:color w:val="000000"/>
          <w:sz w:val="32"/>
          <w:szCs w:val="32"/>
          <w:shd w:val="clear" w:color="auto" w:fill="FFFFFF"/>
          <w:lang w:eastAsia="ru-RU"/>
        </w:rPr>
        <w:t>-  в с. Щара прошел ежегодный районный турнир по футболу среди молодежи, посвященный памяти погибших сотрудников МО МВД России «Лакский при исполнении своих служебных обязанностей под девизом» «Молодежь района против экстремизма и терроризма. На турнире приняли участие 12 команд, более 150 человек.</w:t>
      </w:r>
    </w:p>
    <w:p w:rsidR="007D6AD3" w:rsidRPr="007D6AD3" w:rsidRDefault="004F0CD3" w:rsidP="00F2146B">
      <w:pPr>
        <w:spacing w:line="276" w:lineRule="auto"/>
        <w:contextualSpacing/>
        <w:rPr>
          <w:rFonts w:eastAsia="Times New Roman"/>
          <w:sz w:val="32"/>
          <w:szCs w:val="32"/>
          <w:lang w:eastAsia="ru-RU"/>
        </w:rPr>
      </w:pPr>
      <w:r>
        <w:rPr>
          <w:rFonts w:eastAsia="Times New Roman"/>
          <w:sz w:val="32"/>
          <w:szCs w:val="32"/>
          <w:lang w:eastAsia="ru-RU"/>
        </w:rPr>
        <w:t xml:space="preserve"> </w:t>
      </w:r>
      <w:r w:rsidR="007D6AD3" w:rsidRPr="007D6AD3">
        <w:rPr>
          <w:rFonts w:eastAsia="Times New Roman"/>
          <w:sz w:val="32"/>
          <w:szCs w:val="32"/>
          <w:lang w:eastAsia="ru-RU"/>
        </w:rPr>
        <w:t xml:space="preserve">АТК в МР </w:t>
      </w:r>
      <w:proofErr w:type="gramStart"/>
      <w:r w:rsidR="007D6AD3" w:rsidRPr="007D6AD3">
        <w:rPr>
          <w:rFonts w:eastAsia="Times New Roman"/>
          <w:sz w:val="32"/>
          <w:szCs w:val="32"/>
          <w:lang w:eastAsia="ru-RU"/>
        </w:rPr>
        <w:t>и  ее</w:t>
      </w:r>
      <w:proofErr w:type="gramEnd"/>
      <w:r w:rsidR="007D6AD3" w:rsidRPr="007D6AD3">
        <w:rPr>
          <w:rFonts w:eastAsia="Times New Roman"/>
          <w:sz w:val="32"/>
          <w:szCs w:val="32"/>
          <w:lang w:eastAsia="ru-RU"/>
        </w:rPr>
        <w:t xml:space="preserve"> аппаратом в целом налажена работа по выполнению положений федерального законодательства в части реализации мероприятий по повышению АТЗ мест массового пребывания людей, топливно – энергетического комплекса, объектов и средств транспорта, транспортной инфраструктуры, а также по порядку установления уровней террористической опасности.</w:t>
      </w:r>
    </w:p>
    <w:p w:rsidR="007D6AD3" w:rsidRPr="007D6AD3" w:rsidRDefault="007D6AD3" w:rsidP="00F2146B">
      <w:pPr>
        <w:spacing w:line="276" w:lineRule="auto"/>
        <w:contextualSpacing/>
        <w:rPr>
          <w:rFonts w:eastAsia="Times New Roman"/>
          <w:sz w:val="32"/>
          <w:szCs w:val="32"/>
          <w:lang w:eastAsia="ru-RU"/>
        </w:rPr>
      </w:pPr>
      <w:r w:rsidRPr="007D6AD3">
        <w:rPr>
          <w:rFonts w:eastAsia="Times New Roman"/>
          <w:sz w:val="32"/>
          <w:szCs w:val="32"/>
          <w:lang w:eastAsia="ru-RU"/>
        </w:rPr>
        <w:t>В целом объем запланированных финансовых средств на обеспечение антитеррористической защищенности объектов составил 710 тыс. руб. (АППГ -  300 тыс. руб.).</w:t>
      </w:r>
    </w:p>
    <w:p w:rsidR="007D6AD3" w:rsidRPr="007D6AD3" w:rsidRDefault="007D6AD3" w:rsidP="00F2146B">
      <w:pPr>
        <w:spacing w:line="276" w:lineRule="auto"/>
        <w:contextualSpacing/>
        <w:rPr>
          <w:rFonts w:eastAsia="Times New Roman"/>
          <w:sz w:val="32"/>
          <w:szCs w:val="32"/>
          <w:lang w:eastAsia="ru-RU"/>
        </w:rPr>
      </w:pPr>
      <w:r w:rsidRPr="007D6AD3">
        <w:rPr>
          <w:rFonts w:eastAsia="Times New Roman"/>
          <w:sz w:val="32"/>
          <w:szCs w:val="32"/>
          <w:lang w:eastAsia="ru-RU"/>
        </w:rPr>
        <w:t xml:space="preserve">В МР организована координация деятельности заинтересованных структур органов местного самоуправления и руководителей хозяйственных объектов. </w:t>
      </w:r>
    </w:p>
    <w:p w:rsidR="007D6AD3" w:rsidRPr="007D6AD3" w:rsidRDefault="007D6AD3" w:rsidP="00F2146B">
      <w:pPr>
        <w:spacing w:line="276" w:lineRule="auto"/>
        <w:contextualSpacing/>
        <w:rPr>
          <w:rFonts w:eastAsia="Times New Roman"/>
          <w:sz w:val="32"/>
          <w:szCs w:val="32"/>
          <w:lang w:eastAsia="ru-RU"/>
        </w:rPr>
      </w:pPr>
      <w:r w:rsidRPr="007D6AD3">
        <w:rPr>
          <w:rFonts w:eastAsia="Times New Roman"/>
          <w:sz w:val="32"/>
          <w:szCs w:val="32"/>
          <w:lang w:eastAsia="ru-RU"/>
        </w:rPr>
        <w:t>На территории МР – 28 потенциальных объектов террористических посягательств, из них к различным категориям отнесены:</w:t>
      </w:r>
    </w:p>
    <w:p w:rsidR="007D6AD3" w:rsidRPr="007D6AD3" w:rsidRDefault="007D6AD3" w:rsidP="007D6AD3">
      <w:pPr>
        <w:spacing w:line="276" w:lineRule="auto"/>
        <w:ind w:firstLine="708"/>
        <w:contextualSpacing/>
        <w:rPr>
          <w:rFonts w:eastAsia="Times New Roman"/>
          <w:sz w:val="32"/>
          <w:szCs w:val="32"/>
          <w:lang w:eastAsia="ru-RU"/>
        </w:rPr>
      </w:pPr>
      <w:r w:rsidRPr="007D6AD3">
        <w:rPr>
          <w:rFonts w:eastAsia="Times New Roman"/>
          <w:sz w:val="32"/>
          <w:szCs w:val="32"/>
          <w:lang w:eastAsia="ru-RU"/>
        </w:rPr>
        <w:t>-КВО – 1 (АППГ – 1);</w:t>
      </w:r>
    </w:p>
    <w:p w:rsidR="007D6AD3" w:rsidRPr="007D6AD3" w:rsidRDefault="007D6AD3" w:rsidP="007D6AD3">
      <w:pPr>
        <w:spacing w:line="276" w:lineRule="auto"/>
        <w:ind w:firstLine="708"/>
        <w:contextualSpacing/>
        <w:rPr>
          <w:rFonts w:eastAsia="Times New Roman"/>
          <w:sz w:val="32"/>
          <w:szCs w:val="32"/>
          <w:lang w:eastAsia="ru-RU"/>
        </w:rPr>
      </w:pPr>
      <w:r w:rsidRPr="007D6AD3">
        <w:rPr>
          <w:rFonts w:eastAsia="Times New Roman"/>
          <w:sz w:val="32"/>
          <w:szCs w:val="32"/>
          <w:lang w:eastAsia="ru-RU"/>
        </w:rPr>
        <w:t>-ПОО -  0 (АППГ – 0).</w:t>
      </w:r>
    </w:p>
    <w:p w:rsidR="007D6AD3" w:rsidRPr="007D6AD3" w:rsidRDefault="007D6AD3" w:rsidP="00F2146B">
      <w:pPr>
        <w:spacing w:line="276" w:lineRule="auto"/>
        <w:contextualSpacing/>
        <w:rPr>
          <w:rFonts w:eastAsia="Times New Roman"/>
          <w:sz w:val="32"/>
          <w:szCs w:val="32"/>
          <w:lang w:eastAsia="ru-RU"/>
        </w:rPr>
      </w:pPr>
      <w:r w:rsidRPr="007D6AD3">
        <w:rPr>
          <w:rFonts w:eastAsia="Times New Roman"/>
          <w:b/>
          <w:sz w:val="32"/>
          <w:szCs w:val="32"/>
          <w:lang w:eastAsia="ru-RU"/>
        </w:rPr>
        <w:lastRenderedPageBreak/>
        <w:t>Перечень утвержден</w:t>
      </w:r>
      <w:r w:rsidRPr="007D6AD3">
        <w:rPr>
          <w:rFonts w:eastAsia="Times New Roman"/>
          <w:sz w:val="32"/>
          <w:szCs w:val="32"/>
          <w:lang w:eastAsia="ru-RU"/>
        </w:rPr>
        <w:t xml:space="preserve"> решением заседания (протокол № 5 от 24 июня 2014г.)  АТК в МР «Лакский район».</w:t>
      </w:r>
    </w:p>
    <w:p w:rsidR="007D6AD3" w:rsidRPr="007D6AD3" w:rsidRDefault="007D6AD3" w:rsidP="00F2146B">
      <w:pPr>
        <w:spacing w:line="276" w:lineRule="auto"/>
        <w:contextualSpacing/>
        <w:rPr>
          <w:rFonts w:eastAsia="Times New Roman"/>
          <w:sz w:val="32"/>
          <w:szCs w:val="32"/>
          <w:lang w:eastAsia="ru-RU"/>
        </w:rPr>
      </w:pPr>
      <w:r w:rsidRPr="007D6AD3">
        <w:rPr>
          <w:rFonts w:eastAsia="Times New Roman"/>
          <w:sz w:val="32"/>
          <w:szCs w:val="32"/>
          <w:lang w:eastAsia="ru-RU"/>
        </w:rPr>
        <w:t xml:space="preserve">По состоянию на </w:t>
      </w:r>
      <w:r w:rsidR="004974DB">
        <w:rPr>
          <w:rFonts w:eastAsia="Times New Roman"/>
          <w:sz w:val="32"/>
          <w:szCs w:val="32"/>
          <w:lang w:eastAsia="ru-RU"/>
        </w:rPr>
        <w:t>31</w:t>
      </w:r>
      <w:r w:rsidRPr="007D6AD3">
        <w:rPr>
          <w:rFonts w:eastAsia="Times New Roman"/>
          <w:sz w:val="32"/>
          <w:szCs w:val="32"/>
          <w:lang w:eastAsia="ru-RU"/>
        </w:rPr>
        <w:t xml:space="preserve"> декабря 2020 г.  </w:t>
      </w:r>
      <w:proofErr w:type="gramStart"/>
      <w:r w:rsidRPr="007D6AD3">
        <w:rPr>
          <w:rFonts w:eastAsia="Times New Roman"/>
          <w:sz w:val="32"/>
          <w:szCs w:val="32"/>
          <w:lang w:eastAsia="ru-RU"/>
        </w:rPr>
        <w:t>из</w:t>
      </w:r>
      <w:proofErr w:type="gramEnd"/>
      <w:r w:rsidRPr="007D6AD3">
        <w:rPr>
          <w:rFonts w:eastAsia="Times New Roman"/>
          <w:sz w:val="32"/>
          <w:szCs w:val="32"/>
          <w:lang w:eastAsia="ru-RU"/>
        </w:rPr>
        <w:t xml:space="preserve"> общего количества объектов </w:t>
      </w:r>
      <w:r w:rsidRPr="007D6AD3">
        <w:rPr>
          <w:rFonts w:eastAsia="Times New Roman"/>
          <w:b/>
          <w:sz w:val="32"/>
          <w:szCs w:val="32"/>
          <w:lang w:eastAsia="ru-RU"/>
        </w:rPr>
        <w:t>паспортизировано</w:t>
      </w:r>
      <w:r w:rsidRPr="007D6AD3">
        <w:rPr>
          <w:rFonts w:eastAsia="Times New Roman"/>
          <w:sz w:val="32"/>
          <w:szCs w:val="32"/>
          <w:lang w:eastAsia="ru-RU"/>
        </w:rPr>
        <w:t xml:space="preserve"> 28 – 100% (АППГ – 25) – 96%, КВО  - 1-100% (АППГ – 0), ПОО – 0 ( АППГ – 0).</w:t>
      </w:r>
    </w:p>
    <w:p w:rsidR="007D6AD3" w:rsidRPr="007D6AD3" w:rsidRDefault="007D6AD3" w:rsidP="004974DB">
      <w:pPr>
        <w:spacing w:line="276" w:lineRule="auto"/>
        <w:contextualSpacing/>
        <w:rPr>
          <w:rFonts w:eastAsia="Times New Roman"/>
          <w:sz w:val="32"/>
          <w:szCs w:val="32"/>
          <w:lang w:eastAsia="ru-RU"/>
        </w:rPr>
      </w:pPr>
      <w:r w:rsidRPr="007D6AD3">
        <w:rPr>
          <w:rFonts w:eastAsia="Times New Roman"/>
          <w:sz w:val="32"/>
          <w:szCs w:val="32"/>
          <w:lang w:eastAsia="ru-RU"/>
        </w:rPr>
        <w:t>Принятые АТК в РД и АТК в МР решения и реализованные в их исполнении меры позволили практически в полном объеме завершить работу по обследованию, категорированию и паспортизации объектов топливно-энергетического комплекса.</w:t>
      </w:r>
    </w:p>
    <w:p w:rsidR="007D6AD3" w:rsidRPr="007D6AD3" w:rsidRDefault="007D6AD3" w:rsidP="004974DB">
      <w:pPr>
        <w:spacing w:line="276" w:lineRule="auto"/>
        <w:contextualSpacing/>
        <w:rPr>
          <w:rFonts w:eastAsia="Times New Roman"/>
          <w:sz w:val="32"/>
          <w:szCs w:val="32"/>
          <w:lang w:eastAsia="ru-RU"/>
        </w:rPr>
      </w:pPr>
      <w:r w:rsidRPr="007D6AD3">
        <w:rPr>
          <w:rFonts w:eastAsia="Times New Roman"/>
          <w:sz w:val="32"/>
          <w:szCs w:val="32"/>
          <w:lang w:eastAsia="ru-RU"/>
        </w:rPr>
        <w:t xml:space="preserve">На территории МР завершена категорирование 1 объекта ТЭК, из них паспортизирован 1 объект. </w:t>
      </w:r>
    </w:p>
    <w:p w:rsidR="007D6AD3" w:rsidRPr="007D6AD3" w:rsidRDefault="007D6AD3" w:rsidP="004974DB">
      <w:pPr>
        <w:spacing w:line="276" w:lineRule="auto"/>
        <w:contextualSpacing/>
        <w:rPr>
          <w:rFonts w:eastAsia="Times New Roman"/>
          <w:sz w:val="32"/>
          <w:szCs w:val="32"/>
          <w:lang w:eastAsia="ru-RU"/>
        </w:rPr>
      </w:pPr>
      <w:r w:rsidRPr="007D6AD3">
        <w:rPr>
          <w:rFonts w:eastAsia="Times New Roman"/>
          <w:sz w:val="32"/>
          <w:szCs w:val="32"/>
          <w:lang w:eastAsia="ru-RU"/>
        </w:rPr>
        <w:t>Вопросы совершенствования АТЗ объектов транспортной инфраструктуры и транспортных средств на заседаниях АТК не рассматривались, однако на заседании (протокол № 4 от 24 ноября 2020 г.) АТК в МР рассматривался вопрос «О принимаемых мерах по устранению на объектах транспортной инфраструктуры нарушений требований законодательства в области антитеррористической защищенности и транспортной безопасности». С учетом того, что каких-либо объектов транспорта на территории района не имеются, работа по категорированию и паспортизации объектов не проводилась.</w:t>
      </w:r>
    </w:p>
    <w:p w:rsidR="007D6AD3" w:rsidRPr="007D6AD3" w:rsidRDefault="007D6AD3" w:rsidP="004974DB">
      <w:pPr>
        <w:spacing w:line="276" w:lineRule="auto"/>
        <w:contextualSpacing/>
        <w:rPr>
          <w:rFonts w:eastAsia="Times New Roman"/>
          <w:sz w:val="32"/>
          <w:szCs w:val="32"/>
          <w:lang w:eastAsia="ru-RU"/>
        </w:rPr>
      </w:pPr>
      <w:r w:rsidRPr="007D6AD3">
        <w:rPr>
          <w:rFonts w:eastAsia="Times New Roman"/>
          <w:sz w:val="32"/>
          <w:szCs w:val="32"/>
          <w:lang w:eastAsia="ru-RU"/>
        </w:rPr>
        <w:t>На плановой основе, совместно с ГО.ЧС проводились проверки и обследования по оценке состояния антитеррористической защищенности объектов. Всего проведено 7 обследований потенциальных объектов террористических посягательств АППГ – 7), в том числе:</w:t>
      </w:r>
    </w:p>
    <w:p w:rsidR="007D6AD3" w:rsidRPr="007D6AD3" w:rsidRDefault="007D6AD3" w:rsidP="007D6AD3">
      <w:pPr>
        <w:spacing w:line="276" w:lineRule="auto"/>
        <w:ind w:firstLine="708"/>
        <w:contextualSpacing/>
        <w:rPr>
          <w:rFonts w:eastAsia="Times New Roman"/>
          <w:sz w:val="32"/>
          <w:szCs w:val="32"/>
          <w:lang w:eastAsia="ru-RU"/>
        </w:rPr>
      </w:pPr>
      <w:r w:rsidRPr="007D6AD3">
        <w:rPr>
          <w:rFonts w:eastAsia="Times New Roman"/>
          <w:sz w:val="32"/>
          <w:szCs w:val="32"/>
          <w:lang w:eastAsia="ru-RU"/>
        </w:rPr>
        <w:t>-КВО – 0 (АППГ- 0);</w:t>
      </w:r>
    </w:p>
    <w:p w:rsidR="007D6AD3" w:rsidRPr="007D6AD3" w:rsidRDefault="007D6AD3" w:rsidP="007D6AD3">
      <w:pPr>
        <w:spacing w:line="276" w:lineRule="auto"/>
        <w:ind w:firstLine="708"/>
        <w:contextualSpacing/>
        <w:rPr>
          <w:rFonts w:eastAsia="Times New Roman"/>
          <w:sz w:val="32"/>
          <w:szCs w:val="32"/>
          <w:lang w:eastAsia="ru-RU"/>
        </w:rPr>
      </w:pPr>
      <w:r w:rsidRPr="007D6AD3">
        <w:rPr>
          <w:rFonts w:eastAsia="Times New Roman"/>
          <w:sz w:val="32"/>
          <w:szCs w:val="32"/>
          <w:lang w:eastAsia="ru-RU"/>
        </w:rPr>
        <w:t>-ПОО – 0 (АППГ- 0);</w:t>
      </w:r>
    </w:p>
    <w:p w:rsidR="007D6AD3" w:rsidRPr="007D6AD3" w:rsidRDefault="007D6AD3" w:rsidP="007D6AD3">
      <w:pPr>
        <w:spacing w:line="276" w:lineRule="auto"/>
        <w:ind w:firstLine="708"/>
        <w:contextualSpacing/>
        <w:rPr>
          <w:rFonts w:eastAsia="Times New Roman"/>
          <w:sz w:val="32"/>
          <w:szCs w:val="32"/>
          <w:lang w:eastAsia="ru-RU"/>
        </w:rPr>
      </w:pPr>
      <w:r w:rsidRPr="007D6AD3">
        <w:rPr>
          <w:rFonts w:eastAsia="Times New Roman"/>
          <w:sz w:val="32"/>
          <w:szCs w:val="32"/>
          <w:lang w:eastAsia="ru-RU"/>
        </w:rPr>
        <w:t>-ММПЛ- 7 (АППГ- 7)</w:t>
      </w:r>
    </w:p>
    <w:p w:rsidR="007D6AD3" w:rsidRPr="007D6AD3" w:rsidRDefault="007D6AD3" w:rsidP="007D6AD3">
      <w:pPr>
        <w:spacing w:line="276" w:lineRule="auto"/>
        <w:ind w:firstLine="708"/>
        <w:contextualSpacing/>
        <w:rPr>
          <w:rFonts w:eastAsia="Times New Roman"/>
          <w:sz w:val="32"/>
          <w:szCs w:val="32"/>
          <w:lang w:eastAsia="ru-RU"/>
        </w:rPr>
      </w:pPr>
      <w:r w:rsidRPr="007D6AD3">
        <w:rPr>
          <w:rFonts w:eastAsia="Times New Roman"/>
          <w:sz w:val="32"/>
          <w:szCs w:val="32"/>
          <w:lang w:eastAsia="ru-RU"/>
        </w:rPr>
        <w:t>-ТЭК - (АППГ-  0)</w:t>
      </w:r>
    </w:p>
    <w:p w:rsidR="007D6AD3" w:rsidRPr="007D6AD3" w:rsidRDefault="007D6AD3" w:rsidP="007D6AD3">
      <w:pPr>
        <w:spacing w:line="276" w:lineRule="auto"/>
        <w:ind w:firstLine="708"/>
        <w:contextualSpacing/>
        <w:rPr>
          <w:rFonts w:eastAsia="Times New Roman"/>
          <w:sz w:val="32"/>
          <w:szCs w:val="32"/>
          <w:lang w:eastAsia="ru-RU"/>
        </w:rPr>
      </w:pPr>
      <w:r w:rsidRPr="007D6AD3">
        <w:rPr>
          <w:rFonts w:eastAsia="Times New Roman"/>
          <w:sz w:val="32"/>
          <w:szCs w:val="32"/>
          <w:lang w:eastAsia="ru-RU"/>
        </w:rPr>
        <w:t>-транспорт и транспортной инфраструктуры - 0 (АППГ -0).</w:t>
      </w:r>
    </w:p>
    <w:p w:rsidR="007D6AD3" w:rsidRPr="007D6AD3" w:rsidRDefault="007D6AD3" w:rsidP="004974DB">
      <w:pPr>
        <w:spacing w:line="276" w:lineRule="auto"/>
        <w:contextualSpacing/>
        <w:rPr>
          <w:rFonts w:eastAsia="Times New Roman"/>
          <w:sz w:val="32"/>
          <w:szCs w:val="32"/>
          <w:lang w:eastAsia="ru-RU"/>
        </w:rPr>
      </w:pPr>
      <w:r w:rsidRPr="007D6AD3">
        <w:rPr>
          <w:rFonts w:eastAsia="Times New Roman"/>
          <w:b/>
          <w:sz w:val="32"/>
          <w:szCs w:val="32"/>
          <w:lang w:eastAsia="ru-RU"/>
        </w:rPr>
        <w:t>В ходе обследований выявлено</w:t>
      </w:r>
      <w:r w:rsidRPr="007D6AD3">
        <w:rPr>
          <w:rFonts w:eastAsia="Times New Roman"/>
          <w:sz w:val="32"/>
          <w:szCs w:val="32"/>
          <w:lang w:eastAsia="ru-RU"/>
        </w:rPr>
        <w:t xml:space="preserve"> нарушений на 7 объектах ММПЛ, по которым руководителям объектов (средние образовательные </w:t>
      </w:r>
      <w:r w:rsidRPr="007D6AD3">
        <w:rPr>
          <w:rFonts w:eastAsia="Times New Roman"/>
          <w:sz w:val="32"/>
          <w:szCs w:val="32"/>
          <w:lang w:eastAsia="ru-RU"/>
        </w:rPr>
        <w:lastRenderedPageBreak/>
        <w:t>учреждения) направлены представлении на устранение выявленных нарушений.</w:t>
      </w:r>
    </w:p>
    <w:p w:rsidR="007D6AD3" w:rsidRPr="007D6AD3" w:rsidRDefault="007D6AD3" w:rsidP="004974DB">
      <w:pPr>
        <w:spacing w:line="276" w:lineRule="auto"/>
        <w:contextualSpacing/>
        <w:rPr>
          <w:rFonts w:eastAsia="Times New Roman"/>
          <w:sz w:val="32"/>
          <w:szCs w:val="32"/>
          <w:lang w:eastAsia="ru-RU"/>
        </w:rPr>
      </w:pPr>
      <w:r w:rsidRPr="007D6AD3">
        <w:rPr>
          <w:rFonts w:eastAsia="Times New Roman"/>
          <w:sz w:val="32"/>
          <w:szCs w:val="32"/>
          <w:lang w:eastAsia="ru-RU"/>
        </w:rPr>
        <w:t>Основная часть выявленных в рамках проведенных мероприятий нарушений требований федерального законодательства касаются недостатков в нарушении ФЗ «О противодействии экстремисткой деятельности».</w:t>
      </w:r>
    </w:p>
    <w:p w:rsidR="007D6AD3" w:rsidRPr="007D6AD3" w:rsidRDefault="007D6AD3" w:rsidP="007D6AD3">
      <w:pPr>
        <w:spacing w:line="276" w:lineRule="auto"/>
        <w:contextualSpacing/>
        <w:rPr>
          <w:rFonts w:eastAsia="Times New Roman"/>
          <w:sz w:val="32"/>
          <w:szCs w:val="32"/>
          <w:lang w:eastAsia="ru-RU"/>
        </w:rPr>
      </w:pPr>
      <w:r w:rsidRPr="007D6AD3">
        <w:rPr>
          <w:rFonts w:eastAsia="Times New Roman"/>
          <w:sz w:val="32"/>
          <w:szCs w:val="32"/>
          <w:lang w:eastAsia="ru-RU"/>
        </w:rPr>
        <w:t xml:space="preserve">Органами безопасности проведено 17 (АППГ- 17) мероприятий с использованием тест - предметов по оценке эффективности мер АТЗ объектов жизнеобеспечения. Анализ результатов проведенных мероприятий свидетельствует о том, что уровень защиты объектов данной категории недостаточен. </w:t>
      </w:r>
      <w:r w:rsidR="001410DD">
        <w:rPr>
          <w:rFonts w:eastAsia="Times New Roman"/>
          <w:b/>
          <w:sz w:val="32"/>
          <w:szCs w:val="32"/>
          <w:lang w:eastAsia="ru-RU"/>
        </w:rPr>
        <w:t>(</w:t>
      </w:r>
      <w:proofErr w:type="gramStart"/>
      <w:r w:rsidRPr="007D6AD3">
        <w:rPr>
          <w:rFonts w:eastAsia="Times New Roman"/>
          <w:b/>
          <w:sz w:val="32"/>
          <w:szCs w:val="32"/>
          <w:lang w:eastAsia="ru-RU"/>
        </w:rPr>
        <w:t>во</w:t>
      </w:r>
      <w:proofErr w:type="gramEnd"/>
      <w:r w:rsidRPr="007D6AD3">
        <w:rPr>
          <w:rFonts w:eastAsia="Times New Roman"/>
          <w:b/>
          <w:sz w:val="32"/>
          <w:szCs w:val="32"/>
          <w:lang w:eastAsia="ru-RU"/>
        </w:rPr>
        <w:t xml:space="preserve"> многих   школах не работают тревожные звонки). </w:t>
      </w:r>
    </w:p>
    <w:p w:rsidR="007D6AD3" w:rsidRPr="004974DB" w:rsidRDefault="007D6AD3" w:rsidP="004974DB">
      <w:pPr>
        <w:spacing w:line="276" w:lineRule="auto"/>
        <w:contextualSpacing/>
        <w:rPr>
          <w:rFonts w:eastAsia="Times New Roman"/>
          <w:sz w:val="32"/>
          <w:szCs w:val="32"/>
          <w:lang w:eastAsia="ru-RU"/>
        </w:rPr>
      </w:pPr>
      <w:r w:rsidRPr="007D6AD3">
        <w:rPr>
          <w:rFonts w:eastAsia="Times New Roman"/>
          <w:b/>
          <w:sz w:val="32"/>
          <w:szCs w:val="32"/>
          <w:lang w:eastAsia="ru-RU"/>
        </w:rPr>
        <w:t xml:space="preserve"> </w:t>
      </w:r>
      <w:r w:rsidRPr="004974DB">
        <w:rPr>
          <w:rFonts w:eastAsia="Times New Roman"/>
          <w:sz w:val="32"/>
          <w:szCs w:val="32"/>
          <w:lang w:eastAsia="ru-RU"/>
        </w:rPr>
        <w:t>Проведено 4 (АППГ – 4) заседаний АТК в МО, на которых рассмотрено 24 (АППГ – 24) вопросов.</w:t>
      </w:r>
    </w:p>
    <w:p w:rsidR="007D6AD3" w:rsidRPr="007D6AD3" w:rsidRDefault="007D6AD3" w:rsidP="004974DB">
      <w:pPr>
        <w:spacing w:line="276" w:lineRule="auto"/>
        <w:contextualSpacing/>
        <w:rPr>
          <w:rFonts w:eastAsia="Times New Roman"/>
          <w:b/>
          <w:sz w:val="32"/>
          <w:szCs w:val="32"/>
          <w:lang w:eastAsia="ru-RU"/>
        </w:rPr>
      </w:pPr>
      <w:r w:rsidRPr="007D6AD3">
        <w:rPr>
          <w:rFonts w:eastAsia="Times New Roman"/>
          <w:sz w:val="32"/>
          <w:szCs w:val="32"/>
          <w:lang w:eastAsia="ru-RU"/>
        </w:rPr>
        <w:t>Сотрудниками аппарата АТК в МР осуществлены выезды в 5 МО (АППГ-4); из них все по плану. Работа организована по плану, однако, не всегда и вовремя представляются информации по реализации решений АТК в МР.</w:t>
      </w:r>
      <w:r w:rsidRPr="007D6AD3">
        <w:rPr>
          <w:rFonts w:eastAsia="Times New Roman"/>
          <w:b/>
          <w:sz w:val="32"/>
          <w:szCs w:val="32"/>
          <w:lang w:eastAsia="ru-RU"/>
        </w:rPr>
        <w:t xml:space="preserve"> </w:t>
      </w:r>
    </w:p>
    <w:p w:rsidR="007D6AD3" w:rsidRPr="007D6AD3" w:rsidRDefault="007D6AD3" w:rsidP="004974DB">
      <w:pPr>
        <w:spacing w:line="276" w:lineRule="auto"/>
        <w:contextualSpacing/>
        <w:rPr>
          <w:rFonts w:eastAsia="Times New Roman"/>
          <w:sz w:val="32"/>
          <w:szCs w:val="32"/>
          <w:lang w:eastAsia="ru-RU"/>
        </w:rPr>
      </w:pPr>
      <w:r w:rsidRPr="007D6AD3">
        <w:rPr>
          <w:rFonts w:eastAsia="Times New Roman"/>
          <w:b/>
          <w:sz w:val="32"/>
          <w:szCs w:val="32"/>
          <w:lang w:eastAsia="ru-RU"/>
        </w:rPr>
        <w:t xml:space="preserve"> </w:t>
      </w:r>
      <w:r w:rsidRPr="004974DB">
        <w:rPr>
          <w:rFonts w:eastAsia="Times New Roman"/>
          <w:sz w:val="32"/>
          <w:szCs w:val="32"/>
          <w:lang w:eastAsia="ru-RU"/>
        </w:rPr>
        <w:t>В отчетный период организовано выполнение 15 поручений АТК в РД, все поручения исполнены в срок, ходатайств о продлении</w:t>
      </w:r>
      <w:r w:rsidRPr="007D6AD3">
        <w:rPr>
          <w:rFonts w:eastAsia="Times New Roman"/>
          <w:sz w:val="32"/>
          <w:szCs w:val="32"/>
          <w:lang w:eastAsia="ru-RU"/>
        </w:rPr>
        <w:t xml:space="preserve"> сроков исполнения ни по одному поручению не направлено.  Реализация на территории района поручений АТК в РД позволила активизации на местах работы МО. </w:t>
      </w:r>
    </w:p>
    <w:p w:rsidR="007D6AD3" w:rsidRPr="007D6AD3" w:rsidRDefault="007D6AD3" w:rsidP="004974DB">
      <w:pPr>
        <w:spacing w:line="276" w:lineRule="auto"/>
        <w:contextualSpacing/>
        <w:rPr>
          <w:rFonts w:eastAsia="Times New Roman"/>
          <w:sz w:val="32"/>
          <w:szCs w:val="32"/>
          <w:lang w:eastAsia="ru-RU"/>
        </w:rPr>
      </w:pPr>
      <w:r w:rsidRPr="007D6AD3">
        <w:rPr>
          <w:rFonts w:eastAsia="Times New Roman"/>
          <w:sz w:val="32"/>
          <w:szCs w:val="32"/>
          <w:lang w:eastAsia="ru-RU"/>
        </w:rPr>
        <w:t>На местах созданы АТК, группы противодействия идеологии терроризма, активизировалась работ</w:t>
      </w:r>
      <w:r w:rsidR="004974DB">
        <w:rPr>
          <w:rFonts w:eastAsia="Times New Roman"/>
          <w:sz w:val="32"/>
          <w:szCs w:val="32"/>
          <w:lang w:eastAsia="ru-RU"/>
        </w:rPr>
        <w:t>а</w:t>
      </w:r>
      <w:r w:rsidRPr="007D6AD3">
        <w:rPr>
          <w:rFonts w:eastAsia="Times New Roman"/>
          <w:sz w:val="32"/>
          <w:szCs w:val="32"/>
          <w:lang w:eastAsia="ru-RU"/>
        </w:rPr>
        <w:t xml:space="preserve"> сельских поселений, в результате чего в истекшем году каких-либо террористических актов или митингов в районе не совершались.</w:t>
      </w:r>
    </w:p>
    <w:p w:rsidR="007D6AD3" w:rsidRPr="007D6AD3" w:rsidRDefault="007D6AD3" w:rsidP="004974DB">
      <w:pPr>
        <w:spacing w:line="276" w:lineRule="auto"/>
        <w:contextualSpacing/>
        <w:rPr>
          <w:rFonts w:eastAsia="Times New Roman"/>
          <w:sz w:val="32"/>
          <w:szCs w:val="32"/>
          <w:lang w:eastAsia="ru-RU"/>
        </w:rPr>
      </w:pPr>
      <w:r w:rsidRPr="004974DB">
        <w:rPr>
          <w:rFonts w:eastAsia="Times New Roman"/>
          <w:sz w:val="32"/>
          <w:szCs w:val="32"/>
          <w:lang w:eastAsia="ru-RU"/>
        </w:rPr>
        <w:t xml:space="preserve">В 2020 году АТК в МО организовано исполнение собственных поручений </w:t>
      </w:r>
      <w:r w:rsidRPr="007D6AD3">
        <w:rPr>
          <w:rFonts w:eastAsia="Times New Roman"/>
          <w:sz w:val="32"/>
          <w:szCs w:val="32"/>
          <w:lang w:eastAsia="ru-RU"/>
        </w:rPr>
        <w:t>11 (АППГ- 11), исполнено 9, по двум срок исполнения к 30 декабрю 2020 года.</w:t>
      </w:r>
    </w:p>
    <w:p w:rsidR="007D6AD3" w:rsidRPr="007D6AD3" w:rsidRDefault="007D6AD3" w:rsidP="004974DB">
      <w:pPr>
        <w:spacing w:line="276" w:lineRule="auto"/>
        <w:contextualSpacing/>
        <w:rPr>
          <w:rFonts w:eastAsia="Times New Roman"/>
          <w:sz w:val="32"/>
          <w:szCs w:val="32"/>
          <w:lang w:eastAsia="ru-RU"/>
        </w:rPr>
      </w:pPr>
      <w:r w:rsidRPr="007D6AD3">
        <w:rPr>
          <w:rFonts w:eastAsia="Times New Roman"/>
          <w:sz w:val="32"/>
          <w:szCs w:val="32"/>
          <w:lang w:eastAsia="ru-RU"/>
        </w:rPr>
        <w:t xml:space="preserve">АТК в МР осуществляется контроль за исполнением принятых решений, в рамках развития которого реализован комплекс </w:t>
      </w:r>
      <w:r w:rsidRPr="007D6AD3">
        <w:rPr>
          <w:rFonts w:eastAsia="Times New Roman"/>
          <w:sz w:val="32"/>
          <w:szCs w:val="32"/>
          <w:lang w:eastAsia="ru-RU"/>
        </w:rPr>
        <w:lastRenderedPageBreak/>
        <w:t>организационно-управленческих мер, направленных на повышение качество работы органов местного самоуправления.</w:t>
      </w:r>
    </w:p>
    <w:p w:rsidR="007D6AD3" w:rsidRPr="007D6AD3" w:rsidRDefault="007D6AD3" w:rsidP="004974DB">
      <w:pPr>
        <w:spacing w:line="276" w:lineRule="auto"/>
        <w:contextualSpacing/>
        <w:rPr>
          <w:rFonts w:eastAsia="Times New Roman"/>
          <w:sz w:val="32"/>
          <w:szCs w:val="32"/>
          <w:lang w:eastAsia="ru-RU"/>
        </w:rPr>
      </w:pPr>
      <w:r w:rsidRPr="004974DB">
        <w:rPr>
          <w:rFonts w:eastAsia="Times New Roman"/>
          <w:sz w:val="32"/>
          <w:szCs w:val="32"/>
          <w:lang w:eastAsia="ru-RU"/>
        </w:rPr>
        <w:t>При АТК в МР создано 3 (АППГ – 3) рабочих органа</w:t>
      </w:r>
      <w:r w:rsidRPr="007D6AD3">
        <w:rPr>
          <w:rFonts w:eastAsia="Times New Roman"/>
          <w:b/>
          <w:sz w:val="32"/>
          <w:szCs w:val="32"/>
          <w:lang w:eastAsia="ru-RU"/>
        </w:rPr>
        <w:t xml:space="preserve"> </w:t>
      </w:r>
      <w:r w:rsidRPr="007D6AD3">
        <w:rPr>
          <w:rFonts w:eastAsia="Times New Roman"/>
          <w:sz w:val="32"/>
          <w:szCs w:val="32"/>
          <w:lang w:eastAsia="ru-RU"/>
        </w:rPr>
        <w:t>по профилактике терр</w:t>
      </w:r>
      <w:r w:rsidR="004974DB">
        <w:rPr>
          <w:rFonts w:eastAsia="Times New Roman"/>
          <w:sz w:val="32"/>
          <w:szCs w:val="32"/>
          <w:lang w:eastAsia="ru-RU"/>
        </w:rPr>
        <w:t>оризма:</w:t>
      </w:r>
    </w:p>
    <w:p w:rsidR="007D6AD3" w:rsidRPr="007D6AD3" w:rsidRDefault="007D6AD3" w:rsidP="007D6AD3">
      <w:pPr>
        <w:ind w:firstLine="708"/>
        <w:contextualSpacing/>
        <w:rPr>
          <w:rFonts w:eastAsia="Times New Roman"/>
          <w:bCs/>
          <w:sz w:val="32"/>
          <w:szCs w:val="32"/>
          <w:lang w:eastAsia="ru-RU"/>
        </w:rPr>
      </w:pPr>
      <w:r w:rsidRPr="007D6AD3">
        <w:rPr>
          <w:rFonts w:eastAsia="Times New Roman"/>
          <w:bCs/>
          <w:sz w:val="32"/>
          <w:szCs w:val="32"/>
          <w:lang w:eastAsia="ru-RU"/>
        </w:rPr>
        <w:t>-</w:t>
      </w:r>
      <w:r w:rsidR="004974DB">
        <w:rPr>
          <w:rFonts w:eastAsia="Times New Roman"/>
          <w:bCs/>
          <w:sz w:val="32"/>
          <w:szCs w:val="32"/>
          <w:lang w:eastAsia="ru-RU"/>
        </w:rPr>
        <w:t>м</w:t>
      </w:r>
      <w:r w:rsidRPr="007D6AD3">
        <w:rPr>
          <w:rFonts w:eastAsia="Times New Roman"/>
          <w:bCs/>
          <w:sz w:val="32"/>
          <w:szCs w:val="32"/>
          <w:lang w:eastAsia="ru-RU"/>
        </w:rPr>
        <w:t>ежведомственная комиссия по обследованию мест массового пребывания людей (председатель комиссии Магомедов Ю.Г., распоряжение от 9 июня 2015 г. № 40-р), паспорта;</w:t>
      </w:r>
    </w:p>
    <w:p w:rsidR="007D6AD3" w:rsidRPr="007D6AD3" w:rsidRDefault="007D6AD3" w:rsidP="007D6AD3">
      <w:pPr>
        <w:ind w:firstLine="708"/>
        <w:contextualSpacing/>
        <w:rPr>
          <w:rFonts w:eastAsia="Times New Roman"/>
          <w:bCs/>
          <w:sz w:val="32"/>
          <w:szCs w:val="32"/>
          <w:lang w:eastAsia="ru-RU"/>
        </w:rPr>
      </w:pPr>
      <w:r w:rsidRPr="007D6AD3">
        <w:rPr>
          <w:rFonts w:eastAsia="Times New Roman"/>
          <w:bCs/>
          <w:sz w:val="32"/>
          <w:szCs w:val="32"/>
          <w:lang w:eastAsia="ru-RU"/>
        </w:rPr>
        <w:t xml:space="preserve">- </w:t>
      </w:r>
      <w:r w:rsidR="004974DB">
        <w:rPr>
          <w:rFonts w:eastAsia="Times New Roman"/>
          <w:bCs/>
          <w:sz w:val="32"/>
          <w:szCs w:val="32"/>
          <w:lang w:eastAsia="ru-RU"/>
        </w:rPr>
        <w:t>п</w:t>
      </w:r>
      <w:r w:rsidRPr="007D6AD3">
        <w:rPr>
          <w:rFonts w:eastAsia="Times New Roman"/>
          <w:bCs/>
          <w:sz w:val="32"/>
          <w:szCs w:val="32"/>
          <w:lang w:eastAsia="ru-RU"/>
        </w:rPr>
        <w:t xml:space="preserve">остоянно </w:t>
      </w:r>
      <w:r w:rsidR="004974DB" w:rsidRPr="007D6AD3">
        <w:rPr>
          <w:rFonts w:eastAsia="Times New Roman"/>
          <w:bCs/>
          <w:sz w:val="32"/>
          <w:szCs w:val="32"/>
          <w:lang w:eastAsia="ru-RU"/>
        </w:rPr>
        <w:t>действующая группа</w:t>
      </w:r>
      <w:r w:rsidRPr="007D6AD3">
        <w:rPr>
          <w:rFonts w:eastAsia="Times New Roman"/>
          <w:bCs/>
          <w:sz w:val="32"/>
          <w:szCs w:val="32"/>
          <w:lang w:eastAsia="ru-RU"/>
        </w:rPr>
        <w:t xml:space="preserve"> по противодействию идеологии терроризма (распоряжение от 12 марта 2015 г. № 24-р);</w:t>
      </w:r>
    </w:p>
    <w:p w:rsidR="007D6AD3" w:rsidRPr="007D6AD3" w:rsidRDefault="007D6AD3" w:rsidP="007D6AD3">
      <w:pPr>
        <w:ind w:firstLine="708"/>
        <w:contextualSpacing/>
        <w:rPr>
          <w:rFonts w:eastAsia="Times New Roman"/>
          <w:bCs/>
          <w:sz w:val="32"/>
          <w:szCs w:val="32"/>
          <w:lang w:eastAsia="ru-RU"/>
        </w:rPr>
      </w:pPr>
      <w:r w:rsidRPr="007D6AD3">
        <w:rPr>
          <w:rFonts w:eastAsia="Times New Roman"/>
          <w:bCs/>
          <w:sz w:val="32"/>
          <w:szCs w:val="32"/>
          <w:lang w:eastAsia="ru-RU"/>
        </w:rPr>
        <w:t>-</w:t>
      </w:r>
      <w:r w:rsidR="004974DB">
        <w:rPr>
          <w:rFonts w:eastAsia="Times New Roman"/>
          <w:bCs/>
          <w:sz w:val="32"/>
          <w:szCs w:val="32"/>
          <w:lang w:eastAsia="ru-RU"/>
        </w:rPr>
        <w:t>к</w:t>
      </w:r>
      <w:r w:rsidRPr="007D6AD3">
        <w:rPr>
          <w:rFonts w:eastAsia="Times New Roman"/>
          <w:bCs/>
          <w:sz w:val="32"/>
          <w:szCs w:val="32"/>
          <w:lang w:eastAsia="ru-RU"/>
        </w:rPr>
        <w:t>омиссия при главе МР «Лакский район» по оказанию содействия в адаптации к мирной жизни лицам, решившим прекратить террористическую и экстремистскую деятельность на территории района (председатель комиссии Магомедов Ю.Г., (распоряжен</w:t>
      </w:r>
      <w:r w:rsidR="004974DB">
        <w:rPr>
          <w:rFonts w:eastAsia="Times New Roman"/>
          <w:bCs/>
          <w:sz w:val="32"/>
          <w:szCs w:val="32"/>
          <w:lang w:eastAsia="ru-RU"/>
        </w:rPr>
        <w:t>ие от 25 ноября 2015 г. № 74-р).</w:t>
      </w:r>
    </w:p>
    <w:p w:rsidR="004F0CD3" w:rsidRDefault="004F0CD3" w:rsidP="00BC6385">
      <w:pPr>
        <w:shd w:val="clear" w:color="auto" w:fill="FFFFFF"/>
        <w:spacing w:after="160"/>
        <w:ind w:left="5" w:firstLine="709"/>
        <w:contextualSpacing/>
        <w:jc w:val="center"/>
        <w:rPr>
          <w:b/>
          <w:sz w:val="32"/>
          <w:szCs w:val="32"/>
        </w:rPr>
      </w:pPr>
    </w:p>
    <w:p w:rsidR="00BC6385" w:rsidRPr="004F0CD3" w:rsidRDefault="00BC6385" w:rsidP="00BC6385">
      <w:pPr>
        <w:shd w:val="clear" w:color="auto" w:fill="FFFFFF"/>
        <w:spacing w:after="160"/>
        <w:ind w:left="5" w:firstLine="709"/>
        <w:contextualSpacing/>
        <w:jc w:val="center"/>
        <w:rPr>
          <w:b/>
          <w:sz w:val="32"/>
          <w:szCs w:val="32"/>
        </w:rPr>
      </w:pPr>
      <w:r w:rsidRPr="004F0CD3">
        <w:rPr>
          <w:b/>
          <w:sz w:val="32"/>
          <w:szCs w:val="32"/>
        </w:rPr>
        <w:t>Электросети</w:t>
      </w:r>
    </w:p>
    <w:p w:rsidR="00700850" w:rsidRPr="001C7790" w:rsidRDefault="00700850" w:rsidP="00BC6385">
      <w:pPr>
        <w:shd w:val="clear" w:color="auto" w:fill="FFFFFF"/>
        <w:spacing w:after="160"/>
        <w:ind w:left="5" w:firstLine="709"/>
        <w:contextualSpacing/>
        <w:jc w:val="center"/>
        <w:rPr>
          <w:b/>
          <w:color w:val="FF0000"/>
          <w:sz w:val="32"/>
          <w:szCs w:val="32"/>
        </w:rPr>
      </w:pPr>
    </w:p>
    <w:p w:rsidR="001E57FF" w:rsidRPr="001E57FF" w:rsidRDefault="001E57FF" w:rsidP="001E57FF">
      <w:pPr>
        <w:pStyle w:val="a4"/>
        <w:spacing w:line="276" w:lineRule="auto"/>
        <w:ind w:firstLine="0"/>
        <w:rPr>
          <w:sz w:val="32"/>
          <w:szCs w:val="32"/>
        </w:rPr>
      </w:pPr>
      <w:r w:rsidRPr="001E57FF">
        <w:rPr>
          <w:sz w:val="32"/>
          <w:szCs w:val="32"/>
          <w:lang w:eastAsia="ru-RU"/>
        </w:rPr>
        <w:t xml:space="preserve">В 2020 году, персоналом </w:t>
      </w:r>
      <w:r w:rsidRPr="001E57FF">
        <w:rPr>
          <w:b/>
          <w:sz w:val="32"/>
          <w:szCs w:val="32"/>
          <w:lang w:eastAsia="ru-RU"/>
        </w:rPr>
        <w:t>Кумухский РЭС</w:t>
      </w:r>
      <w:r w:rsidRPr="001E57FF">
        <w:rPr>
          <w:sz w:val="32"/>
          <w:szCs w:val="32"/>
          <w:lang w:eastAsia="ru-RU"/>
        </w:rPr>
        <w:t xml:space="preserve"> проведены следующие работы по Лакскому району:</w:t>
      </w:r>
      <w:r w:rsidRPr="001E57FF">
        <w:rPr>
          <w:sz w:val="32"/>
          <w:szCs w:val="32"/>
        </w:rPr>
        <w:t xml:space="preserve"> </w:t>
      </w:r>
    </w:p>
    <w:p w:rsidR="001E57FF" w:rsidRPr="001E57FF" w:rsidRDefault="001E57FF" w:rsidP="001E57FF">
      <w:pPr>
        <w:spacing w:line="276" w:lineRule="auto"/>
        <w:rPr>
          <w:sz w:val="32"/>
          <w:szCs w:val="32"/>
        </w:rPr>
      </w:pPr>
      <w:r w:rsidRPr="001E57FF">
        <w:rPr>
          <w:sz w:val="32"/>
          <w:szCs w:val="32"/>
        </w:rPr>
        <w:t>Заменено на ВЛ 10 кВ л-4</w:t>
      </w:r>
      <w:r w:rsidRPr="001E57FF">
        <w:rPr>
          <w:sz w:val="32"/>
          <w:szCs w:val="32"/>
        </w:rPr>
        <w:tab/>
        <w:t>- 2 опоры</w:t>
      </w:r>
    </w:p>
    <w:p w:rsidR="001E57FF" w:rsidRPr="001E57FF" w:rsidRDefault="001E57FF" w:rsidP="001E57FF">
      <w:pPr>
        <w:spacing w:line="276" w:lineRule="auto"/>
        <w:rPr>
          <w:sz w:val="32"/>
          <w:szCs w:val="32"/>
        </w:rPr>
      </w:pPr>
      <w:r w:rsidRPr="001E57FF">
        <w:rPr>
          <w:sz w:val="32"/>
          <w:szCs w:val="32"/>
        </w:rPr>
        <w:tab/>
      </w:r>
      <w:r w:rsidRPr="001E57FF">
        <w:rPr>
          <w:sz w:val="32"/>
          <w:szCs w:val="32"/>
        </w:rPr>
        <w:tab/>
        <w:t>ВЛ 10 кВ Л-2</w:t>
      </w:r>
      <w:r w:rsidRPr="001E57FF">
        <w:rPr>
          <w:sz w:val="32"/>
          <w:szCs w:val="32"/>
        </w:rPr>
        <w:tab/>
        <w:t>- 3 опоры</w:t>
      </w:r>
    </w:p>
    <w:p w:rsidR="001E57FF" w:rsidRPr="001E57FF" w:rsidRDefault="001E57FF" w:rsidP="001E57FF">
      <w:pPr>
        <w:spacing w:line="276" w:lineRule="auto"/>
        <w:rPr>
          <w:sz w:val="32"/>
          <w:szCs w:val="32"/>
        </w:rPr>
      </w:pPr>
      <w:r w:rsidRPr="001E57FF">
        <w:rPr>
          <w:sz w:val="32"/>
          <w:szCs w:val="32"/>
        </w:rPr>
        <w:tab/>
      </w:r>
      <w:r w:rsidRPr="001E57FF">
        <w:rPr>
          <w:sz w:val="32"/>
          <w:szCs w:val="32"/>
        </w:rPr>
        <w:tab/>
        <w:t xml:space="preserve">ВЛ 10 кВ Л-5 </w:t>
      </w:r>
      <w:r w:rsidRPr="001E57FF">
        <w:rPr>
          <w:sz w:val="32"/>
          <w:szCs w:val="32"/>
        </w:rPr>
        <w:tab/>
        <w:t>- 5 опор</w:t>
      </w:r>
    </w:p>
    <w:p w:rsidR="001E57FF" w:rsidRPr="001E57FF" w:rsidRDefault="001E57FF" w:rsidP="001E57FF">
      <w:pPr>
        <w:spacing w:line="276" w:lineRule="auto"/>
        <w:rPr>
          <w:sz w:val="32"/>
          <w:szCs w:val="32"/>
        </w:rPr>
      </w:pPr>
      <w:r w:rsidRPr="001E57FF">
        <w:rPr>
          <w:sz w:val="32"/>
          <w:szCs w:val="32"/>
        </w:rPr>
        <w:t xml:space="preserve">ВЛ 0,4 кВ с. Кумух </w:t>
      </w:r>
      <w:r w:rsidRPr="001E57FF">
        <w:rPr>
          <w:sz w:val="32"/>
          <w:szCs w:val="32"/>
        </w:rPr>
        <w:tab/>
      </w:r>
      <w:r w:rsidRPr="001E57FF">
        <w:rPr>
          <w:sz w:val="32"/>
          <w:szCs w:val="32"/>
        </w:rPr>
        <w:tab/>
        <w:t>- 3 опоры</w:t>
      </w:r>
    </w:p>
    <w:p w:rsidR="001E57FF" w:rsidRPr="001E57FF" w:rsidRDefault="001E57FF" w:rsidP="001E57FF">
      <w:pPr>
        <w:spacing w:line="276" w:lineRule="auto"/>
        <w:rPr>
          <w:sz w:val="32"/>
          <w:szCs w:val="32"/>
        </w:rPr>
      </w:pPr>
      <w:r w:rsidRPr="001E57FF">
        <w:rPr>
          <w:sz w:val="32"/>
          <w:szCs w:val="32"/>
        </w:rPr>
        <w:t>Перетяжка провода в пролетах опор ВЛ 10 кВ</w:t>
      </w:r>
      <w:r w:rsidRPr="001E57FF">
        <w:rPr>
          <w:sz w:val="32"/>
          <w:szCs w:val="32"/>
        </w:rPr>
        <w:tab/>
        <w:t>- 32 км</w:t>
      </w:r>
    </w:p>
    <w:p w:rsidR="001E57FF" w:rsidRPr="001E57FF" w:rsidRDefault="001E57FF" w:rsidP="001E57FF">
      <w:pPr>
        <w:spacing w:line="276" w:lineRule="auto"/>
        <w:rPr>
          <w:sz w:val="32"/>
          <w:szCs w:val="32"/>
        </w:rPr>
      </w:pPr>
      <w:r w:rsidRPr="001E57FF">
        <w:rPr>
          <w:sz w:val="32"/>
          <w:szCs w:val="32"/>
        </w:rPr>
        <w:t>Перетяжка провода в пролетах опор ВЛ 0,4 кВ</w:t>
      </w:r>
      <w:r w:rsidRPr="001E57FF">
        <w:rPr>
          <w:sz w:val="32"/>
          <w:szCs w:val="32"/>
        </w:rPr>
        <w:tab/>
        <w:t>- 19 км</w:t>
      </w:r>
    </w:p>
    <w:p w:rsidR="001E57FF" w:rsidRPr="001E57FF" w:rsidRDefault="001E57FF" w:rsidP="001E57FF">
      <w:pPr>
        <w:spacing w:line="276" w:lineRule="auto"/>
        <w:rPr>
          <w:sz w:val="32"/>
          <w:szCs w:val="32"/>
        </w:rPr>
      </w:pPr>
      <w:r w:rsidRPr="001E57FF">
        <w:rPr>
          <w:sz w:val="32"/>
          <w:szCs w:val="32"/>
        </w:rPr>
        <w:t>Текущий ремонт и обслуживание ТП</w:t>
      </w:r>
      <w:r w:rsidRPr="001E57FF">
        <w:rPr>
          <w:sz w:val="32"/>
          <w:szCs w:val="32"/>
        </w:rPr>
        <w:tab/>
      </w:r>
      <w:r w:rsidRPr="001E57FF">
        <w:rPr>
          <w:sz w:val="32"/>
          <w:szCs w:val="32"/>
        </w:rPr>
        <w:tab/>
        <w:t xml:space="preserve">- 36 шт. </w:t>
      </w:r>
    </w:p>
    <w:p w:rsidR="001E57FF" w:rsidRPr="001E57FF" w:rsidRDefault="001E57FF" w:rsidP="001E57FF">
      <w:pPr>
        <w:spacing w:line="276" w:lineRule="auto"/>
        <w:rPr>
          <w:sz w:val="32"/>
          <w:szCs w:val="32"/>
        </w:rPr>
      </w:pPr>
      <w:r w:rsidRPr="001E57FF">
        <w:rPr>
          <w:sz w:val="32"/>
          <w:szCs w:val="32"/>
        </w:rPr>
        <w:t>Обрезка, прорубка деревьев в трассе прохождения ВЛ</w:t>
      </w:r>
      <w:r w:rsidRPr="001E57FF">
        <w:rPr>
          <w:sz w:val="32"/>
          <w:szCs w:val="32"/>
        </w:rPr>
        <w:tab/>
        <w:t>- 5 км</w:t>
      </w:r>
    </w:p>
    <w:p w:rsidR="001E57FF" w:rsidRPr="001E57FF" w:rsidRDefault="001E57FF" w:rsidP="001E57FF">
      <w:pPr>
        <w:spacing w:line="276" w:lineRule="auto"/>
        <w:rPr>
          <w:sz w:val="32"/>
          <w:szCs w:val="32"/>
        </w:rPr>
      </w:pPr>
      <w:r w:rsidRPr="001E57FF">
        <w:rPr>
          <w:sz w:val="32"/>
          <w:szCs w:val="32"/>
        </w:rPr>
        <w:t>Замена электросчетчиков</w:t>
      </w:r>
      <w:r w:rsidRPr="001E57FF">
        <w:rPr>
          <w:sz w:val="32"/>
          <w:szCs w:val="32"/>
        </w:rPr>
        <w:tab/>
        <w:t>- 252 шт.</w:t>
      </w:r>
    </w:p>
    <w:p w:rsidR="001E57FF" w:rsidRPr="001E57FF" w:rsidRDefault="001E57FF" w:rsidP="001E57FF">
      <w:pPr>
        <w:spacing w:line="276" w:lineRule="auto"/>
        <w:rPr>
          <w:sz w:val="32"/>
          <w:szCs w:val="32"/>
        </w:rPr>
      </w:pPr>
      <w:r w:rsidRPr="001E57FF">
        <w:rPr>
          <w:sz w:val="32"/>
          <w:szCs w:val="32"/>
        </w:rPr>
        <w:t>Технологическое присоединение к сетям новых потребителей</w:t>
      </w:r>
      <w:r w:rsidRPr="001E57FF">
        <w:rPr>
          <w:sz w:val="32"/>
          <w:szCs w:val="32"/>
        </w:rPr>
        <w:tab/>
        <w:t>- 26</w:t>
      </w:r>
    </w:p>
    <w:p w:rsidR="0086038E" w:rsidRDefault="0086038E" w:rsidP="007F1728">
      <w:pPr>
        <w:pStyle w:val="a4"/>
        <w:jc w:val="center"/>
        <w:rPr>
          <w:b/>
          <w:color w:val="FF0000"/>
          <w:sz w:val="32"/>
          <w:szCs w:val="32"/>
          <w:u w:val="single"/>
          <w:lang w:eastAsia="ru-RU"/>
        </w:rPr>
      </w:pPr>
    </w:p>
    <w:p w:rsidR="0000385A" w:rsidRPr="0039020C" w:rsidRDefault="00575615" w:rsidP="007F1728">
      <w:pPr>
        <w:pStyle w:val="a4"/>
        <w:jc w:val="center"/>
        <w:rPr>
          <w:b/>
          <w:sz w:val="32"/>
          <w:szCs w:val="32"/>
          <w:u w:val="single"/>
          <w:lang w:eastAsia="ru-RU"/>
        </w:rPr>
      </w:pPr>
      <w:r w:rsidRPr="0039020C">
        <w:rPr>
          <w:b/>
          <w:sz w:val="32"/>
          <w:szCs w:val="32"/>
          <w:u w:val="single"/>
          <w:lang w:eastAsia="ru-RU"/>
        </w:rPr>
        <w:t>Энергосбыт</w:t>
      </w:r>
    </w:p>
    <w:p w:rsidR="00CE6C97" w:rsidRPr="001C7790" w:rsidRDefault="00CE6C97" w:rsidP="007F1728">
      <w:pPr>
        <w:pStyle w:val="a4"/>
        <w:rPr>
          <w:color w:val="FF0000"/>
          <w:sz w:val="32"/>
          <w:szCs w:val="32"/>
          <w:lang w:eastAsia="ru-RU"/>
        </w:rPr>
      </w:pPr>
    </w:p>
    <w:p w:rsidR="0039020C" w:rsidRPr="0039020C" w:rsidRDefault="0039020C" w:rsidP="0039020C">
      <w:pPr>
        <w:rPr>
          <w:rFonts w:eastAsia="Calibri"/>
          <w:sz w:val="32"/>
          <w:szCs w:val="32"/>
        </w:rPr>
      </w:pPr>
      <w:r w:rsidRPr="0039020C">
        <w:rPr>
          <w:rFonts w:eastAsia="Calibri"/>
          <w:sz w:val="32"/>
          <w:szCs w:val="32"/>
        </w:rPr>
        <w:t xml:space="preserve">В 2020 году персоналом Кумухского отделения </w:t>
      </w:r>
      <w:r w:rsidRPr="0039020C">
        <w:rPr>
          <w:rFonts w:eastAsia="Calibri"/>
          <w:b/>
          <w:sz w:val="32"/>
          <w:szCs w:val="32"/>
        </w:rPr>
        <w:t xml:space="preserve">ПАО «Дагестанская энергосбытовая компания» </w:t>
      </w:r>
      <w:r w:rsidRPr="0039020C">
        <w:rPr>
          <w:rFonts w:eastAsia="Calibri"/>
          <w:sz w:val="32"/>
          <w:szCs w:val="32"/>
        </w:rPr>
        <w:t>в районе проводится следующая работа:</w:t>
      </w:r>
    </w:p>
    <w:p w:rsidR="0039020C" w:rsidRPr="0039020C" w:rsidRDefault="0039020C" w:rsidP="001172F9">
      <w:pPr>
        <w:rPr>
          <w:rFonts w:eastAsia="Calibri"/>
          <w:sz w:val="32"/>
          <w:szCs w:val="32"/>
        </w:rPr>
      </w:pPr>
      <w:r w:rsidRPr="0039020C">
        <w:rPr>
          <w:rFonts w:eastAsia="Calibri"/>
          <w:sz w:val="32"/>
          <w:szCs w:val="32"/>
        </w:rPr>
        <w:lastRenderedPageBreak/>
        <w:t xml:space="preserve">Кумухское отделение Энергосбыта обеспечивает реализацию электроэнергии в Кулинском и Лакском районах. В Лакском районе 47 населенных пунктов потребляющих электроэнергию. </w:t>
      </w:r>
    </w:p>
    <w:p w:rsidR="0039020C" w:rsidRPr="0039020C" w:rsidRDefault="0039020C" w:rsidP="0039020C">
      <w:pPr>
        <w:rPr>
          <w:rFonts w:eastAsia="Calibri"/>
          <w:sz w:val="32"/>
          <w:szCs w:val="32"/>
        </w:rPr>
      </w:pPr>
      <w:r w:rsidRPr="0039020C">
        <w:rPr>
          <w:rFonts w:eastAsia="Calibri"/>
          <w:sz w:val="32"/>
          <w:szCs w:val="32"/>
        </w:rPr>
        <w:t>Штат Кумухского отделения Филиала ПАО «Россети Северный Кавказ» «Дагэнерго» составляет – 22 работника, 17 из них работники Лакского участка.</w:t>
      </w:r>
    </w:p>
    <w:p w:rsidR="0039020C" w:rsidRPr="0039020C" w:rsidRDefault="0039020C" w:rsidP="0039020C">
      <w:pPr>
        <w:rPr>
          <w:rFonts w:eastAsia="Calibri"/>
          <w:sz w:val="32"/>
          <w:szCs w:val="32"/>
        </w:rPr>
      </w:pPr>
      <w:r w:rsidRPr="0039020C">
        <w:rPr>
          <w:rFonts w:eastAsia="Calibri"/>
          <w:sz w:val="32"/>
          <w:szCs w:val="32"/>
        </w:rPr>
        <w:t>В Кумухском отделении проводится следующие работы:</w:t>
      </w:r>
    </w:p>
    <w:p w:rsidR="0039020C" w:rsidRPr="0039020C" w:rsidRDefault="0039020C" w:rsidP="0039020C">
      <w:pPr>
        <w:keepNext/>
        <w:ind w:firstLine="709"/>
        <w:outlineLvl w:val="1"/>
        <w:rPr>
          <w:rFonts w:eastAsia="Times New Roman"/>
          <w:sz w:val="32"/>
          <w:szCs w:val="32"/>
          <w:lang w:eastAsia="ru-RU"/>
        </w:rPr>
      </w:pPr>
      <w:r>
        <w:rPr>
          <w:rFonts w:eastAsia="Times New Roman"/>
          <w:sz w:val="32"/>
          <w:szCs w:val="32"/>
          <w:lang w:eastAsia="ru-RU"/>
        </w:rPr>
        <w:t>1.</w:t>
      </w:r>
      <w:r w:rsidRPr="0039020C">
        <w:rPr>
          <w:rFonts w:eastAsia="Times New Roman"/>
          <w:sz w:val="32"/>
          <w:szCs w:val="32"/>
          <w:lang w:eastAsia="ru-RU"/>
        </w:rPr>
        <w:t>Организация работы персонала отделения по реализации электроэнергии.  Составление плана по каждому участку и контроль за выполнением операторами поставленных задач. Своевременное выставление</w:t>
      </w:r>
      <w:r>
        <w:rPr>
          <w:rFonts w:eastAsia="Times New Roman"/>
          <w:sz w:val="32"/>
          <w:szCs w:val="32"/>
          <w:lang w:eastAsia="ru-RU"/>
        </w:rPr>
        <w:t xml:space="preserve"> счетов-извещений потребителям;</w:t>
      </w:r>
    </w:p>
    <w:p w:rsidR="0039020C" w:rsidRPr="0039020C" w:rsidRDefault="0039020C" w:rsidP="0039020C">
      <w:pPr>
        <w:ind w:firstLine="709"/>
        <w:rPr>
          <w:rFonts w:eastAsia="Calibri"/>
          <w:sz w:val="32"/>
          <w:szCs w:val="32"/>
        </w:rPr>
      </w:pPr>
      <w:r>
        <w:rPr>
          <w:rFonts w:eastAsia="Calibri"/>
          <w:sz w:val="32"/>
          <w:szCs w:val="32"/>
        </w:rPr>
        <w:t xml:space="preserve"> 2.</w:t>
      </w:r>
      <w:r w:rsidRPr="0039020C">
        <w:rPr>
          <w:rFonts w:eastAsia="Calibri"/>
          <w:sz w:val="32"/>
          <w:szCs w:val="32"/>
        </w:rPr>
        <w:t>Контроль за поступлением денежных средств, работа по снижению дебиторской задолженности, контроль над исполнением поданных в РЭС заявок на отключение потребителей-неплательщиков. Ведение переговоров с потребителями по вопросам оплаты потребленной ими электроэнергии. Составление актов на хищение электроэнергии. Ведется индивидуальная работа с каждым потребителем-должником.</w:t>
      </w:r>
    </w:p>
    <w:p w:rsidR="0039020C" w:rsidRPr="0039020C" w:rsidRDefault="0039020C" w:rsidP="0039020C">
      <w:pPr>
        <w:ind w:firstLine="709"/>
        <w:rPr>
          <w:rFonts w:eastAsia="Calibri"/>
          <w:sz w:val="32"/>
          <w:szCs w:val="32"/>
        </w:rPr>
      </w:pPr>
      <w:r>
        <w:rPr>
          <w:rFonts w:eastAsia="Calibri"/>
          <w:sz w:val="32"/>
          <w:szCs w:val="32"/>
        </w:rPr>
        <w:t>3.</w:t>
      </w:r>
      <w:r w:rsidRPr="0039020C">
        <w:rPr>
          <w:rFonts w:eastAsia="Calibri"/>
          <w:sz w:val="32"/>
          <w:szCs w:val="32"/>
        </w:rPr>
        <w:t>Ведение установленного регламентом для отделений документооборота, качественное составление и своевременное представление установленных для отделений форм отчетности.</w:t>
      </w:r>
    </w:p>
    <w:p w:rsidR="00FD55AF" w:rsidRDefault="0039020C" w:rsidP="0039020C">
      <w:pPr>
        <w:rPr>
          <w:rFonts w:eastAsia="Calibri"/>
          <w:sz w:val="32"/>
          <w:szCs w:val="32"/>
        </w:rPr>
      </w:pPr>
      <w:r w:rsidRPr="0039020C">
        <w:rPr>
          <w:rFonts w:eastAsia="Calibri"/>
          <w:sz w:val="32"/>
          <w:szCs w:val="32"/>
        </w:rPr>
        <w:t>В связи с утратой статуса гарантирующего поставщика ПАО «Дагестанская энергосбытовая компания» и присвоением статуса гарантирующего поставщика ПАО "Россети Северный Кавказ» на основании приказа Минэнерго России от 25.06.2020 №494</w:t>
      </w:r>
      <w:r w:rsidR="00FD55AF">
        <w:rPr>
          <w:rFonts w:eastAsia="Calibri"/>
          <w:sz w:val="32"/>
          <w:szCs w:val="32"/>
        </w:rPr>
        <w:t>.</w:t>
      </w:r>
      <w:r w:rsidRPr="0039020C">
        <w:rPr>
          <w:rFonts w:eastAsia="Calibri"/>
          <w:sz w:val="32"/>
          <w:szCs w:val="32"/>
        </w:rPr>
        <w:t xml:space="preserve"> </w:t>
      </w:r>
    </w:p>
    <w:p w:rsidR="0039020C" w:rsidRPr="0039020C" w:rsidRDefault="0039020C" w:rsidP="0039020C">
      <w:pPr>
        <w:rPr>
          <w:rFonts w:eastAsia="Calibri"/>
          <w:sz w:val="32"/>
          <w:szCs w:val="32"/>
        </w:rPr>
      </w:pPr>
      <w:r w:rsidRPr="0039020C">
        <w:rPr>
          <w:rFonts w:eastAsia="Calibri"/>
          <w:sz w:val="32"/>
          <w:szCs w:val="32"/>
        </w:rPr>
        <w:t xml:space="preserve">По населению с января по июнь   2020 года по Лакскому </w:t>
      </w:r>
      <w:proofErr w:type="gramStart"/>
      <w:r w:rsidRPr="0039020C">
        <w:rPr>
          <w:rFonts w:eastAsia="Calibri"/>
          <w:sz w:val="32"/>
          <w:szCs w:val="32"/>
        </w:rPr>
        <w:t>району  ПАО</w:t>
      </w:r>
      <w:proofErr w:type="gramEnd"/>
      <w:r w:rsidRPr="0039020C">
        <w:rPr>
          <w:rFonts w:eastAsia="Calibri"/>
          <w:sz w:val="32"/>
          <w:szCs w:val="32"/>
        </w:rPr>
        <w:t xml:space="preserve"> «ДЭСК» потребление электроэнергии составляет -25541144,84 руб., по юридическому сектору – 7795129,59 рубля, а общий сбор за 2020год составляет - 24768485,33</w:t>
      </w:r>
      <w:r w:rsidR="00FD55AF">
        <w:rPr>
          <w:rFonts w:eastAsia="Calibri"/>
          <w:sz w:val="32"/>
          <w:szCs w:val="32"/>
        </w:rPr>
        <w:t xml:space="preserve"> </w:t>
      </w:r>
      <w:r w:rsidRPr="0039020C">
        <w:rPr>
          <w:rFonts w:eastAsia="Calibri"/>
          <w:sz w:val="32"/>
          <w:szCs w:val="32"/>
        </w:rPr>
        <w:t>рубля из них по населению – 18474498,09</w:t>
      </w:r>
      <w:r w:rsidR="00FD55AF">
        <w:rPr>
          <w:rFonts w:eastAsia="Calibri"/>
          <w:sz w:val="32"/>
          <w:szCs w:val="32"/>
        </w:rPr>
        <w:t xml:space="preserve"> </w:t>
      </w:r>
      <w:r w:rsidRPr="0039020C">
        <w:rPr>
          <w:rFonts w:eastAsia="Calibri"/>
          <w:sz w:val="32"/>
          <w:szCs w:val="32"/>
        </w:rPr>
        <w:t>руб. Потребление с июля  по декабрь 2020года Лакского района по Филиалу ПАО «Россети Северный Кавказ»</w:t>
      </w:r>
      <w:r w:rsidR="00FD55AF">
        <w:rPr>
          <w:rFonts w:eastAsia="Calibri"/>
          <w:sz w:val="32"/>
          <w:szCs w:val="32"/>
        </w:rPr>
        <w:t xml:space="preserve"> </w:t>
      </w:r>
      <w:r w:rsidRPr="0039020C">
        <w:rPr>
          <w:rFonts w:eastAsia="Calibri"/>
          <w:sz w:val="32"/>
          <w:szCs w:val="32"/>
        </w:rPr>
        <w:t>Дагэнерго»</w:t>
      </w:r>
      <w:r w:rsidR="00FD55AF">
        <w:rPr>
          <w:rFonts w:eastAsia="Calibri"/>
          <w:sz w:val="32"/>
          <w:szCs w:val="32"/>
        </w:rPr>
        <w:t xml:space="preserve"> </w:t>
      </w:r>
      <w:r w:rsidRPr="0039020C">
        <w:rPr>
          <w:rFonts w:eastAsia="Calibri"/>
          <w:sz w:val="32"/>
          <w:szCs w:val="32"/>
        </w:rPr>
        <w:t>составляет – 10011420,16</w:t>
      </w:r>
      <w:r w:rsidR="00FD55AF">
        <w:rPr>
          <w:rFonts w:eastAsia="Calibri"/>
          <w:sz w:val="32"/>
          <w:szCs w:val="32"/>
        </w:rPr>
        <w:t xml:space="preserve"> </w:t>
      </w:r>
      <w:r w:rsidRPr="0039020C">
        <w:rPr>
          <w:rFonts w:eastAsia="Calibri"/>
          <w:sz w:val="32"/>
          <w:szCs w:val="32"/>
        </w:rPr>
        <w:t>руб. по юридическому сектору – 7261822,00</w:t>
      </w:r>
      <w:r w:rsidR="00FD55AF">
        <w:rPr>
          <w:rFonts w:eastAsia="Calibri"/>
          <w:sz w:val="32"/>
          <w:szCs w:val="32"/>
        </w:rPr>
        <w:t xml:space="preserve"> </w:t>
      </w:r>
      <w:r w:rsidRPr="0039020C">
        <w:rPr>
          <w:rFonts w:eastAsia="Calibri"/>
          <w:sz w:val="32"/>
          <w:szCs w:val="32"/>
        </w:rPr>
        <w:t>руб. Общий сбор -22 242 299,00</w:t>
      </w:r>
      <w:r w:rsidR="00FD55AF">
        <w:rPr>
          <w:rFonts w:eastAsia="Calibri"/>
          <w:sz w:val="32"/>
          <w:szCs w:val="32"/>
        </w:rPr>
        <w:t xml:space="preserve"> </w:t>
      </w:r>
      <w:r w:rsidRPr="0039020C">
        <w:rPr>
          <w:rFonts w:eastAsia="Calibri"/>
          <w:sz w:val="32"/>
          <w:szCs w:val="32"/>
        </w:rPr>
        <w:t>руб.</w:t>
      </w:r>
    </w:p>
    <w:p w:rsidR="0039020C" w:rsidRPr="0039020C" w:rsidRDefault="0039020C" w:rsidP="00FD55AF">
      <w:pPr>
        <w:rPr>
          <w:rFonts w:eastAsia="Calibri"/>
          <w:sz w:val="32"/>
          <w:szCs w:val="32"/>
        </w:rPr>
      </w:pPr>
      <w:r w:rsidRPr="0039020C">
        <w:rPr>
          <w:rFonts w:eastAsia="Calibri"/>
          <w:sz w:val="32"/>
          <w:szCs w:val="32"/>
        </w:rPr>
        <w:t>После установки и замены приборов учета электроэнергии типа «Каскад», «Меркурий», «Энергомеры» по Федеральной программе наблюдается рост объемов реализации электроэнергии.</w:t>
      </w:r>
    </w:p>
    <w:p w:rsidR="0039020C" w:rsidRPr="0039020C" w:rsidRDefault="0039020C" w:rsidP="00FD55AF">
      <w:pPr>
        <w:rPr>
          <w:rFonts w:eastAsia="Calibri"/>
          <w:sz w:val="32"/>
          <w:szCs w:val="32"/>
        </w:rPr>
      </w:pPr>
      <w:r w:rsidRPr="0039020C">
        <w:rPr>
          <w:rFonts w:eastAsia="Calibri"/>
          <w:sz w:val="32"/>
          <w:szCs w:val="32"/>
        </w:rPr>
        <w:t xml:space="preserve">Всего в отделении установлено и заменено приборов учета электроэнергии типа «Каскад», «Меркурий», </w:t>
      </w:r>
      <w:r w:rsidR="00FD55AF">
        <w:rPr>
          <w:rFonts w:eastAsia="Calibri"/>
          <w:sz w:val="32"/>
          <w:szCs w:val="32"/>
        </w:rPr>
        <w:t>«</w:t>
      </w:r>
      <w:r w:rsidRPr="0039020C">
        <w:rPr>
          <w:rFonts w:eastAsia="Calibri"/>
          <w:sz w:val="32"/>
          <w:szCs w:val="32"/>
        </w:rPr>
        <w:t>Энергия плюс</w:t>
      </w:r>
      <w:r w:rsidR="00FD55AF">
        <w:rPr>
          <w:rFonts w:eastAsia="Calibri"/>
          <w:sz w:val="32"/>
          <w:szCs w:val="32"/>
        </w:rPr>
        <w:t>»:</w:t>
      </w:r>
      <w:r w:rsidRPr="0039020C">
        <w:rPr>
          <w:rFonts w:eastAsia="Calibri"/>
          <w:sz w:val="32"/>
          <w:szCs w:val="32"/>
        </w:rPr>
        <w:t xml:space="preserve"> </w:t>
      </w:r>
    </w:p>
    <w:p w:rsidR="0039020C" w:rsidRPr="0039020C" w:rsidRDefault="00FD55AF" w:rsidP="0039020C">
      <w:pPr>
        <w:ind w:firstLine="709"/>
        <w:rPr>
          <w:rFonts w:eastAsia="Calibri"/>
          <w:sz w:val="32"/>
          <w:szCs w:val="32"/>
        </w:rPr>
      </w:pPr>
      <w:proofErr w:type="gramStart"/>
      <w:r>
        <w:rPr>
          <w:rFonts w:eastAsia="Calibri"/>
          <w:sz w:val="32"/>
          <w:szCs w:val="32"/>
        </w:rPr>
        <w:lastRenderedPageBreak/>
        <w:t>п</w:t>
      </w:r>
      <w:r w:rsidR="0039020C" w:rsidRPr="0039020C">
        <w:rPr>
          <w:rFonts w:eastAsia="Calibri"/>
          <w:sz w:val="32"/>
          <w:szCs w:val="32"/>
        </w:rPr>
        <w:t>о</w:t>
      </w:r>
      <w:proofErr w:type="gramEnd"/>
      <w:r w:rsidR="0039020C" w:rsidRPr="0039020C">
        <w:rPr>
          <w:rFonts w:eastAsia="Calibri"/>
          <w:sz w:val="32"/>
          <w:szCs w:val="32"/>
        </w:rPr>
        <w:t xml:space="preserve"> юридическим лицам установлено – 32 шт.</w:t>
      </w:r>
    </w:p>
    <w:p w:rsidR="0039020C" w:rsidRPr="0039020C" w:rsidRDefault="00FD55AF" w:rsidP="0039020C">
      <w:pPr>
        <w:ind w:firstLine="709"/>
        <w:rPr>
          <w:rFonts w:eastAsia="Calibri"/>
          <w:sz w:val="32"/>
          <w:szCs w:val="32"/>
        </w:rPr>
      </w:pPr>
      <w:proofErr w:type="gramStart"/>
      <w:r>
        <w:rPr>
          <w:rFonts w:eastAsia="Calibri"/>
          <w:sz w:val="32"/>
          <w:szCs w:val="32"/>
        </w:rPr>
        <w:t>п</w:t>
      </w:r>
      <w:r w:rsidR="0039020C" w:rsidRPr="0039020C">
        <w:rPr>
          <w:rFonts w:eastAsia="Calibri"/>
          <w:sz w:val="32"/>
          <w:szCs w:val="32"/>
        </w:rPr>
        <w:t>о</w:t>
      </w:r>
      <w:proofErr w:type="gramEnd"/>
      <w:r w:rsidR="0039020C" w:rsidRPr="0039020C">
        <w:rPr>
          <w:rFonts w:eastAsia="Calibri"/>
          <w:sz w:val="32"/>
          <w:szCs w:val="32"/>
        </w:rPr>
        <w:t xml:space="preserve"> физическим лицам     -  526</w:t>
      </w:r>
      <w:r>
        <w:rPr>
          <w:rFonts w:eastAsia="Calibri"/>
          <w:sz w:val="32"/>
          <w:szCs w:val="32"/>
        </w:rPr>
        <w:t xml:space="preserve"> </w:t>
      </w:r>
      <w:r w:rsidR="0039020C" w:rsidRPr="0039020C">
        <w:rPr>
          <w:rFonts w:eastAsia="Calibri"/>
          <w:sz w:val="32"/>
          <w:szCs w:val="32"/>
        </w:rPr>
        <w:t>шт. (внесено в базу РБС – 526).</w:t>
      </w:r>
    </w:p>
    <w:p w:rsidR="0039020C" w:rsidRPr="0039020C" w:rsidRDefault="0039020C" w:rsidP="00FD55AF">
      <w:pPr>
        <w:rPr>
          <w:rFonts w:eastAsia="Calibri"/>
          <w:sz w:val="32"/>
          <w:szCs w:val="32"/>
        </w:rPr>
      </w:pPr>
      <w:r w:rsidRPr="0039020C">
        <w:rPr>
          <w:rFonts w:eastAsia="Calibri"/>
          <w:sz w:val="32"/>
          <w:szCs w:val="32"/>
        </w:rPr>
        <w:t>Среднее потребление на 1-го абонента в зимний период составляет почти 3000 руб., а в летний период – 1000 руб.</w:t>
      </w:r>
    </w:p>
    <w:p w:rsidR="0039020C" w:rsidRPr="0039020C" w:rsidRDefault="0039020C" w:rsidP="00FD55AF">
      <w:pPr>
        <w:rPr>
          <w:rFonts w:eastAsia="Calibri"/>
          <w:sz w:val="32"/>
          <w:szCs w:val="32"/>
        </w:rPr>
      </w:pPr>
      <w:r w:rsidRPr="0039020C">
        <w:rPr>
          <w:rFonts w:eastAsia="Calibri"/>
          <w:sz w:val="32"/>
          <w:szCs w:val="32"/>
        </w:rPr>
        <w:t>Дебиторская задолженность по населению перед ПАО «</w:t>
      </w:r>
      <w:proofErr w:type="gramStart"/>
      <w:r w:rsidRPr="0039020C">
        <w:rPr>
          <w:rFonts w:eastAsia="Calibri"/>
          <w:sz w:val="32"/>
          <w:szCs w:val="32"/>
        </w:rPr>
        <w:t xml:space="preserve">ДЭСК»   </w:t>
      </w:r>
      <w:proofErr w:type="gramEnd"/>
      <w:r w:rsidRPr="0039020C">
        <w:rPr>
          <w:rFonts w:eastAsia="Calibri"/>
          <w:sz w:val="32"/>
          <w:szCs w:val="32"/>
        </w:rPr>
        <w:t>с 01.01.2020 по 31.06.2020 года составляет- 28293465,17 руб., с 01.07.2020 по 31.12.2020г задолженность по населению перед Филиалом Россети Северный Кавказ «Дагэнерго составляет – 3811111,93 рубля.</w:t>
      </w:r>
    </w:p>
    <w:p w:rsidR="0039020C" w:rsidRPr="0039020C" w:rsidRDefault="0039020C" w:rsidP="0030565B">
      <w:pPr>
        <w:rPr>
          <w:rFonts w:eastAsia="Calibri"/>
          <w:sz w:val="32"/>
          <w:szCs w:val="32"/>
        </w:rPr>
      </w:pPr>
      <w:r w:rsidRPr="0039020C">
        <w:rPr>
          <w:rFonts w:eastAsia="Calibri"/>
          <w:sz w:val="32"/>
          <w:szCs w:val="32"/>
        </w:rPr>
        <w:t xml:space="preserve">Ежемесячно для оплаты за потребленную электроэнергию, юридическим лицам выставляются авансовые счета и акты приема – передачи электрической энергии. </w:t>
      </w:r>
    </w:p>
    <w:p w:rsidR="0039020C" w:rsidRPr="0039020C" w:rsidRDefault="0039020C" w:rsidP="0030565B">
      <w:pPr>
        <w:rPr>
          <w:rFonts w:eastAsia="Calibri"/>
          <w:sz w:val="32"/>
          <w:szCs w:val="32"/>
        </w:rPr>
      </w:pPr>
      <w:r w:rsidRPr="0039020C">
        <w:rPr>
          <w:rFonts w:eastAsia="Calibri"/>
          <w:sz w:val="32"/>
          <w:szCs w:val="32"/>
        </w:rPr>
        <w:t xml:space="preserve">На основании положения от 04.05.2012г. №442 «О функционировании розничных рынков электроэнергии о полном или частичном ограничении режима потребления электроэнергии», ежемесячно подаются заявки на ограничение потребления электроэнергии потребителей неплательщиков юридических и физических лиц. </w:t>
      </w:r>
    </w:p>
    <w:p w:rsidR="007F1728" w:rsidRPr="001C7790" w:rsidRDefault="007F1728" w:rsidP="007F1728">
      <w:pPr>
        <w:pStyle w:val="a4"/>
        <w:ind w:firstLine="567"/>
        <w:jc w:val="center"/>
        <w:rPr>
          <w:b/>
          <w:color w:val="FF0000"/>
          <w:sz w:val="32"/>
          <w:szCs w:val="32"/>
          <w:u w:val="single"/>
        </w:rPr>
      </w:pPr>
    </w:p>
    <w:p w:rsidR="0000385A" w:rsidRPr="0086038E" w:rsidRDefault="002C5C86" w:rsidP="007F1728">
      <w:pPr>
        <w:pStyle w:val="a4"/>
        <w:ind w:firstLine="567"/>
        <w:jc w:val="center"/>
        <w:rPr>
          <w:b/>
          <w:sz w:val="32"/>
          <w:szCs w:val="32"/>
          <w:u w:val="single"/>
        </w:rPr>
      </w:pPr>
      <w:r w:rsidRPr="0086038E">
        <w:rPr>
          <w:b/>
          <w:sz w:val="32"/>
          <w:szCs w:val="32"/>
          <w:u w:val="single"/>
        </w:rPr>
        <w:t>Роспотребнадзор</w:t>
      </w:r>
    </w:p>
    <w:p w:rsidR="00555741" w:rsidRDefault="00555741" w:rsidP="0086038E">
      <w:pPr>
        <w:tabs>
          <w:tab w:val="left" w:pos="3120"/>
        </w:tabs>
        <w:rPr>
          <w:color w:val="FF0000"/>
          <w:sz w:val="32"/>
          <w:szCs w:val="32"/>
        </w:rPr>
      </w:pPr>
    </w:p>
    <w:p w:rsidR="0086038E" w:rsidRPr="0086038E" w:rsidRDefault="0086038E" w:rsidP="0086038E">
      <w:pPr>
        <w:tabs>
          <w:tab w:val="left" w:pos="3120"/>
        </w:tabs>
        <w:rPr>
          <w:rFonts w:eastAsia="Times New Roman"/>
          <w:sz w:val="32"/>
          <w:szCs w:val="32"/>
          <w:lang w:eastAsia="ru-RU"/>
        </w:rPr>
      </w:pPr>
      <w:r w:rsidRPr="0086038E">
        <w:rPr>
          <w:rFonts w:eastAsia="Times New Roman"/>
          <w:sz w:val="32"/>
          <w:szCs w:val="32"/>
          <w:lang w:eastAsia="ru-RU"/>
        </w:rPr>
        <w:t xml:space="preserve">ТО Управления Роспотребнадлзора по РД в Кулинском районе,  во исполнение Административного регламента Федеральной службы по надзору в сфере защиты прав потребителей и благополучия человека исполнения государственной функции по информированию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населения о санитарно-эпидемиологической обстановке и о принимаемых мерах по обеспечению санитарно-эпидемиологического благополучия населения </w:t>
      </w:r>
      <w:r>
        <w:rPr>
          <w:rFonts w:eastAsia="Times New Roman"/>
          <w:sz w:val="32"/>
          <w:szCs w:val="32"/>
          <w:lang w:eastAsia="ru-RU"/>
        </w:rPr>
        <w:t>(</w:t>
      </w:r>
      <w:r w:rsidRPr="0086038E">
        <w:rPr>
          <w:rFonts w:eastAsia="Times New Roman"/>
          <w:sz w:val="32"/>
          <w:szCs w:val="32"/>
          <w:lang w:eastAsia="ru-RU"/>
        </w:rPr>
        <w:t xml:space="preserve">утвержден Приказом Минздравсоцразвития России от 19.10.2007г. №656), представляет информацию об экологическом состоянии и соблюдении санитарного законодательства на территории Лакского района  за 2020г. </w:t>
      </w:r>
    </w:p>
    <w:p w:rsidR="0086038E" w:rsidRPr="0086038E" w:rsidRDefault="0086038E" w:rsidP="00303DE9">
      <w:pPr>
        <w:rPr>
          <w:rFonts w:eastAsia="Times New Roman"/>
          <w:sz w:val="32"/>
          <w:szCs w:val="32"/>
          <w:lang w:eastAsia="ru-RU"/>
        </w:rPr>
      </w:pPr>
      <w:r w:rsidRPr="0086038E">
        <w:rPr>
          <w:rFonts w:eastAsia="Times New Roman"/>
          <w:sz w:val="32"/>
          <w:szCs w:val="32"/>
          <w:lang w:eastAsia="ru-RU"/>
        </w:rPr>
        <w:t xml:space="preserve">Деятельность  ТО Управления Роспотребнадзора по Республике Дагестан в Кулинском районе в 2020 году  осуществлялась в соответствии с основными направлениями, стратегическими целями и задачами в сфере обеспечения санитарно-эпидемиологического благополучия населения и защиты прав потребителей, предусматривала реализацию майских указов Президента Российской Федерации, </w:t>
      </w:r>
      <w:r w:rsidRPr="0086038E">
        <w:rPr>
          <w:rFonts w:eastAsia="Times New Roman"/>
          <w:sz w:val="32"/>
          <w:szCs w:val="32"/>
          <w:lang w:eastAsia="ru-RU"/>
        </w:rPr>
        <w:lastRenderedPageBreak/>
        <w:t>основополагающих документов Правительства Российской Федерации,  Главы Республики Дагестан, Правительства Республики Дагестан, администрации МР «Лакский район».</w:t>
      </w:r>
    </w:p>
    <w:p w:rsidR="0086038E" w:rsidRPr="0086038E" w:rsidRDefault="0086038E" w:rsidP="004E1F72">
      <w:pPr>
        <w:shd w:val="clear" w:color="auto" w:fill="FFFFFF"/>
        <w:rPr>
          <w:rFonts w:eastAsia="Times New Roman"/>
          <w:color w:val="000000"/>
          <w:sz w:val="32"/>
          <w:szCs w:val="32"/>
          <w:lang w:eastAsia="ru-RU"/>
        </w:rPr>
      </w:pPr>
      <w:r w:rsidRPr="0086038E">
        <w:rPr>
          <w:rFonts w:eastAsia="Times New Roman"/>
          <w:color w:val="000000"/>
          <w:sz w:val="32"/>
          <w:szCs w:val="32"/>
          <w:lang w:eastAsia="ru-RU"/>
        </w:rPr>
        <w:t xml:space="preserve">С целью обеспечения санитарно-эпидемиологического благополучия населения Лакского района, в порядке взаимодействия с МР «Лакский район» </w:t>
      </w:r>
      <w:proofErr w:type="gramStart"/>
      <w:r w:rsidRPr="0086038E">
        <w:rPr>
          <w:rFonts w:eastAsia="Times New Roman"/>
          <w:color w:val="000000"/>
          <w:sz w:val="32"/>
          <w:szCs w:val="32"/>
          <w:lang w:eastAsia="ru-RU"/>
        </w:rPr>
        <w:t>ТО  Управления</w:t>
      </w:r>
      <w:proofErr w:type="gramEnd"/>
      <w:r w:rsidRPr="0086038E">
        <w:rPr>
          <w:rFonts w:eastAsia="Times New Roman"/>
          <w:color w:val="000000"/>
          <w:sz w:val="32"/>
          <w:szCs w:val="32"/>
          <w:lang w:eastAsia="ru-RU"/>
        </w:rPr>
        <w:t xml:space="preserve"> Роспотребнадзора по Республике Дагестан в Кулинском районе разработан  план мероприятий по реализации приоритетных проектов развития Республики Дагестан в пределах компетенции службы. </w:t>
      </w:r>
    </w:p>
    <w:p w:rsidR="0086038E" w:rsidRPr="0086038E" w:rsidRDefault="0086038E" w:rsidP="00F01BD3">
      <w:pPr>
        <w:shd w:val="clear" w:color="auto" w:fill="FFFFFF"/>
        <w:spacing w:line="276" w:lineRule="auto"/>
        <w:rPr>
          <w:rFonts w:eastAsia="Times New Roman"/>
          <w:color w:val="000000"/>
          <w:sz w:val="32"/>
          <w:szCs w:val="32"/>
          <w:lang w:eastAsia="ru-RU"/>
        </w:rPr>
      </w:pPr>
      <w:r w:rsidRPr="0086038E">
        <w:rPr>
          <w:rFonts w:eastAsia="Times New Roman"/>
          <w:sz w:val="32"/>
          <w:szCs w:val="32"/>
          <w:lang w:eastAsia="ru-RU"/>
        </w:rPr>
        <w:t>Комплекс организационных,</w:t>
      </w:r>
      <w:r w:rsidRPr="0086038E">
        <w:rPr>
          <w:rFonts w:eastAsia="Times New Roman"/>
          <w:color w:val="000000"/>
          <w:sz w:val="32"/>
          <w:szCs w:val="32"/>
          <w:lang w:eastAsia="ru-RU"/>
        </w:rPr>
        <w:t xml:space="preserve"> практических и санитарно-противоэпидемических мероприятий, проведенных в 2020 году, обеспечил недопущение возникновения на территории района чрезвычайных ситуаций санитарно-эпидемиологического характера, стабилизовал санитарно-эпидемиологическую обстановку. Достигнуто снижение заболеваемости по 12 нозологическим формам.</w:t>
      </w:r>
    </w:p>
    <w:p w:rsidR="0086038E" w:rsidRPr="0086038E" w:rsidRDefault="0086038E" w:rsidP="00F01BD3">
      <w:pPr>
        <w:spacing w:line="276" w:lineRule="auto"/>
        <w:rPr>
          <w:rFonts w:eastAsia="Times New Roman"/>
          <w:sz w:val="32"/>
          <w:szCs w:val="32"/>
          <w:lang w:eastAsia="ru-RU"/>
        </w:rPr>
      </w:pPr>
      <w:r w:rsidRPr="0086038E">
        <w:rPr>
          <w:rFonts w:eastAsia="Times New Roman"/>
          <w:sz w:val="32"/>
          <w:szCs w:val="32"/>
          <w:lang w:eastAsia="ru-RU"/>
        </w:rPr>
        <w:t>Проводимая массовая иммунизация населения в рамках приоритетного национального проекта «Здоровье» позволила добиться стабилизации эпидемического процесса по группе вакциноуправляемых инфекций.</w:t>
      </w:r>
    </w:p>
    <w:p w:rsidR="0086038E" w:rsidRPr="0086038E" w:rsidRDefault="0086038E" w:rsidP="00F01BD3">
      <w:pPr>
        <w:spacing w:line="276" w:lineRule="auto"/>
        <w:rPr>
          <w:rFonts w:eastAsia="Times New Roman"/>
          <w:sz w:val="32"/>
          <w:szCs w:val="32"/>
          <w:lang w:eastAsia="ru-RU"/>
        </w:rPr>
      </w:pPr>
      <w:r w:rsidRPr="0086038E">
        <w:rPr>
          <w:rFonts w:eastAsia="Times New Roman"/>
          <w:sz w:val="32"/>
          <w:szCs w:val="32"/>
          <w:lang w:eastAsia="ru-RU"/>
        </w:rPr>
        <w:t>Охват профилактическими прививками населения против дифтерии, коклюша, столбняка, краснухи, эпидемического паротита, полиомиелита в декретированных возрастных группах детского населения поддерживается на регламентируемом ВОЗ уровне 97,0%, что обеспечивает необходимый коллективный специфический иммунитет.  Выполнение плана профилактических прививок по большинству нозологических форм на территории республики за 2020г. составило от 98 % и выше от числа подлежащих лиц.</w:t>
      </w:r>
    </w:p>
    <w:p w:rsidR="0086038E" w:rsidRPr="0086038E" w:rsidRDefault="0086038E" w:rsidP="00F01BD3">
      <w:pPr>
        <w:spacing w:line="276" w:lineRule="auto"/>
        <w:rPr>
          <w:rFonts w:eastAsia="Times New Roman"/>
          <w:b/>
          <w:sz w:val="32"/>
          <w:szCs w:val="32"/>
          <w:lang w:eastAsia="ru-RU"/>
        </w:rPr>
      </w:pPr>
      <w:r w:rsidRPr="0086038E">
        <w:rPr>
          <w:rFonts w:eastAsia="Times New Roman"/>
          <w:sz w:val="32"/>
          <w:szCs w:val="32"/>
          <w:lang w:eastAsia="ru-RU"/>
        </w:rPr>
        <w:t xml:space="preserve">В результате проводимых мероприятий не зарегистрированы инфекционные заболевания по 103 нозологическим формам, в том </w:t>
      </w:r>
      <w:proofErr w:type="gramStart"/>
      <w:r w:rsidRPr="0086038E">
        <w:rPr>
          <w:rFonts w:eastAsia="Times New Roman"/>
          <w:sz w:val="32"/>
          <w:szCs w:val="32"/>
          <w:lang w:eastAsia="ru-RU"/>
        </w:rPr>
        <w:t>числе:  брюшной</w:t>
      </w:r>
      <w:proofErr w:type="gramEnd"/>
      <w:r w:rsidRPr="0086038E">
        <w:rPr>
          <w:rFonts w:eastAsia="Times New Roman"/>
          <w:sz w:val="32"/>
          <w:szCs w:val="32"/>
          <w:lang w:eastAsia="ru-RU"/>
        </w:rPr>
        <w:t xml:space="preserve"> тиф, полиомиелит, дифтерия, </w:t>
      </w:r>
      <w:r w:rsidRPr="0086038E">
        <w:rPr>
          <w:rFonts w:eastAsia="Times New Roman"/>
          <w:b/>
          <w:sz w:val="32"/>
          <w:szCs w:val="32"/>
          <w:lang w:eastAsia="ru-RU"/>
        </w:rPr>
        <w:t xml:space="preserve"> </w:t>
      </w:r>
      <w:r w:rsidRPr="0086038E">
        <w:rPr>
          <w:rFonts w:eastAsia="Times New Roman"/>
          <w:sz w:val="32"/>
          <w:szCs w:val="32"/>
          <w:lang w:eastAsia="ru-RU"/>
        </w:rPr>
        <w:t>эпидемический паротит, корь, бешенство, лептоспироз, сибирская язва и т.д.</w:t>
      </w:r>
    </w:p>
    <w:p w:rsidR="0086038E" w:rsidRPr="0086038E" w:rsidRDefault="0086038E" w:rsidP="00F01BD3">
      <w:pPr>
        <w:shd w:val="clear" w:color="auto" w:fill="FFFFFF"/>
        <w:spacing w:line="276" w:lineRule="auto"/>
        <w:rPr>
          <w:rFonts w:eastAsia="Times New Roman"/>
          <w:color w:val="000000"/>
          <w:sz w:val="32"/>
          <w:szCs w:val="32"/>
          <w:lang w:eastAsia="ru-RU"/>
        </w:rPr>
      </w:pPr>
      <w:r w:rsidRPr="0086038E">
        <w:rPr>
          <w:rFonts w:eastAsia="Times New Roman"/>
          <w:color w:val="000000"/>
          <w:sz w:val="32"/>
          <w:szCs w:val="32"/>
          <w:lang w:eastAsia="ru-RU"/>
        </w:rPr>
        <w:t xml:space="preserve">Продолжалась работа по совершенствованию организации школьного </w:t>
      </w:r>
      <w:proofErr w:type="gramStart"/>
      <w:r w:rsidRPr="0086038E">
        <w:rPr>
          <w:rFonts w:eastAsia="Times New Roman"/>
          <w:color w:val="000000"/>
          <w:sz w:val="32"/>
          <w:szCs w:val="32"/>
          <w:lang w:eastAsia="ru-RU"/>
        </w:rPr>
        <w:t>питания,  работа</w:t>
      </w:r>
      <w:proofErr w:type="gramEnd"/>
      <w:r w:rsidRPr="0086038E">
        <w:rPr>
          <w:rFonts w:eastAsia="Times New Roman"/>
          <w:color w:val="000000"/>
          <w:sz w:val="32"/>
          <w:szCs w:val="32"/>
          <w:lang w:eastAsia="ru-RU"/>
        </w:rPr>
        <w:t xml:space="preserve"> по поддержке вариативных форм дошкольного образования,  обеспечения дополнительных мест в дошкольных учреждениях. </w:t>
      </w:r>
    </w:p>
    <w:p w:rsidR="0086038E" w:rsidRPr="0086038E" w:rsidRDefault="0086038E" w:rsidP="00957C22">
      <w:pPr>
        <w:shd w:val="clear" w:color="auto" w:fill="FFFFFF"/>
        <w:spacing w:line="276" w:lineRule="auto"/>
        <w:rPr>
          <w:rFonts w:eastAsia="Times New Roman"/>
          <w:color w:val="000000"/>
          <w:sz w:val="32"/>
          <w:szCs w:val="32"/>
          <w:lang w:eastAsia="ru-RU"/>
        </w:rPr>
      </w:pPr>
      <w:r w:rsidRPr="0086038E">
        <w:rPr>
          <w:rFonts w:eastAsia="Times New Roman"/>
          <w:bCs/>
          <w:color w:val="000000"/>
          <w:sz w:val="32"/>
          <w:szCs w:val="32"/>
          <w:lang w:eastAsia="ru-RU"/>
        </w:rPr>
        <w:lastRenderedPageBreak/>
        <w:t>Результатом системной деятельности Роспотребнадзора по сохранению и укреплению здоровья детей и подростков стало отсутствие</w:t>
      </w:r>
      <w:r w:rsidRPr="0086038E">
        <w:rPr>
          <w:rFonts w:eastAsia="Times New Roman"/>
          <w:color w:val="000000"/>
          <w:sz w:val="32"/>
          <w:szCs w:val="32"/>
          <w:lang w:eastAsia="ru-RU"/>
        </w:rPr>
        <w:t xml:space="preserve"> детских и подростковых </w:t>
      </w:r>
      <w:proofErr w:type="gramStart"/>
      <w:r w:rsidRPr="0086038E">
        <w:rPr>
          <w:rFonts w:eastAsia="Times New Roman"/>
          <w:color w:val="000000"/>
          <w:sz w:val="32"/>
          <w:szCs w:val="32"/>
          <w:lang w:eastAsia="ru-RU"/>
        </w:rPr>
        <w:t>учреждений,  относящихся</w:t>
      </w:r>
      <w:proofErr w:type="gramEnd"/>
      <w:r w:rsidRPr="0086038E">
        <w:rPr>
          <w:rFonts w:eastAsia="Times New Roman"/>
          <w:color w:val="000000"/>
          <w:sz w:val="32"/>
          <w:szCs w:val="32"/>
          <w:lang w:eastAsia="ru-RU"/>
        </w:rPr>
        <w:t xml:space="preserve"> к </w:t>
      </w:r>
      <w:r w:rsidRPr="0086038E">
        <w:rPr>
          <w:rFonts w:eastAsia="Times New Roman"/>
          <w:color w:val="000000"/>
          <w:sz w:val="32"/>
          <w:szCs w:val="32"/>
          <w:lang w:val="en-US" w:eastAsia="ru-RU"/>
        </w:rPr>
        <w:t>III</w:t>
      </w:r>
      <w:r w:rsidRPr="0086038E">
        <w:rPr>
          <w:rFonts w:eastAsia="Times New Roman"/>
          <w:color w:val="000000"/>
          <w:sz w:val="32"/>
          <w:szCs w:val="32"/>
          <w:lang w:eastAsia="ru-RU"/>
        </w:rPr>
        <w:t xml:space="preserve"> группе по уровню санитарного благополучия объектов.</w:t>
      </w:r>
    </w:p>
    <w:p w:rsidR="0086038E" w:rsidRPr="0086038E" w:rsidRDefault="0086038E" w:rsidP="00957C22">
      <w:pPr>
        <w:spacing w:line="276" w:lineRule="auto"/>
        <w:rPr>
          <w:rFonts w:eastAsia="Times New Roman"/>
          <w:sz w:val="32"/>
          <w:szCs w:val="32"/>
          <w:lang w:eastAsia="ru-RU"/>
        </w:rPr>
      </w:pPr>
      <w:r w:rsidRPr="0086038E">
        <w:rPr>
          <w:rFonts w:eastAsia="Times New Roman"/>
          <w:sz w:val="32"/>
          <w:szCs w:val="32"/>
          <w:lang w:eastAsia="ru-RU"/>
        </w:rPr>
        <w:t xml:space="preserve">К числу определяющих факторов охраны здоровья населения относится обеспечение населения доброкачественной питьевой водой, в связи с чем, надзор за организацией водоснабжения населения являлся за 2020 год приоритетным направлением в деятельности ТО Управления Роспотребнадзора по Республике Дагестан в Кулинском районе. </w:t>
      </w:r>
      <w:r w:rsidRPr="0086038E">
        <w:rPr>
          <w:rFonts w:eastAsia="Times New Roman"/>
          <w:spacing w:val="-7"/>
          <w:sz w:val="32"/>
          <w:szCs w:val="32"/>
          <w:lang w:eastAsia="ru-RU"/>
        </w:rPr>
        <w:t xml:space="preserve">Усилен федеральный государственный санитарно-эпидемиологический надзор за исполнением хозяйствующими субъектами, осуществляющими </w:t>
      </w:r>
      <w:r w:rsidRPr="0086038E">
        <w:rPr>
          <w:rFonts w:eastAsia="Times New Roman"/>
          <w:spacing w:val="-6"/>
          <w:sz w:val="32"/>
          <w:szCs w:val="32"/>
          <w:lang w:eastAsia="ru-RU"/>
        </w:rPr>
        <w:t>эксплуатацию систем холодного водоснабжения и водоотведения, органами местного самоуправления требований Федерального Закона от 07.12.2011 № 416-ФЗ «О водоснабжении и водоотведении».</w:t>
      </w:r>
    </w:p>
    <w:p w:rsidR="0086038E" w:rsidRPr="0086038E" w:rsidRDefault="0086038E" w:rsidP="00957C22">
      <w:pPr>
        <w:autoSpaceDE w:val="0"/>
        <w:autoSpaceDN w:val="0"/>
        <w:adjustRightInd w:val="0"/>
        <w:spacing w:line="276" w:lineRule="auto"/>
        <w:rPr>
          <w:rFonts w:eastAsia="Times New Roman"/>
          <w:sz w:val="32"/>
          <w:szCs w:val="32"/>
          <w:lang w:eastAsia="ru-RU"/>
        </w:rPr>
      </w:pPr>
      <w:r w:rsidRPr="0086038E">
        <w:rPr>
          <w:rFonts w:eastAsia="Times New Roman"/>
          <w:sz w:val="32"/>
          <w:szCs w:val="32"/>
          <w:lang w:eastAsia="ru-RU"/>
        </w:rPr>
        <w:t xml:space="preserve">За последние 3 года не проводится производственный лабораторный контроль качества питьевой воды, подаваемый населению в соответствии ППК (СП 1.1.1058-01) в полном </w:t>
      </w:r>
      <w:r w:rsidR="005856C4" w:rsidRPr="0086038E">
        <w:rPr>
          <w:rFonts w:eastAsia="Times New Roman"/>
          <w:sz w:val="32"/>
          <w:szCs w:val="32"/>
          <w:lang w:eastAsia="ru-RU"/>
        </w:rPr>
        <w:t>объеме,</w:t>
      </w:r>
      <w:r w:rsidRPr="0086038E">
        <w:rPr>
          <w:rFonts w:eastAsia="Times New Roman"/>
          <w:sz w:val="32"/>
          <w:szCs w:val="32"/>
          <w:lang w:eastAsia="ru-RU"/>
        </w:rPr>
        <w:t xml:space="preserve"> что не </w:t>
      </w:r>
      <w:r w:rsidR="005856C4" w:rsidRPr="0086038E">
        <w:rPr>
          <w:rFonts w:eastAsia="Times New Roman"/>
          <w:sz w:val="32"/>
          <w:szCs w:val="32"/>
          <w:lang w:eastAsia="ru-RU"/>
        </w:rPr>
        <w:t>позволяет систематически</w:t>
      </w:r>
      <w:r w:rsidRPr="0086038E">
        <w:rPr>
          <w:rFonts w:eastAsia="Times New Roman"/>
          <w:sz w:val="32"/>
          <w:szCs w:val="32"/>
          <w:lang w:eastAsia="ru-RU"/>
        </w:rPr>
        <w:t xml:space="preserve"> контролировать качество подаваемой питьевой воды населению района, не </w:t>
      </w:r>
      <w:r w:rsidR="005856C4" w:rsidRPr="0086038E">
        <w:rPr>
          <w:rFonts w:eastAsia="Times New Roman"/>
          <w:sz w:val="32"/>
          <w:szCs w:val="32"/>
          <w:lang w:eastAsia="ru-RU"/>
        </w:rPr>
        <w:t>проводится обеззараживание</w:t>
      </w:r>
      <w:r w:rsidRPr="0086038E">
        <w:rPr>
          <w:rFonts w:eastAsia="Times New Roman"/>
          <w:sz w:val="32"/>
          <w:szCs w:val="32"/>
          <w:lang w:eastAsia="ru-RU"/>
        </w:rPr>
        <w:t xml:space="preserve"> водопроводных </w:t>
      </w:r>
      <w:r w:rsidR="005856C4" w:rsidRPr="0086038E">
        <w:rPr>
          <w:rFonts w:eastAsia="Times New Roman"/>
          <w:sz w:val="32"/>
          <w:szCs w:val="32"/>
          <w:lang w:eastAsia="ru-RU"/>
        </w:rPr>
        <w:t>систем и</w:t>
      </w:r>
      <w:r w:rsidRPr="0086038E">
        <w:rPr>
          <w:rFonts w:eastAsia="Times New Roman"/>
          <w:sz w:val="32"/>
          <w:szCs w:val="32"/>
          <w:lang w:eastAsia="ru-RU"/>
        </w:rPr>
        <w:t xml:space="preserve"> вода поддается населению района неизвестного качества. </w:t>
      </w:r>
    </w:p>
    <w:p w:rsidR="0086038E" w:rsidRPr="0086038E" w:rsidRDefault="0086038E" w:rsidP="005856C4">
      <w:pPr>
        <w:autoSpaceDE w:val="0"/>
        <w:autoSpaceDN w:val="0"/>
        <w:adjustRightInd w:val="0"/>
        <w:spacing w:line="276" w:lineRule="auto"/>
        <w:rPr>
          <w:rFonts w:eastAsia="Times New Roman"/>
          <w:sz w:val="32"/>
          <w:szCs w:val="32"/>
          <w:lang w:eastAsia="ru-RU"/>
        </w:rPr>
      </w:pPr>
      <w:r w:rsidRPr="0086038E">
        <w:rPr>
          <w:rFonts w:eastAsia="Times New Roman"/>
          <w:sz w:val="32"/>
          <w:szCs w:val="32"/>
          <w:lang w:eastAsia="ru-RU"/>
        </w:rPr>
        <w:t xml:space="preserve"> Не ведется </w:t>
      </w:r>
      <w:r w:rsidR="005856C4" w:rsidRPr="0086038E">
        <w:rPr>
          <w:rFonts w:eastAsia="Times New Roman"/>
          <w:sz w:val="32"/>
          <w:szCs w:val="32"/>
          <w:lang w:eastAsia="ru-RU"/>
        </w:rPr>
        <w:t>учет бесхозных</w:t>
      </w:r>
      <w:r w:rsidRPr="0086038E">
        <w:rPr>
          <w:rFonts w:eastAsia="Times New Roman"/>
          <w:sz w:val="32"/>
          <w:szCs w:val="32"/>
          <w:lang w:eastAsia="ru-RU"/>
        </w:rPr>
        <w:t xml:space="preserve"> водопроводных сетей, канализационных сетей их прием на баланс и обслуживание, </w:t>
      </w:r>
      <w:r w:rsidR="005856C4" w:rsidRPr="0086038E">
        <w:rPr>
          <w:rFonts w:eastAsia="Times New Roman"/>
          <w:sz w:val="32"/>
          <w:szCs w:val="32"/>
          <w:lang w:eastAsia="ru-RU"/>
        </w:rPr>
        <w:t>согласно техническому</w:t>
      </w:r>
      <w:r w:rsidRPr="0086038E">
        <w:rPr>
          <w:rFonts w:eastAsia="Times New Roman"/>
          <w:sz w:val="32"/>
          <w:szCs w:val="32"/>
          <w:lang w:eastAsia="ru-RU"/>
        </w:rPr>
        <w:t xml:space="preserve"> обследованию и не ведутся работы в соответствии разработанных инвестиционных программ.</w:t>
      </w:r>
    </w:p>
    <w:p w:rsidR="0086038E" w:rsidRPr="0086038E" w:rsidRDefault="0086038E" w:rsidP="005856C4">
      <w:pPr>
        <w:autoSpaceDE w:val="0"/>
        <w:autoSpaceDN w:val="0"/>
        <w:adjustRightInd w:val="0"/>
        <w:spacing w:line="276" w:lineRule="auto"/>
        <w:rPr>
          <w:rFonts w:eastAsia="Times New Roman"/>
          <w:sz w:val="32"/>
          <w:szCs w:val="32"/>
          <w:lang w:eastAsia="ru-RU"/>
        </w:rPr>
      </w:pPr>
      <w:r w:rsidRPr="0086038E">
        <w:rPr>
          <w:rFonts w:eastAsia="Times New Roman"/>
          <w:sz w:val="32"/>
          <w:szCs w:val="32"/>
          <w:lang w:eastAsia="ru-RU"/>
        </w:rPr>
        <w:t xml:space="preserve">Вода, поддаваемая из поверхностных </w:t>
      </w:r>
      <w:proofErr w:type="gramStart"/>
      <w:r w:rsidRPr="0086038E">
        <w:rPr>
          <w:rFonts w:eastAsia="Times New Roman"/>
          <w:sz w:val="32"/>
          <w:szCs w:val="32"/>
          <w:lang w:eastAsia="ru-RU"/>
        </w:rPr>
        <w:t>источников  предварительно</w:t>
      </w:r>
      <w:proofErr w:type="gramEnd"/>
      <w:r w:rsidRPr="0086038E">
        <w:rPr>
          <w:rFonts w:eastAsia="Times New Roman"/>
          <w:sz w:val="32"/>
          <w:szCs w:val="32"/>
          <w:lang w:eastAsia="ru-RU"/>
        </w:rPr>
        <w:t xml:space="preserve"> по санитарным нормам и требованиям должна отстаиваться и обеззараживаться, но не проводится  обеззараживание и не отстаивается.</w:t>
      </w:r>
    </w:p>
    <w:p w:rsidR="005856C4" w:rsidRDefault="0086038E" w:rsidP="005856C4">
      <w:pPr>
        <w:autoSpaceDE w:val="0"/>
        <w:autoSpaceDN w:val="0"/>
        <w:adjustRightInd w:val="0"/>
        <w:spacing w:line="276" w:lineRule="auto"/>
        <w:rPr>
          <w:rFonts w:eastAsia="Times New Roman"/>
          <w:sz w:val="32"/>
          <w:szCs w:val="32"/>
          <w:lang w:eastAsia="ru-RU"/>
        </w:rPr>
      </w:pPr>
      <w:r w:rsidRPr="0086038E">
        <w:rPr>
          <w:rFonts w:eastAsia="Times New Roman"/>
          <w:sz w:val="32"/>
          <w:szCs w:val="32"/>
          <w:lang w:eastAsia="ru-RU"/>
        </w:rPr>
        <w:t xml:space="preserve">Не представляется информация в ТО Управления Роспотребнадзора по РД в Кулинском районе в течение 24 часов согласно ФЗ-416 </w:t>
      </w:r>
    </w:p>
    <w:p w:rsidR="0086038E" w:rsidRPr="0086038E" w:rsidRDefault="0086038E" w:rsidP="005856C4">
      <w:pPr>
        <w:autoSpaceDE w:val="0"/>
        <w:autoSpaceDN w:val="0"/>
        <w:adjustRightInd w:val="0"/>
        <w:spacing w:line="276" w:lineRule="auto"/>
        <w:rPr>
          <w:rFonts w:eastAsia="Times New Roman"/>
          <w:sz w:val="32"/>
          <w:szCs w:val="32"/>
          <w:lang w:eastAsia="ru-RU"/>
        </w:rPr>
      </w:pPr>
      <w:r w:rsidRPr="0086038E">
        <w:rPr>
          <w:rFonts w:eastAsia="Times New Roman"/>
          <w:sz w:val="32"/>
          <w:szCs w:val="32"/>
          <w:lang w:eastAsia="ru-RU"/>
        </w:rPr>
        <w:t xml:space="preserve">«О водоснабжении и водоотведении», о возникновении аварийных ситуаций, в том числе проведении ремонтных работ водопроводной сети, с последующим обеззараживанием и отбором </w:t>
      </w:r>
      <w:r w:rsidR="005856C4" w:rsidRPr="0086038E">
        <w:rPr>
          <w:rFonts w:eastAsia="Times New Roman"/>
          <w:sz w:val="32"/>
          <w:szCs w:val="32"/>
          <w:lang w:eastAsia="ru-RU"/>
        </w:rPr>
        <w:t>проб и</w:t>
      </w:r>
      <w:r w:rsidRPr="0086038E">
        <w:rPr>
          <w:rFonts w:eastAsia="Times New Roman"/>
          <w:sz w:val="32"/>
          <w:szCs w:val="32"/>
          <w:lang w:eastAsia="ru-RU"/>
        </w:rPr>
        <w:t xml:space="preserve"> подаче </w:t>
      </w:r>
      <w:r w:rsidRPr="0086038E">
        <w:rPr>
          <w:rFonts w:eastAsia="Times New Roman"/>
          <w:sz w:val="32"/>
          <w:szCs w:val="32"/>
          <w:lang w:eastAsia="ru-RU"/>
        </w:rPr>
        <w:lastRenderedPageBreak/>
        <w:t xml:space="preserve">питьевой </w:t>
      </w:r>
      <w:r w:rsidR="005856C4" w:rsidRPr="0086038E">
        <w:rPr>
          <w:rFonts w:eastAsia="Times New Roman"/>
          <w:sz w:val="32"/>
          <w:szCs w:val="32"/>
          <w:lang w:eastAsia="ru-RU"/>
        </w:rPr>
        <w:t>воды строго</w:t>
      </w:r>
      <w:r w:rsidRPr="0086038E">
        <w:rPr>
          <w:rFonts w:eastAsia="Times New Roman"/>
          <w:sz w:val="32"/>
          <w:szCs w:val="32"/>
          <w:lang w:eastAsia="ru-RU"/>
        </w:rPr>
        <w:t xml:space="preserve"> после получения результатов </w:t>
      </w:r>
      <w:r w:rsidR="005856C4" w:rsidRPr="0086038E">
        <w:rPr>
          <w:rFonts w:eastAsia="Times New Roman"/>
          <w:sz w:val="32"/>
          <w:szCs w:val="32"/>
          <w:lang w:eastAsia="ru-RU"/>
        </w:rPr>
        <w:t>лабораторных исследований</w:t>
      </w:r>
      <w:r w:rsidRPr="0086038E">
        <w:rPr>
          <w:rFonts w:eastAsia="Times New Roman"/>
          <w:sz w:val="32"/>
          <w:szCs w:val="32"/>
          <w:lang w:eastAsia="ru-RU"/>
        </w:rPr>
        <w:t xml:space="preserve"> о </w:t>
      </w:r>
      <w:r w:rsidR="005856C4" w:rsidRPr="0086038E">
        <w:rPr>
          <w:rFonts w:eastAsia="Times New Roman"/>
          <w:sz w:val="32"/>
          <w:szCs w:val="32"/>
          <w:lang w:eastAsia="ru-RU"/>
        </w:rPr>
        <w:t>соответствии питьевой</w:t>
      </w:r>
      <w:r w:rsidRPr="0086038E">
        <w:rPr>
          <w:rFonts w:eastAsia="Times New Roman"/>
          <w:sz w:val="32"/>
          <w:szCs w:val="32"/>
          <w:lang w:eastAsia="ru-RU"/>
        </w:rPr>
        <w:t xml:space="preserve"> воды санитарным требованиям и нормам (СанПиН 2.1.4.1074-01).</w:t>
      </w:r>
    </w:p>
    <w:p w:rsidR="0086038E" w:rsidRPr="0086038E" w:rsidRDefault="0086038E" w:rsidP="005856C4">
      <w:pPr>
        <w:autoSpaceDE w:val="0"/>
        <w:autoSpaceDN w:val="0"/>
        <w:adjustRightInd w:val="0"/>
        <w:spacing w:line="276" w:lineRule="auto"/>
        <w:rPr>
          <w:rFonts w:eastAsia="Times New Roman"/>
          <w:sz w:val="32"/>
          <w:szCs w:val="32"/>
          <w:lang w:eastAsia="ru-RU"/>
        </w:rPr>
      </w:pPr>
      <w:r w:rsidRPr="0086038E">
        <w:rPr>
          <w:rFonts w:eastAsia="Times New Roman"/>
          <w:sz w:val="32"/>
          <w:szCs w:val="32"/>
          <w:lang w:eastAsia="ru-RU"/>
        </w:rPr>
        <w:t xml:space="preserve">Не </w:t>
      </w:r>
      <w:proofErr w:type="gramStart"/>
      <w:r w:rsidRPr="0086038E">
        <w:rPr>
          <w:rFonts w:eastAsia="Times New Roman"/>
          <w:sz w:val="32"/>
          <w:szCs w:val="32"/>
          <w:lang w:eastAsia="ru-RU"/>
        </w:rPr>
        <w:t>контролируется  подключение</w:t>
      </w:r>
      <w:proofErr w:type="gramEnd"/>
      <w:r w:rsidRPr="0086038E">
        <w:rPr>
          <w:rFonts w:eastAsia="Times New Roman"/>
          <w:sz w:val="32"/>
          <w:szCs w:val="32"/>
          <w:lang w:eastAsia="ru-RU"/>
        </w:rPr>
        <w:t xml:space="preserve">  к существующей водопроводной сети физических и юридических лиц, в том числе  и водоо</w:t>
      </w:r>
      <w:r w:rsidR="005856C4">
        <w:rPr>
          <w:rFonts w:eastAsia="Times New Roman"/>
          <w:sz w:val="32"/>
          <w:szCs w:val="32"/>
          <w:lang w:eastAsia="ru-RU"/>
        </w:rPr>
        <w:t xml:space="preserve">тведению (канализационной сети), </w:t>
      </w:r>
      <w:r w:rsidRPr="0086038E">
        <w:rPr>
          <w:rFonts w:eastAsia="Times New Roman"/>
          <w:sz w:val="32"/>
          <w:szCs w:val="32"/>
          <w:lang w:eastAsia="ru-RU"/>
        </w:rPr>
        <w:t>что обусловлено, в том числе, улучшением  финансирования объектов коммунальной инфраструктуры в рамках  действующих в Республике Дагестан федеральных и республиканских целевых  программ.</w:t>
      </w:r>
    </w:p>
    <w:p w:rsidR="0086038E" w:rsidRPr="0086038E" w:rsidRDefault="0086038E" w:rsidP="00F01BD3">
      <w:pPr>
        <w:tabs>
          <w:tab w:val="left" w:pos="3120"/>
        </w:tabs>
        <w:spacing w:line="276" w:lineRule="auto"/>
        <w:rPr>
          <w:rFonts w:eastAsia="Times New Roman"/>
          <w:sz w:val="32"/>
          <w:szCs w:val="32"/>
          <w:lang w:eastAsia="ru-RU"/>
        </w:rPr>
      </w:pPr>
      <w:r w:rsidRPr="0086038E">
        <w:rPr>
          <w:rFonts w:eastAsia="Times New Roman"/>
          <w:sz w:val="32"/>
          <w:szCs w:val="32"/>
          <w:lang w:eastAsia="ru-RU"/>
        </w:rPr>
        <w:t xml:space="preserve">Наихудшая ситуация на объектах питьевого водоснабжения. Все объекты </w:t>
      </w:r>
      <w:r w:rsidR="005856C4" w:rsidRPr="0086038E">
        <w:rPr>
          <w:rFonts w:eastAsia="Times New Roman"/>
          <w:sz w:val="32"/>
          <w:szCs w:val="32"/>
          <w:lang w:eastAsia="ru-RU"/>
        </w:rPr>
        <w:t>водоснабжения (</w:t>
      </w:r>
      <w:r w:rsidRPr="0086038E">
        <w:rPr>
          <w:rFonts w:eastAsia="Times New Roman"/>
          <w:sz w:val="32"/>
          <w:szCs w:val="32"/>
          <w:lang w:eastAsia="ru-RU"/>
        </w:rPr>
        <w:t xml:space="preserve">11 водопроводов, 32 децентрализованных источника) во 2 группе санитарно-эпидемиологического благополучия. 100% объекты питьевого водоснабжения не </w:t>
      </w:r>
      <w:r w:rsidR="005856C4" w:rsidRPr="0086038E">
        <w:rPr>
          <w:rFonts w:eastAsia="Times New Roman"/>
          <w:sz w:val="32"/>
          <w:szCs w:val="32"/>
          <w:lang w:eastAsia="ru-RU"/>
        </w:rPr>
        <w:t>отвечают требованиям санитарных</w:t>
      </w:r>
      <w:r w:rsidRPr="0086038E">
        <w:rPr>
          <w:rFonts w:eastAsia="Times New Roman"/>
          <w:sz w:val="32"/>
          <w:szCs w:val="32"/>
          <w:lang w:eastAsia="ru-RU"/>
        </w:rPr>
        <w:t xml:space="preserve"> правил, СанПиН 2.1.4.1074-01 «Питьевая вода. Гигиенические требования к качеству воды централизованных систем питьевого водоснабжения. Контроль качества», СанПиН 2.1.4.1110—02 «Зоны санитарной охраны источников водоснабжения и водопроводов питьевого назначения», СанПиН 2.1.4.1175-02 «Гигиенические требования к качеству воды нецентрализованного водоснабжения. Санитарная охрана источников», отсутствуют зоны санитарной охраны, не проводятся мероприятия по водоподготовке, очистке, обеззараживанию, не проводятся капитальные и текущие ремонты. Не выполняются </w:t>
      </w:r>
      <w:r w:rsidR="005856C4" w:rsidRPr="0086038E">
        <w:rPr>
          <w:rFonts w:eastAsia="Times New Roman"/>
          <w:sz w:val="32"/>
          <w:szCs w:val="32"/>
          <w:lang w:eastAsia="ru-RU"/>
        </w:rPr>
        <w:t>требования №</w:t>
      </w:r>
      <w:r w:rsidRPr="0086038E">
        <w:rPr>
          <w:rFonts w:eastAsia="Times New Roman"/>
          <w:sz w:val="32"/>
          <w:szCs w:val="32"/>
          <w:lang w:eastAsia="ru-RU"/>
        </w:rPr>
        <w:t>416-ФЗ от 07.12.2011г. «О водоснабжении и водоотведении».</w:t>
      </w:r>
    </w:p>
    <w:p w:rsidR="0086038E" w:rsidRPr="0086038E" w:rsidRDefault="005856C4" w:rsidP="00F01BD3">
      <w:pPr>
        <w:tabs>
          <w:tab w:val="left" w:pos="3120"/>
        </w:tabs>
        <w:spacing w:line="276" w:lineRule="auto"/>
        <w:rPr>
          <w:rFonts w:eastAsia="Times New Roman"/>
          <w:sz w:val="32"/>
          <w:szCs w:val="32"/>
          <w:lang w:eastAsia="ru-RU"/>
        </w:rPr>
      </w:pPr>
      <w:r w:rsidRPr="0086038E">
        <w:rPr>
          <w:rFonts w:eastAsia="Times New Roman"/>
          <w:sz w:val="32"/>
          <w:szCs w:val="32"/>
          <w:lang w:eastAsia="ru-RU"/>
        </w:rPr>
        <w:t>Не осуществляется</w:t>
      </w:r>
      <w:r w:rsidR="0086038E" w:rsidRPr="0086038E">
        <w:rPr>
          <w:rFonts w:eastAsia="Times New Roman"/>
          <w:sz w:val="32"/>
          <w:szCs w:val="32"/>
          <w:lang w:eastAsia="ru-RU"/>
        </w:rPr>
        <w:t xml:space="preserve"> производственный контроль на радиологические</w:t>
      </w:r>
      <w:r>
        <w:rPr>
          <w:rFonts w:eastAsia="Times New Roman"/>
          <w:sz w:val="32"/>
          <w:szCs w:val="32"/>
          <w:lang w:eastAsia="ru-RU"/>
        </w:rPr>
        <w:t>,</w:t>
      </w:r>
      <w:r w:rsidR="0086038E" w:rsidRPr="0086038E">
        <w:rPr>
          <w:rFonts w:eastAsia="Times New Roman"/>
          <w:sz w:val="32"/>
          <w:szCs w:val="32"/>
          <w:lang w:eastAsia="ru-RU"/>
        </w:rPr>
        <w:t xml:space="preserve"> вирусологические, паразитологические исследования.</w:t>
      </w:r>
    </w:p>
    <w:p w:rsidR="0086038E" w:rsidRPr="0086038E" w:rsidRDefault="0086038E" w:rsidP="005856C4">
      <w:pPr>
        <w:autoSpaceDE w:val="0"/>
        <w:autoSpaceDN w:val="0"/>
        <w:adjustRightInd w:val="0"/>
        <w:spacing w:line="276" w:lineRule="auto"/>
        <w:rPr>
          <w:rFonts w:eastAsia="Times New Roman"/>
          <w:sz w:val="32"/>
          <w:szCs w:val="32"/>
          <w:lang w:eastAsia="ru-RU"/>
        </w:rPr>
      </w:pPr>
      <w:r w:rsidRPr="0086038E">
        <w:rPr>
          <w:rFonts w:eastAsia="Times New Roman"/>
          <w:sz w:val="32"/>
          <w:szCs w:val="32"/>
          <w:lang w:eastAsia="ru-RU"/>
        </w:rPr>
        <w:t xml:space="preserve">Неудовлетворительная ситуация сложилась в районе и особенно по райцентру по вопросу водоотведения, отсутствует канализационная система в населенном пункте, сточные воды протекают по открытым траншеям и канавам, создавая неприглядный эстетичный вид и зловонье. </w:t>
      </w:r>
    </w:p>
    <w:p w:rsidR="0086038E" w:rsidRPr="0086038E" w:rsidRDefault="0086038E" w:rsidP="00F01BD3">
      <w:pPr>
        <w:tabs>
          <w:tab w:val="left" w:pos="3120"/>
        </w:tabs>
        <w:spacing w:line="276" w:lineRule="auto"/>
        <w:rPr>
          <w:rFonts w:eastAsia="Times New Roman"/>
          <w:sz w:val="32"/>
          <w:szCs w:val="32"/>
          <w:lang w:eastAsia="ru-RU"/>
        </w:rPr>
      </w:pPr>
      <w:r w:rsidRPr="0086038E">
        <w:rPr>
          <w:rFonts w:eastAsia="Times New Roman"/>
          <w:sz w:val="32"/>
          <w:szCs w:val="32"/>
          <w:lang w:eastAsia="ru-RU"/>
        </w:rPr>
        <w:t xml:space="preserve">Данный вопрос не рассматривается сельскими администрациями, хотя является одним из важнейших вопросов в деятельности муниципальных </w:t>
      </w:r>
      <w:r w:rsidRPr="0086038E">
        <w:rPr>
          <w:rFonts w:eastAsia="Times New Roman"/>
          <w:sz w:val="32"/>
          <w:szCs w:val="32"/>
          <w:lang w:eastAsia="ru-RU"/>
        </w:rPr>
        <w:lastRenderedPageBreak/>
        <w:t>организаций, согласно требованиям №416-ФЗ от 07.2011г. «</w:t>
      </w:r>
      <w:r w:rsidR="005856C4" w:rsidRPr="0086038E">
        <w:rPr>
          <w:rFonts w:eastAsia="Times New Roman"/>
          <w:sz w:val="32"/>
          <w:szCs w:val="32"/>
          <w:lang w:eastAsia="ru-RU"/>
        </w:rPr>
        <w:t>О водоснабжении и</w:t>
      </w:r>
      <w:r w:rsidRPr="0086038E">
        <w:rPr>
          <w:rFonts w:eastAsia="Times New Roman"/>
          <w:sz w:val="32"/>
          <w:szCs w:val="32"/>
          <w:lang w:eastAsia="ru-RU"/>
        </w:rPr>
        <w:t xml:space="preserve"> водоотведении».</w:t>
      </w:r>
    </w:p>
    <w:p w:rsidR="0086038E" w:rsidRPr="0086038E" w:rsidRDefault="0086038E" w:rsidP="005856C4">
      <w:pPr>
        <w:shd w:val="clear" w:color="auto" w:fill="FFFFFF"/>
        <w:spacing w:line="276" w:lineRule="auto"/>
        <w:contextualSpacing/>
        <w:rPr>
          <w:rFonts w:eastAsia="Times New Roman"/>
          <w:sz w:val="32"/>
          <w:szCs w:val="32"/>
          <w:lang w:eastAsia="ru-RU"/>
        </w:rPr>
      </w:pPr>
      <w:r w:rsidRPr="0086038E">
        <w:rPr>
          <w:rFonts w:eastAsia="Times New Roman"/>
          <w:sz w:val="32"/>
          <w:szCs w:val="32"/>
          <w:lang w:eastAsia="ru-RU"/>
        </w:rPr>
        <w:t xml:space="preserve">Бездействие должностных </w:t>
      </w:r>
      <w:r w:rsidR="005856C4" w:rsidRPr="0086038E">
        <w:rPr>
          <w:rFonts w:eastAsia="Times New Roman"/>
          <w:sz w:val="32"/>
          <w:szCs w:val="32"/>
          <w:lang w:eastAsia="ru-RU"/>
        </w:rPr>
        <w:t>лиц в</w:t>
      </w:r>
      <w:r w:rsidRPr="0086038E">
        <w:rPr>
          <w:rFonts w:eastAsia="Times New Roman"/>
          <w:sz w:val="32"/>
          <w:szCs w:val="32"/>
          <w:lang w:eastAsia="ru-RU"/>
        </w:rPr>
        <w:t xml:space="preserve"> указанной сфере препятствует обеспечению качественной питьевой водой населения района, чем создается угроза их жизни и здоровью. </w:t>
      </w:r>
    </w:p>
    <w:p w:rsidR="0086038E" w:rsidRPr="0086038E" w:rsidRDefault="0086038E" w:rsidP="00F01BD3">
      <w:pPr>
        <w:tabs>
          <w:tab w:val="left" w:pos="9000"/>
          <w:tab w:val="left" w:pos="9180"/>
        </w:tabs>
        <w:autoSpaceDE w:val="0"/>
        <w:autoSpaceDN w:val="0"/>
        <w:adjustRightInd w:val="0"/>
        <w:spacing w:line="276" w:lineRule="auto"/>
        <w:rPr>
          <w:rFonts w:eastAsia="Times New Roman"/>
          <w:sz w:val="32"/>
          <w:szCs w:val="32"/>
          <w:lang w:eastAsia="ru-RU"/>
        </w:rPr>
      </w:pPr>
      <w:r w:rsidRPr="0086038E">
        <w:rPr>
          <w:rFonts w:eastAsia="Times New Roman"/>
          <w:sz w:val="32"/>
          <w:szCs w:val="32"/>
          <w:lang w:eastAsia="ru-RU"/>
        </w:rPr>
        <w:t>Таким образом, оценить риск развития инфекционных и неинфекционных заболеваний связанных с водным фактором не представляется возможным, что может повлечь за собой во</w:t>
      </w:r>
      <w:r w:rsidR="005856C4">
        <w:rPr>
          <w:rFonts w:eastAsia="Times New Roman"/>
          <w:sz w:val="32"/>
          <w:szCs w:val="32"/>
          <w:lang w:eastAsia="ru-RU"/>
        </w:rPr>
        <w:t xml:space="preserve">зникновение эпидемиологического </w:t>
      </w:r>
      <w:r w:rsidRPr="0086038E">
        <w:rPr>
          <w:rFonts w:eastAsia="Times New Roman"/>
          <w:sz w:val="32"/>
          <w:szCs w:val="32"/>
          <w:lang w:eastAsia="ru-RU"/>
        </w:rPr>
        <w:t xml:space="preserve">неблагополучия </w:t>
      </w:r>
      <w:r w:rsidR="005856C4" w:rsidRPr="0086038E">
        <w:rPr>
          <w:rFonts w:eastAsia="Times New Roman"/>
          <w:sz w:val="32"/>
          <w:szCs w:val="32"/>
          <w:lang w:eastAsia="ru-RU"/>
        </w:rPr>
        <w:t>на подконтрольных</w:t>
      </w:r>
      <w:r w:rsidRPr="0086038E">
        <w:rPr>
          <w:rFonts w:eastAsia="Times New Roman"/>
          <w:sz w:val="32"/>
          <w:szCs w:val="32"/>
          <w:lang w:eastAsia="ru-RU"/>
        </w:rPr>
        <w:t xml:space="preserve"> территориях. </w:t>
      </w:r>
    </w:p>
    <w:p w:rsidR="0086038E" w:rsidRPr="0086038E" w:rsidRDefault="0086038E" w:rsidP="00F01BD3">
      <w:pPr>
        <w:tabs>
          <w:tab w:val="left" w:pos="9000"/>
          <w:tab w:val="left" w:pos="9180"/>
        </w:tabs>
        <w:autoSpaceDE w:val="0"/>
        <w:autoSpaceDN w:val="0"/>
        <w:adjustRightInd w:val="0"/>
        <w:spacing w:line="276" w:lineRule="auto"/>
        <w:rPr>
          <w:rFonts w:eastAsia="Times New Roman"/>
          <w:sz w:val="32"/>
          <w:szCs w:val="32"/>
          <w:lang w:eastAsia="ru-RU"/>
        </w:rPr>
      </w:pPr>
      <w:r w:rsidRPr="0086038E">
        <w:rPr>
          <w:rFonts w:eastAsia="Times New Roman"/>
          <w:sz w:val="32"/>
          <w:szCs w:val="32"/>
          <w:lang w:eastAsia="ru-RU"/>
        </w:rPr>
        <w:t>Однако, как мы видим, несмотря на принимаемые меры надзорного характера, должным образом свои полномочия органами местного самоуправления не исполняются,</w:t>
      </w:r>
      <w:r w:rsidR="005856C4">
        <w:rPr>
          <w:rFonts w:eastAsia="Times New Roman"/>
          <w:sz w:val="32"/>
          <w:szCs w:val="32"/>
          <w:lang w:eastAsia="ru-RU"/>
        </w:rPr>
        <w:t xml:space="preserve"> </w:t>
      </w:r>
      <w:r w:rsidRPr="0086038E">
        <w:rPr>
          <w:rFonts w:eastAsia="Times New Roman"/>
          <w:sz w:val="32"/>
          <w:szCs w:val="32"/>
          <w:lang w:eastAsia="ru-RU"/>
        </w:rPr>
        <w:t>тем самым нарушаются предусмотренные ст.42 Конституции РФ и принятые в ее исполнение законами право неограниченного круга лиц на охрану здоровья и благоприятную окружающую среду.</w:t>
      </w:r>
    </w:p>
    <w:p w:rsidR="0086038E" w:rsidRPr="0086038E" w:rsidRDefault="0086038E" w:rsidP="00F01BD3">
      <w:pPr>
        <w:shd w:val="clear" w:color="auto" w:fill="FFFFFF"/>
        <w:spacing w:after="240" w:line="276" w:lineRule="auto"/>
        <w:rPr>
          <w:rFonts w:eastAsia="Times New Roman"/>
          <w:sz w:val="32"/>
          <w:szCs w:val="32"/>
          <w:lang w:eastAsia="ru-RU"/>
        </w:rPr>
      </w:pPr>
      <w:r w:rsidRPr="0086038E">
        <w:rPr>
          <w:rFonts w:eastAsia="Times New Roman"/>
          <w:sz w:val="32"/>
          <w:szCs w:val="32"/>
          <w:lang w:eastAsia="ru-RU"/>
        </w:rPr>
        <w:t xml:space="preserve">Безусловно, своевременное проведение надзорных мероприятий помогает </w:t>
      </w:r>
      <w:r w:rsidR="005856C4" w:rsidRPr="0086038E">
        <w:rPr>
          <w:rFonts w:eastAsia="Times New Roman"/>
          <w:sz w:val="32"/>
          <w:szCs w:val="32"/>
          <w:lang w:eastAsia="ru-RU"/>
        </w:rPr>
        <w:t>избежать вспышек</w:t>
      </w:r>
      <w:r w:rsidRPr="0086038E">
        <w:rPr>
          <w:rFonts w:eastAsia="Times New Roman"/>
          <w:sz w:val="32"/>
          <w:szCs w:val="32"/>
          <w:lang w:eastAsia="ru-RU"/>
        </w:rPr>
        <w:t xml:space="preserve"> инфекционных заболеваний. Но в целях защиты малого и среднего бизнеса государство внесло изменения в законодательную базу, и теперь Роспотребнадзор может проводить проверки не чаще одного раза в три года. К сожалению, в условиях Дагестана либерализация контрольно-надзорной деятельности пока не дала положительного эффекта. Уменьшение числа проверок предприятий общественного питания не привело ни к повышению качества оказываемых услуг, ни к улучшению производимой продукции. Более того, существенная часть хозяйствующих субъектов в этой сфере находится в тени, т.е. не зарегистрирована в органах ФНС и не платит налоги, а значительная часть предпринимательского сообщества всячески избегают и тех малочисленных проверок, скрывая места фактического осуществления деятельности.</w:t>
      </w:r>
    </w:p>
    <w:p w:rsidR="00F537AD" w:rsidRDefault="0086038E" w:rsidP="00F537AD">
      <w:pPr>
        <w:shd w:val="clear" w:color="auto" w:fill="FFFFFF"/>
        <w:spacing w:after="240" w:line="276" w:lineRule="auto"/>
        <w:rPr>
          <w:rFonts w:eastAsia="Times New Roman"/>
          <w:color w:val="000000"/>
          <w:sz w:val="32"/>
          <w:szCs w:val="32"/>
          <w:shd w:val="clear" w:color="auto" w:fill="FFFFFF"/>
          <w:lang w:eastAsia="ru-RU"/>
        </w:rPr>
      </w:pPr>
      <w:r w:rsidRPr="0086038E">
        <w:rPr>
          <w:rFonts w:eastAsia="Times New Roman"/>
          <w:sz w:val="32"/>
          <w:szCs w:val="32"/>
          <w:lang w:eastAsia="ru-RU"/>
        </w:rPr>
        <w:t>Инфекционная угроза не ограничивается только кишечными заболеваниями. Первый подтверждённый случай новой короновирусной инфекции в Республике Дагестан был зарегистрирован 23 марта 2020г.</w:t>
      </w:r>
      <w:r w:rsidRPr="00F01BD3">
        <w:rPr>
          <w:rFonts w:eastAsia="Times New Roman"/>
          <w:color w:val="000000"/>
          <w:sz w:val="32"/>
          <w:szCs w:val="32"/>
          <w:lang w:eastAsia="ru-RU"/>
        </w:rPr>
        <w:t xml:space="preserve"> </w:t>
      </w:r>
      <w:r w:rsidRPr="00F01BD3">
        <w:rPr>
          <w:rFonts w:eastAsia="Times New Roman"/>
          <w:color w:val="000000"/>
          <w:sz w:val="32"/>
          <w:szCs w:val="32"/>
          <w:shd w:val="clear" w:color="auto" w:fill="FFFFFF"/>
          <w:lang w:eastAsia="ru-RU"/>
        </w:rPr>
        <w:t xml:space="preserve">С 30.04.2020 г. в республике решением </w:t>
      </w:r>
      <w:r w:rsidRPr="00F01BD3">
        <w:rPr>
          <w:rFonts w:eastAsia="Times New Roman"/>
          <w:color w:val="000000"/>
          <w:sz w:val="32"/>
          <w:szCs w:val="32"/>
          <w:shd w:val="clear" w:color="auto" w:fill="FFFFFF"/>
          <w:lang w:eastAsia="ru-RU"/>
        </w:rPr>
        <w:lastRenderedPageBreak/>
        <w:t>республиканского оперативного штаба введен масочный режим, обязательный при нахождении в общественных местах, магазинах, аптеках, общественном транспорте.</w:t>
      </w:r>
    </w:p>
    <w:p w:rsidR="0086038E" w:rsidRPr="00F01BD3" w:rsidRDefault="0086038E" w:rsidP="00F537AD">
      <w:pPr>
        <w:shd w:val="clear" w:color="auto" w:fill="FFFFFF"/>
        <w:spacing w:after="240" w:line="276" w:lineRule="auto"/>
        <w:rPr>
          <w:rFonts w:eastAsia="Times New Roman"/>
          <w:b/>
          <w:color w:val="000000"/>
          <w:sz w:val="32"/>
          <w:szCs w:val="32"/>
          <w:shd w:val="clear" w:color="auto" w:fill="FFFFFF"/>
          <w:lang w:eastAsia="ru-RU"/>
        </w:rPr>
      </w:pPr>
      <w:r w:rsidRPr="00F01BD3">
        <w:rPr>
          <w:rFonts w:eastAsia="Times New Roman"/>
          <w:sz w:val="32"/>
          <w:szCs w:val="32"/>
          <w:shd w:val="clear" w:color="auto" w:fill="FFFFFF"/>
          <w:lang w:eastAsia="ru-RU"/>
        </w:rPr>
        <w:t xml:space="preserve">Усилены дезинфекционные мероприятия на открытых пространствах в населенных пунктах и в подъездах жилых домов. </w:t>
      </w:r>
    </w:p>
    <w:p w:rsidR="0086038E" w:rsidRPr="00F01BD3" w:rsidRDefault="0086038E" w:rsidP="00624DD3">
      <w:pPr>
        <w:pBdr>
          <w:top w:val="single" w:sz="4" w:space="1" w:color="FFFFFF"/>
          <w:left w:val="single" w:sz="4" w:space="0" w:color="FFFFFF"/>
          <w:bottom w:val="single" w:sz="4" w:space="23" w:color="FFFFFF"/>
          <w:right w:val="single" w:sz="4" w:space="7" w:color="FFFFFF"/>
        </w:pBdr>
        <w:spacing w:line="276" w:lineRule="auto"/>
        <w:rPr>
          <w:rFonts w:eastAsia="Times New Roman"/>
          <w:b/>
          <w:color w:val="000000"/>
          <w:sz w:val="32"/>
          <w:szCs w:val="32"/>
          <w:shd w:val="clear" w:color="auto" w:fill="FFFFFF"/>
          <w:lang w:eastAsia="ru-RU"/>
        </w:rPr>
      </w:pPr>
      <w:r w:rsidRPr="00F01BD3">
        <w:rPr>
          <w:rFonts w:eastAsia="Times New Roman"/>
          <w:color w:val="000000"/>
          <w:sz w:val="32"/>
          <w:szCs w:val="32"/>
          <w:shd w:val="clear" w:color="auto" w:fill="FFFFFF"/>
          <w:lang w:eastAsia="ru-RU"/>
        </w:rPr>
        <w:t>Даны предписания и рекомендации по соблюдению дезинфекции общественного транспорта, пересмотру графиков движения в сторону увеличения рейсов с целью недопущения скученности людей.</w:t>
      </w:r>
    </w:p>
    <w:p w:rsidR="0086038E" w:rsidRPr="00F01BD3" w:rsidRDefault="0086038E" w:rsidP="00624DD3">
      <w:pPr>
        <w:pBdr>
          <w:top w:val="single" w:sz="4" w:space="1" w:color="FFFFFF"/>
          <w:left w:val="single" w:sz="4" w:space="0" w:color="FFFFFF"/>
          <w:bottom w:val="single" w:sz="4" w:space="23" w:color="FFFFFF"/>
          <w:right w:val="single" w:sz="4" w:space="7" w:color="FFFFFF"/>
        </w:pBdr>
        <w:spacing w:line="276" w:lineRule="auto"/>
        <w:rPr>
          <w:rFonts w:eastAsia="Times New Roman"/>
          <w:b/>
          <w:color w:val="000000"/>
          <w:sz w:val="32"/>
          <w:szCs w:val="32"/>
          <w:shd w:val="clear" w:color="auto" w:fill="FFFFFF"/>
          <w:lang w:eastAsia="ru-RU"/>
        </w:rPr>
      </w:pPr>
      <w:r w:rsidRPr="00F01BD3">
        <w:rPr>
          <w:rFonts w:eastAsia="Times New Roman"/>
          <w:color w:val="000000"/>
          <w:sz w:val="32"/>
          <w:szCs w:val="32"/>
          <w:shd w:val="clear" w:color="auto" w:fill="FFFFFF"/>
          <w:lang w:eastAsia="ru-RU"/>
        </w:rPr>
        <w:t xml:space="preserve">Во исполнение </w:t>
      </w:r>
      <w:r w:rsidRPr="00F01BD3">
        <w:rPr>
          <w:rFonts w:eastAsia="Times New Roman"/>
          <w:sz w:val="32"/>
          <w:szCs w:val="32"/>
          <w:shd w:val="clear" w:color="auto" w:fill="FFFFFF"/>
          <w:lang w:eastAsia="ru-RU"/>
        </w:rPr>
        <w:t xml:space="preserve">п.  4 Указа Президента   Российской Федерации В.В. Путина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разработана инструкция для организации мероприятий по профилактике новой коронавирусной инфекции COVID-19 среди работников организаций (предприятий). </w:t>
      </w:r>
    </w:p>
    <w:p w:rsidR="0086038E" w:rsidRPr="00F01BD3" w:rsidRDefault="0086038E" w:rsidP="00624DD3">
      <w:pPr>
        <w:pBdr>
          <w:top w:val="single" w:sz="4" w:space="1" w:color="FFFFFF"/>
          <w:left w:val="single" w:sz="4" w:space="0" w:color="FFFFFF"/>
          <w:bottom w:val="single" w:sz="4" w:space="23" w:color="FFFFFF"/>
          <w:right w:val="single" w:sz="4" w:space="7" w:color="FFFFFF"/>
        </w:pBdr>
        <w:spacing w:line="276" w:lineRule="auto"/>
        <w:rPr>
          <w:rFonts w:eastAsia="Times New Roman"/>
          <w:b/>
          <w:color w:val="000000"/>
          <w:sz w:val="32"/>
          <w:szCs w:val="32"/>
          <w:shd w:val="clear" w:color="auto" w:fill="FFFFFF"/>
          <w:lang w:eastAsia="ru-RU"/>
        </w:rPr>
      </w:pPr>
      <w:r w:rsidRPr="00F01BD3">
        <w:rPr>
          <w:rFonts w:eastAsia="Times New Roman"/>
          <w:sz w:val="32"/>
          <w:szCs w:val="32"/>
          <w:shd w:val="clear" w:color="auto" w:fill="FFFFFF"/>
          <w:lang w:eastAsia="ru-RU"/>
        </w:rPr>
        <w:t xml:space="preserve">С 09.04.2020 г. ведется работа по приему заявлений о проведении выездного инструктажа и оценки в рамках Методических рекомендаций Роспотребнадзора для работодателей по профилактике коронавирусной инфекции на рабочих местах. </w:t>
      </w:r>
    </w:p>
    <w:p w:rsidR="001B76D4" w:rsidRDefault="001B76D4" w:rsidP="00671269">
      <w:pPr>
        <w:pBdr>
          <w:top w:val="single" w:sz="4" w:space="1" w:color="FFFFFF"/>
          <w:left w:val="single" w:sz="4" w:space="0" w:color="FFFFFF"/>
          <w:bottom w:val="single" w:sz="4" w:space="23" w:color="FFFFFF"/>
          <w:right w:val="single" w:sz="4" w:space="7" w:color="FFFFFF"/>
        </w:pBdr>
        <w:spacing w:line="276" w:lineRule="auto"/>
        <w:rPr>
          <w:rFonts w:eastAsia="Times New Roman"/>
          <w:b/>
          <w:sz w:val="32"/>
          <w:szCs w:val="32"/>
          <w:u w:val="single"/>
          <w:shd w:val="clear" w:color="auto" w:fill="FFFFFF"/>
          <w:lang w:eastAsia="ru-RU"/>
        </w:rPr>
      </w:pPr>
    </w:p>
    <w:p w:rsidR="0086038E" w:rsidRPr="00F01BD3" w:rsidRDefault="0086038E" w:rsidP="00671269">
      <w:pPr>
        <w:pBdr>
          <w:top w:val="single" w:sz="4" w:space="1" w:color="FFFFFF"/>
          <w:left w:val="single" w:sz="4" w:space="0" w:color="FFFFFF"/>
          <w:bottom w:val="single" w:sz="4" w:space="23" w:color="FFFFFF"/>
          <w:right w:val="single" w:sz="4" w:space="7" w:color="FFFFFF"/>
        </w:pBdr>
        <w:spacing w:line="276" w:lineRule="auto"/>
        <w:rPr>
          <w:rFonts w:eastAsia="Times New Roman"/>
          <w:b/>
          <w:sz w:val="32"/>
          <w:szCs w:val="32"/>
          <w:shd w:val="clear" w:color="auto" w:fill="FFFFFF"/>
          <w:lang w:eastAsia="ru-RU"/>
        </w:rPr>
      </w:pPr>
      <w:r w:rsidRPr="00F01BD3">
        <w:rPr>
          <w:rFonts w:eastAsia="Times New Roman"/>
          <w:b/>
          <w:sz w:val="32"/>
          <w:szCs w:val="32"/>
          <w:u w:val="single"/>
          <w:shd w:val="clear" w:color="auto" w:fill="FFFFFF"/>
          <w:lang w:eastAsia="ru-RU"/>
        </w:rPr>
        <w:t>Изданы Постановления Главного государственного санитарного врача по РД</w:t>
      </w:r>
      <w:r w:rsidRPr="00F01BD3">
        <w:rPr>
          <w:rFonts w:eastAsia="Times New Roman"/>
          <w:b/>
          <w:sz w:val="32"/>
          <w:szCs w:val="32"/>
          <w:shd w:val="clear" w:color="auto" w:fill="FFFFFF"/>
          <w:lang w:eastAsia="ru-RU"/>
        </w:rPr>
        <w:t>:</w:t>
      </w:r>
    </w:p>
    <w:p w:rsidR="0086038E" w:rsidRPr="00F01BD3" w:rsidRDefault="0086038E" w:rsidP="001B76D4">
      <w:pPr>
        <w:pBdr>
          <w:top w:val="single" w:sz="4" w:space="1" w:color="FFFFFF"/>
          <w:left w:val="single" w:sz="4" w:space="0" w:color="FFFFFF"/>
          <w:bottom w:val="single" w:sz="4" w:space="23" w:color="FFFFFF"/>
          <w:right w:val="single" w:sz="4" w:space="7" w:color="FFFFFF"/>
        </w:pBdr>
        <w:spacing w:line="276" w:lineRule="auto"/>
        <w:rPr>
          <w:rFonts w:eastAsia="Times New Roman"/>
          <w:sz w:val="32"/>
          <w:szCs w:val="32"/>
          <w:shd w:val="clear" w:color="auto" w:fill="FFFFFF"/>
          <w:lang w:eastAsia="ru-RU"/>
        </w:rPr>
      </w:pPr>
      <w:r w:rsidRPr="00F01BD3">
        <w:rPr>
          <w:rFonts w:eastAsia="Times New Roman"/>
          <w:sz w:val="32"/>
          <w:szCs w:val="32"/>
          <w:shd w:val="clear" w:color="auto" w:fill="FFFFFF"/>
          <w:lang w:eastAsia="ru-RU"/>
        </w:rPr>
        <w:t xml:space="preserve">- от 14.04.2020г. № 31 «О дополнительных мероприятиях по недопущению распространения </w:t>
      </w:r>
      <w:r w:rsidRPr="00F01BD3">
        <w:rPr>
          <w:rFonts w:eastAsia="Times New Roman"/>
          <w:sz w:val="32"/>
          <w:szCs w:val="32"/>
          <w:shd w:val="clear" w:color="auto" w:fill="FFFFFF"/>
          <w:lang w:val="en-US" w:eastAsia="ru-RU"/>
        </w:rPr>
        <w:t>COVID</w:t>
      </w:r>
      <w:r w:rsidRPr="00F01BD3">
        <w:rPr>
          <w:rFonts w:eastAsia="Times New Roman"/>
          <w:sz w:val="32"/>
          <w:szCs w:val="32"/>
          <w:shd w:val="clear" w:color="auto" w:fill="FFFFFF"/>
          <w:lang w:eastAsia="ru-RU"/>
        </w:rPr>
        <w:t>-19 в Республике Дагестан» (для работодателей);</w:t>
      </w:r>
    </w:p>
    <w:p w:rsidR="0086038E" w:rsidRPr="00F01BD3" w:rsidRDefault="0086038E" w:rsidP="001B76D4">
      <w:pPr>
        <w:pBdr>
          <w:top w:val="single" w:sz="4" w:space="1" w:color="FFFFFF"/>
          <w:left w:val="single" w:sz="4" w:space="0" w:color="FFFFFF"/>
          <w:bottom w:val="single" w:sz="4" w:space="23" w:color="FFFFFF"/>
          <w:right w:val="single" w:sz="4" w:space="7" w:color="FFFFFF"/>
        </w:pBdr>
        <w:spacing w:line="276" w:lineRule="auto"/>
        <w:rPr>
          <w:rFonts w:eastAsia="Times New Roman"/>
          <w:sz w:val="32"/>
          <w:szCs w:val="32"/>
          <w:shd w:val="clear" w:color="auto" w:fill="FFFFFF"/>
          <w:lang w:eastAsia="ru-RU"/>
        </w:rPr>
      </w:pPr>
      <w:r w:rsidRPr="00F01BD3">
        <w:rPr>
          <w:rFonts w:eastAsia="Times New Roman"/>
          <w:sz w:val="32"/>
          <w:szCs w:val="32"/>
          <w:shd w:val="clear" w:color="auto" w:fill="FFFFFF"/>
          <w:lang w:eastAsia="ru-RU"/>
        </w:rPr>
        <w:t xml:space="preserve">- от 15.04.2020г. № 32 «О проведении дополнительных санитарно-противоэпидемических мероприятий по недопущению распространения новой коронавирусной инфекции, вызванной </w:t>
      </w:r>
      <w:r w:rsidRPr="00F01BD3">
        <w:rPr>
          <w:rFonts w:eastAsia="Times New Roman"/>
          <w:sz w:val="32"/>
          <w:szCs w:val="32"/>
          <w:shd w:val="clear" w:color="auto" w:fill="FFFFFF"/>
          <w:lang w:val="en-US" w:eastAsia="ru-RU"/>
        </w:rPr>
        <w:t>COVID</w:t>
      </w:r>
      <w:r w:rsidRPr="00F01BD3">
        <w:rPr>
          <w:rFonts w:eastAsia="Times New Roman"/>
          <w:sz w:val="32"/>
          <w:szCs w:val="32"/>
          <w:shd w:val="clear" w:color="auto" w:fill="FFFFFF"/>
          <w:lang w:eastAsia="ru-RU"/>
        </w:rPr>
        <w:t>-19, в учреждениях социальной защиты населения Республики Дагестан»;</w:t>
      </w:r>
    </w:p>
    <w:p w:rsidR="0086038E" w:rsidRPr="00F01BD3" w:rsidRDefault="0086038E" w:rsidP="001B76D4">
      <w:pPr>
        <w:pBdr>
          <w:top w:val="single" w:sz="4" w:space="1" w:color="FFFFFF"/>
          <w:left w:val="single" w:sz="4" w:space="0" w:color="FFFFFF"/>
          <w:bottom w:val="single" w:sz="4" w:space="23" w:color="FFFFFF"/>
          <w:right w:val="single" w:sz="4" w:space="7" w:color="FFFFFF"/>
        </w:pBdr>
        <w:spacing w:line="276" w:lineRule="auto"/>
        <w:rPr>
          <w:rFonts w:eastAsia="Times New Roman"/>
          <w:sz w:val="32"/>
          <w:szCs w:val="32"/>
          <w:shd w:val="clear" w:color="auto" w:fill="FFFFFF"/>
          <w:lang w:eastAsia="ru-RU"/>
        </w:rPr>
      </w:pPr>
      <w:r w:rsidRPr="00F01BD3">
        <w:rPr>
          <w:rFonts w:eastAsia="Times New Roman"/>
          <w:sz w:val="32"/>
          <w:szCs w:val="32"/>
          <w:shd w:val="clear" w:color="auto" w:fill="FFFFFF"/>
          <w:lang w:eastAsia="ru-RU"/>
        </w:rPr>
        <w:t xml:space="preserve">- от 16.04.2020г. № 33 «Об усилении ограничительных мероприятий по профилактике новой коронавирусной инфекции </w:t>
      </w:r>
      <w:r w:rsidRPr="00F01BD3">
        <w:rPr>
          <w:rFonts w:eastAsia="Times New Roman"/>
          <w:sz w:val="32"/>
          <w:szCs w:val="32"/>
          <w:shd w:val="clear" w:color="auto" w:fill="FFFFFF"/>
          <w:lang w:val="en-US" w:eastAsia="ru-RU"/>
        </w:rPr>
        <w:t>COVID</w:t>
      </w:r>
      <w:r w:rsidRPr="00F01BD3">
        <w:rPr>
          <w:rFonts w:eastAsia="Times New Roman"/>
          <w:sz w:val="32"/>
          <w:szCs w:val="32"/>
          <w:shd w:val="clear" w:color="auto" w:fill="FFFFFF"/>
          <w:lang w:eastAsia="ru-RU"/>
        </w:rPr>
        <w:t xml:space="preserve">-19 на </w:t>
      </w:r>
      <w:r w:rsidRPr="00F01BD3">
        <w:rPr>
          <w:rFonts w:eastAsia="Times New Roman"/>
          <w:sz w:val="32"/>
          <w:szCs w:val="32"/>
          <w:shd w:val="clear" w:color="auto" w:fill="FFFFFF"/>
          <w:lang w:eastAsia="ru-RU"/>
        </w:rPr>
        <w:lastRenderedPageBreak/>
        <w:t>территории Республики Дагестан (посещение кладбищ и религиозных учреждений);</w:t>
      </w:r>
    </w:p>
    <w:p w:rsidR="0086038E" w:rsidRPr="00F01BD3" w:rsidRDefault="0086038E" w:rsidP="001B76D4">
      <w:pPr>
        <w:pBdr>
          <w:top w:val="single" w:sz="4" w:space="1" w:color="FFFFFF"/>
          <w:left w:val="single" w:sz="4" w:space="0" w:color="FFFFFF"/>
          <w:bottom w:val="single" w:sz="4" w:space="23" w:color="FFFFFF"/>
          <w:right w:val="single" w:sz="4" w:space="7" w:color="FFFFFF"/>
        </w:pBdr>
        <w:spacing w:line="276" w:lineRule="auto"/>
        <w:rPr>
          <w:rFonts w:eastAsia="Times New Roman"/>
          <w:sz w:val="32"/>
          <w:szCs w:val="32"/>
          <w:shd w:val="clear" w:color="auto" w:fill="FFFFFF"/>
          <w:lang w:eastAsia="ru-RU"/>
        </w:rPr>
      </w:pPr>
      <w:r w:rsidRPr="00F01BD3">
        <w:rPr>
          <w:rFonts w:eastAsia="Times New Roman"/>
          <w:sz w:val="32"/>
          <w:szCs w:val="32"/>
          <w:shd w:val="clear" w:color="auto" w:fill="FFFFFF"/>
          <w:lang w:eastAsia="ru-RU"/>
        </w:rPr>
        <w:t>- от 16.04.2020г. № 34 «О введении ограничительных мероприятий в медицинских организациях Республики Дагестан».</w:t>
      </w:r>
    </w:p>
    <w:p w:rsidR="0086038E" w:rsidRPr="00F01BD3" w:rsidRDefault="0086038E" w:rsidP="001B76D4">
      <w:pPr>
        <w:pBdr>
          <w:top w:val="single" w:sz="4" w:space="1" w:color="FFFFFF"/>
          <w:left w:val="single" w:sz="4" w:space="0" w:color="FFFFFF"/>
          <w:bottom w:val="single" w:sz="4" w:space="23" w:color="FFFFFF"/>
          <w:right w:val="single" w:sz="4" w:space="7" w:color="FFFFFF"/>
        </w:pBdr>
        <w:spacing w:line="276" w:lineRule="auto"/>
        <w:rPr>
          <w:rFonts w:eastAsia="Times New Roman"/>
          <w:sz w:val="32"/>
          <w:szCs w:val="32"/>
          <w:shd w:val="clear" w:color="auto" w:fill="FFFFFF"/>
          <w:lang w:eastAsia="ru-RU"/>
        </w:rPr>
      </w:pPr>
      <w:r w:rsidRPr="00F01BD3">
        <w:rPr>
          <w:rFonts w:eastAsia="Times New Roman"/>
          <w:sz w:val="32"/>
          <w:szCs w:val="32"/>
          <w:shd w:val="clear" w:color="auto" w:fill="FFFFFF"/>
          <w:lang w:eastAsia="ru-RU"/>
        </w:rPr>
        <w:t xml:space="preserve">- от 30.04.2020г. № 35 «О внесении изменений в постановление Главного государственного санитарного врача Республики Дагестан от 16.04.2020г. №33 «Об усилении ограничительных мероприятий по профилактике новой коронавирусной инфекции </w:t>
      </w:r>
      <w:r w:rsidRPr="00F01BD3">
        <w:rPr>
          <w:rFonts w:eastAsia="Times New Roman"/>
          <w:sz w:val="32"/>
          <w:szCs w:val="32"/>
          <w:shd w:val="clear" w:color="auto" w:fill="FFFFFF"/>
          <w:lang w:val="en-US" w:eastAsia="ru-RU"/>
        </w:rPr>
        <w:t>COVID</w:t>
      </w:r>
      <w:r w:rsidRPr="00F01BD3">
        <w:rPr>
          <w:rFonts w:eastAsia="Times New Roman"/>
          <w:sz w:val="32"/>
          <w:szCs w:val="32"/>
          <w:shd w:val="clear" w:color="auto" w:fill="FFFFFF"/>
          <w:lang w:eastAsia="ru-RU"/>
        </w:rPr>
        <w:t>-19 на территории Республики Дагестан (посещение кладбищ и религиозных учреждений).</w:t>
      </w:r>
    </w:p>
    <w:p w:rsidR="0086038E" w:rsidRPr="0086038E" w:rsidRDefault="0086038E" w:rsidP="00624DD3">
      <w:pPr>
        <w:pBdr>
          <w:top w:val="single" w:sz="4" w:space="1" w:color="FFFFFF"/>
          <w:left w:val="single" w:sz="4" w:space="0" w:color="FFFFFF"/>
          <w:bottom w:val="single" w:sz="4" w:space="23" w:color="FFFFFF"/>
          <w:right w:val="single" w:sz="4" w:space="7" w:color="FFFFFF"/>
        </w:pBdr>
        <w:spacing w:line="276" w:lineRule="auto"/>
        <w:rPr>
          <w:rFonts w:eastAsia="Times New Roman"/>
          <w:color w:val="4F4F4F"/>
          <w:sz w:val="32"/>
          <w:szCs w:val="32"/>
          <w:lang w:eastAsia="ru-RU"/>
        </w:rPr>
      </w:pPr>
      <w:r w:rsidRPr="00F01BD3">
        <w:rPr>
          <w:rFonts w:eastAsia="Times New Roman"/>
          <w:sz w:val="32"/>
          <w:szCs w:val="32"/>
          <w:shd w:val="clear" w:color="auto" w:fill="FFFFFF"/>
          <w:lang w:eastAsia="ru-RU"/>
        </w:rPr>
        <w:t xml:space="preserve">ТО Управления Роспотребнадзора по Республике Дагестан </w:t>
      </w:r>
      <w:r w:rsidR="0043356F">
        <w:rPr>
          <w:rFonts w:eastAsia="Times New Roman"/>
          <w:sz w:val="32"/>
          <w:szCs w:val="32"/>
          <w:shd w:val="clear" w:color="auto" w:fill="FFFFFF"/>
          <w:lang w:eastAsia="ru-RU"/>
        </w:rPr>
        <w:t xml:space="preserve">в </w:t>
      </w:r>
      <w:r w:rsidRPr="00F01BD3">
        <w:rPr>
          <w:rFonts w:eastAsia="Times New Roman"/>
          <w:sz w:val="32"/>
          <w:szCs w:val="32"/>
          <w:shd w:val="clear" w:color="auto" w:fill="FFFFFF"/>
          <w:lang w:eastAsia="ru-RU"/>
        </w:rPr>
        <w:t>Кулинском районе разработан План мероприятий по предотвращению распространения на территории Республики Дагестан новой коронавирусной инфекции (COVID-2019), в который вошли дополнительные организационно - ограничительные мероприятия.</w:t>
      </w:r>
      <w:r w:rsidRPr="0086038E">
        <w:rPr>
          <w:rFonts w:eastAsia="Times New Roman"/>
          <w:color w:val="4F4F4F"/>
          <w:sz w:val="32"/>
          <w:szCs w:val="32"/>
          <w:lang w:eastAsia="ru-RU"/>
        </w:rPr>
        <w:t xml:space="preserve">    </w:t>
      </w:r>
    </w:p>
    <w:p w:rsidR="0043356F" w:rsidRDefault="0086038E" w:rsidP="00624DD3">
      <w:pPr>
        <w:pBdr>
          <w:top w:val="single" w:sz="4" w:space="1" w:color="FFFFFF"/>
          <w:left w:val="single" w:sz="4" w:space="0" w:color="FFFFFF"/>
          <w:bottom w:val="single" w:sz="4" w:space="23" w:color="FFFFFF"/>
          <w:right w:val="single" w:sz="4" w:space="7" w:color="FFFFFF"/>
        </w:pBdr>
        <w:spacing w:line="276" w:lineRule="auto"/>
        <w:rPr>
          <w:rFonts w:eastAsia="Times New Roman"/>
          <w:sz w:val="32"/>
          <w:szCs w:val="32"/>
          <w:lang w:eastAsia="ru-RU"/>
        </w:rPr>
      </w:pPr>
      <w:r w:rsidRPr="0086038E">
        <w:rPr>
          <w:rFonts w:eastAsia="Times New Roman"/>
          <w:sz w:val="32"/>
          <w:szCs w:val="32"/>
          <w:lang w:eastAsia="ru-RU"/>
        </w:rPr>
        <w:t>В 2020году продолжа</w:t>
      </w:r>
      <w:r w:rsidR="0043356F">
        <w:rPr>
          <w:rFonts w:eastAsia="Times New Roman"/>
          <w:sz w:val="32"/>
          <w:szCs w:val="32"/>
          <w:lang w:eastAsia="ru-RU"/>
        </w:rPr>
        <w:t>лась</w:t>
      </w:r>
      <w:r w:rsidRPr="0086038E">
        <w:rPr>
          <w:rFonts w:eastAsia="Times New Roman"/>
          <w:sz w:val="32"/>
          <w:szCs w:val="32"/>
          <w:lang w:eastAsia="ru-RU"/>
        </w:rPr>
        <w:t xml:space="preserve"> работа по осуществлению комплекса </w:t>
      </w:r>
      <w:r w:rsidRPr="0086038E">
        <w:rPr>
          <w:rFonts w:eastAsia="Times New Roman"/>
          <w:spacing w:val="-7"/>
          <w:sz w:val="32"/>
          <w:szCs w:val="32"/>
          <w:lang w:eastAsia="ru-RU"/>
        </w:rPr>
        <w:t xml:space="preserve">мероприятий, направленных на реализацию государственной политики по </w:t>
      </w:r>
      <w:r w:rsidRPr="0086038E">
        <w:rPr>
          <w:rFonts w:eastAsia="Times New Roman"/>
          <w:spacing w:val="-3"/>
          <w:sz w:val="32"/>
          <w:szCs w:val="32"/>
          <w:lang w:eastAsia="ru-RU"/>
        </w:rPr>
        <w:t xml:space="preserve">продовольственной безопасности, здорового питания, государственной </w:t>
      </w:r>
      <w:r w:rsidRPr="0086038E">
        <w:rPr>
          <w:rFonts w:eastAsia="Times New Roman"/>
          <w:spacing w:val="-7"/>
          <w:sz w:val="32"/>
          <w:szCs w:val="32"/>
          <w:lang w:eastAsia="ru-RU"/>
        </w:rPr>
        <w:t xml:space="preserve">политики противодействия потреблению табака, по снижению масштабов </w:t>
      </w:r>
      <w:r w:rsidRPr="0086038E">
        <w:rPr>
          <w:rFonts w:eastAsia="Times New Roman"/>
          <w:sz w:val="32"/>
          <w:szCs w:val="32"/>
          <w:lang w:eastAsia="ru-RU"/>
        </w:rPr>
        <w:t>злоупотребления алкоголем.</w:t>
      </w:r>
    </w:p>
    <w:p w:rsidR="0043356F" w:rsidRPr="001B76D4" w:rsidRDefault="0086038E" w:rsidP="00624DD3">
      <w:pPr>
        <w:pBdr>
          <w:top w:val="single" w:sz="4" w:space="1" w:color="FFFFFF"/>
          <w:left w:val="single" w:sz="4" w:space="0" w:color="FFFFFF"/>
          <w:bottom w:val="single" w:sz="4" w:space="23" w:color="FFFFFF"/>
          <w:right w:val="single" w:sz="4" w:space="7" w:color="FFFFFF"/>
        </w:pBdr>
        <w:spacing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Одним из важнейших факторов, влияющих на уровень инфекционной и неинфекционной заболеваемости, является состояние среды обитания. Одним из наиболее неблагоприятных факторов в Лакском районе остается ситуация в сфере обращения отходов производства и потребления.</w:t>
      </w:r>
    </w:p>
    <w:p w:rsidR="00624DD3" w:rsidRPr="001B76D4" w:rsidRDefault="0086038E" w:rsidP="00624DD3">
      <w:pPr>
        <w:pBdr>
          <w:top w:val="single" w:sz="4" w:space="1" w:color="FFFFFF"/>
          <w:left w:val="single" w:sz="4" w:space="0" w:color="FFFFFF"/>
          <w:bottom w:val="single" w:sz="4" w:space="23" w:color="FFFFFF"/>
          <w:right w:val="single" w:sz="4" w:space="7" w:color="FFFFFF"/>
        </w:pBdr>
        <w:spacing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 xml:space="preserve">Система обращения отходов сводится, как правило, к их захоронению на несанкционированных свалках, являющихся источниками загрязнения поверхностных и подземных вод, атмосферного воздуха. Эти свалки создаются и содержатся без учета установленных требований, их территории не огорожены, там нет условий для мойки и дезинфекции спецтранспорта, не соблюдается пропускной режим, не проводится складирование и компостирование мусора, не организован отдельный сбор и удаление пищевых отходов. Доля пищевых отходов в </w:t>
      </w:r>
      <w:r w:rsidRPr="001B76D4">
        <w:rPr>
          <w:rFonts w:eastAsia="Times New Roman"/>
          <w:color w:val="000000" w:themeColor="text1"/>
          <w:sz w:val="32"/>
          <w:szCs w:val="32"/>
          <w:lang w:eastAsia="ru-RU"/>
        </w:rPr>
        <w:lastRenderedPageBreak/>
        <w:t>составе бытового мусора составляет более трети, что приводит к увеличению в населенных пунктах популяции грызунов, являющихся переносчиками инфекционных заболеваний, в т.ч. чумы, по которой Республика Дагестан является эндемичной территорией.</w:t>
      </w:r>
    </w:p>
    <w:p w:rsidR="00624DD3" w:rsidRPr="001B76D4" w:rsidRDefault="0086038E" w:rsidP="00624DD3">
      <w:pPr>
        <w:pBdr>
          <w:top w:val="single" w:sz="4" w:space="1" w:color="FFFFFF"/>
          <w:left w:val="single" w:sz="4" w:space="0" w:color="FFFFFF"/>
          <w:bottom w:val="single" w:sz="4" w:space="23" w:color="FFFFFF"/>
          <w:right w:val="single" w:sz="4" w:space="7" w:color="FFFFFF"/>
        </w:pBdr>
        <w:spacing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В силу ФЗ №131 и №43 РД, организация сбора, вывоза и утилизация отходов являются вопросами компетенции глав МО, при этом необходимые финансовые средства могут частично покрываться платежами за негативное воздействие на окружающую среду, а ведь плательщиками являются все организации и учреждения, ЮЛ и ИП!</w:t>
      </w:r>
    </w:p>
    <w:p w:rsidR="00624DD3" w:rsidRPr="001B76D4" w:rsidRDefault="0086038E" w:rsidP="00624DD3">
      <w:pPr>
        <w:pBdr>
          <w:top w:val="single" w:sz="4" w:space="1" w:color="FFFFFF"/>
          <w:left w:val="single" w:sz="4" w:space="0" w:color="FFFFFF"/>
          <w:bottom w:val="single" w:sz="4" w:space="23" w:color="FFFFFF"/>
          <w:right w:val="single" w:sz="4" w:space="7" w:color="FFFFFF"/>
        </w:pBdr>
        <w:spacing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 xml:space="preserve">Главы МО сельских поселений самоустранились от решения этой проблемы, объясняя это тем, что санитарной очисткой заниматься у них отсутствуют средства. </w:t>
      </w:r>
    </w:p>
    <w:p w:rsidR="00624DD3" w:rsidRPr="001B76D4" w:rsidRDefault="0086038E" w:rsidP="00624DD3">
      <w:pPr>
        <w:pBdr>
          <w:top w:val="single" w:sz="4" w:space="1" w:color="FFFFFF"/>
          <w:left w:val="single" w:sz="4" w:space="0" w:color="FFFFFF"/>
          <w:bottom w:val="single" w:sz="4" w:space="23" w:color="FFFFFF"/>
          <w:right w:val="single" w:sz="4" w:space="7" w:color="FFFFFF"/>
        </w:pBdr>
        <w:spacing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 xml:space="preserve">Замусоренные улицы и обочины дорог, несанкционированные свалки, грязь и антисанитария не только портят облик </w:t>
      </w:r>
      <w:r w:rsidR="00624DD3" w:rsidRPr="001B76D4">
        <w:rPr>
          <w:rFonts w:eastAsia="Times New Roman"/>
          <w:color w:val="000000" w:themeColor="text1"/>
          <w:sz w:val="32"/>
          <w:szCs w:val="32"/>
          <w:lang w:eastAsia="ru-RU"/>
        </w:rPr>
        <w:t>наших селений</w:t>
      </w:r>
      <w:r w:rsidRPr="001B76D4">
        <w:rPr>
          <w:rFonts w:eastAsia="Times New Roman"/>
          <w:color w:val="000000" w:themeColor="text1"/>
          <w:sz w:val="32"/>
          <w:szCs w:val="32"/>
          <w:lang w:eastAsia="ru-RU"/>
        </w:rPr>
        <w:t>, всей нашей Республики, но и создают реальные предпосылки к вспышкам эпидемиологических заболеваний.  </w:t>
      </w:r>
    </w:p>
    <w:p w:rsidR="006E1931" w:rsidRPr="001B76D4" w:rsidRDefault="0086038E" w:rsidP="006E1931">
      <w:pPr>
        <w:pBdr>
          <w:top w:val="single" w:sz="4" w:space="1" w:color="FFFFFF"/>
          <w:left w:val="single" w:sz="4" w:space="0" w:color="FFFFFF"/>
          <w:bottom w:val="single" w:sz="4" w:space="23" w:color="FFFFFF"/>
          <w:right w:val="single" w:sz="4" w:space="7" w:color="FFFFFF"/>
        </w:pBdr>
        <w:spacing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Учитывая важность и значимость решения проблем обращения отходов, ТО Управления Роспотребнадзора по РД в Кулинском районе выдвинула ряд предложений по исправлению ситуации, в числе которых -  усилить работу по проведению рейдовых проверок для выявления несанкционированных стихийных свалок и принятия своевременных мер по их ликвидации; разработать схему территориального планирования муниципального образования, схемы санитарной очистки их территорий, привести участки, выделенные под полигоны твердых бытовых отходов, в соответствие с требованиями санитарных правил, создать комиссии по контролю санитарного состояния, разработки Правил содержания территорий населенных мест и т.д.</w:t>
      </w:r>
    </w:p>
    <w:p w:rsidR="00671269" w:rsidRDefault="00B229C3" w:rsidP="00671269">
      <w:pPr>
        <w:pBdr>
          <w:top w:val="single" w:sz="4" w:space="1" w:color="FFFFFF"/>
          <w:left w:val="single" w:sz="4" w:space="0" w:color="FFFFFF"/>
          <w:bottom w:val="single" w:sz="4" w:space="23" w:color="FFFFFF"/>
          <w:right w:val="single" w:sz="4" w:space="7" w:color="FFFFFF"/>
        </w:pBdr>
        <w:spacing w:line="276" w:lineRule="auto"/>
        <w:rPr>
          <w:rFonts w:eastAsia="Times New Roman"/>
          <w:sz w:val="32"/>
          <w:szCs w:val="32"/>
          <w:lang w:eastAsia="ru-RU"/>
        </w:rPr>
      </w:pPr>
      <w:r>
        <w:rPr>
          <w:rFonts w:eastAsia="Times New Roman"/>
          <w:sz w:val="32"/>
          <w:szCs w:val="32"/>
          <w:lang w:eastAsia="ru-RU"/>
        </w:rPr>
        <w:t xml:space="preserve"> </w:t>
      </w:r>
      <w:r w:rsidR="0086038E" w:rsidRPr="0086038E">
        <w:rPr>
          <w:rFonts w:eastAsia="Times New Roman"/>
          <w:sz w:val="32"/>
          <w:szCs w:val="32"/>
          <w:lang w:eastAsia="ru-RU"/>
        </w:rPr>
        <w:t>Всего проведено ТО Управления Роспотребнадзора по РД в Кулинском районе за 2020г. мероприятий по контролю – 23, плановых 17 и внеплановых – 6</w:t>
      </w:r>
      <w:r w:rsidR="00624DD3">
        <w:rPr>
          <w:rFonts w:eastAsia="Times New Roman"/>
          <w:sz w:val="32"/>
          <w:szCs w:val="32"/>
          <w:lang w:eastAsia="ru-RU"/>
        </w:rPr>
        <w:t xml:space="preserve"> (</w:t>
      </w:r>
      <w:r w:rsidR="0086038E" w:rsidRPr="0086038E">
        <w:rPr>
          <w:rFonts w:eastAsia="Times New Roman"/>
          <w:sz w:val="32"/>
          <w:szCs w:val="32"/>
          <w:lang w:eastAsia="ru-RU"/>
        </w:rPr>
        <w:t>по Лакскому району).</w:t>
      </w:r>
    </w:p>
    <w:p w:rsidR="00671269" w:rsidRDefault="0086038E" w:rsidP="00671269">
      <w:pPr>
        <w:pBdr>
          <w:top w:val="single" w:sz="4" w:space="1" w:color="FFFFFF"/>
          <w:left w:val="single" w:sz="4" w:space="0" w:color="FFFFFF"/>
          <w:bottom w:val="single" w:sz="4" w:space="23" w:color="FFFFFF"/>
          <w:right w:val="single" w:sz="4" w:space="7" w:color="FFFFFF"/>
        </w:pBdr>
        <w:spacing w:line="276" w:lineRule="auto"/>
        <w:rPr>
          <w:rFonts w:eastAsia="Times New Roman"/>
          <w:sz w:val="32"/>
          <w:szCs w:val="32"/>
          <w:lang w:eastAsia="ru-RU"/>
        </w:rPr>
      </w:pPr>
      <w:r w:rsidRPr="0086038E">
        <w:rPr>
          <w:rFonts w:eastAsia="Times New Roman"/>
          <w:sz w:val="32"/>
          <w:szCs w:val="32"/>
          <w:lang w:eastAsia="ru-RU"/>
        </w:rPr>
        <w:lastRenderedPageBreak/>
        <w:t xml:space="preserve">Выявлено правонарушений 62, составлено </w:t>
      </w:r>
      <w:proofErr w:type="gramStart"/>
      <w:r w:rsidRPr="0086038E">
        <w:rPr>
          <w:rFonts w:eastAsia="Times New Roman"/>
          <w:sz w:val="32"/>
          <w:szCs w:val="32"/>
          <w:lang w:eastAsia="ru-RU"/>
        </w:rPr>
        <w:t>протоколов  об</w:t>
      </w:r>
      <w:proofErr w:type="gramEnd"/>
      <w:r w:rsidRPr="0086038E">
        <w:rPr>
          <w:rFonts w:eastAsia="Times New Roman"/>
          <w:sz w:val="32"/>
          <w:szCs w:val="32"/>
          <w:lang w:eastAsia="ru-RU"/>
        </w:rPr>
        <w:t xml:space="preserve"> административном правонарушении 62, наложено административных штрафов 62 на 374000р. </w:t>
      </w:r>
      <w:r w:rsidR="00624DD3">
        <w:rPr>
          <w:rFonts w:eastAsia="Times New Roman"/>
          <w:sz w:val="32"/>
          <w:szCs w:val="32"/>
          <w:lang w:eastAsia="ru-RU"/>
        </w:rPr>
        <w:t xml:space="preserve"> </w:t>
      </w:r>
      <w:r w:rsidRPr="0086038E">
        <w:rPr>
          <w:rFonts w:eastAsia="Times New Roman"/>
          <w:sz w:val="32"/>
          <w:szCs w:val="32"/>
          <w:lang w:eastAsia="ru-RU"/>
        </w:rPr>
        <w:t>(</w:t>
      </w:r>
      <w:proofErr w:type="gramStart"/>
      <w:r w:rsidRPr="0086038E">
        <w:rPr>
          <w:rFonts w:eastAsia="Times New Roman"/>
          <w:sz w:val="32"/>
          <w:szCs w:val="32"/>
          <w:lang w:eastAsia="ru-RU"/>
        </w:rPr>
        <w:t>по</w:t>
      </w:r>
      <w:proofErr w:type="gramEnd"/>
      <w:r w:rsidRPr="0086038E">
        <w:rPr>
          <w:rFonts w:eastAsia="Times New Roman"/>
          <w:sz w:val="32"/>
          <w:szCs w:val="32"/>
          <w:lang w:eastAsia="ru-RU"/>
        </w:rPr>
        <w:t xml:space="preserve"> Лакскому району).</w:t>
      </w:r>
    </w:p>
    <w:p w:rsidR="0086038E" w:rsidRPr="0086038E" w:rsidRDefault="0086038E" w:rsidP="00671269">
      <w:pPr>
        <w:pBdr>
          <w:top w:val="single" w:sz="4" w:space="1" w:color="FFFFFF"/>
          <w:left w:val="single" w:sz="4" w:space="0" w:color="FFFFFF"/>
          <w:bottom w:val="single" w:sz="4" w:space="23" w:color="FFFFFF"/>
          <w:right w:val="single" w:sz="4" w:space="7" w:color="FFFFFF"/>
        </w:pBdr>
        <w:spacing w:line="276" w:lineRule="auto"/>
        <w:rPr>
          <w:rFonts w:eastAsia="Times New Roman"/>
          <w:sz w:val="32"/>
          <w:szCs w:val="32"/>
          <w:lang w:eastAsia="ru-RU"/>
        </w:rPr>
      </w:pPr>
      <w:r w:rsidRPr="0086038E">
        <w:rPr>
          <w:rFonts w:eastAsia="Times New Roman"/>
          <w:sz w:val="32"/>
          <w:szCs w:val="32"/>
          <w:lang w:eastAsia="ru-RU"/>
        </w:rPr>
        <w:t>Выдано 23 предписание об устранении административных правонарушений, внесено 17 представления об устранении причин и условий, способствующих административному правонарушению.</w:t>
      </w:r>
    </w:p>
    <w:p w:rsidR="00FE65CE" w:rsidRPr="007849B1" w:rsidRDefault="00FE65CE" w:rsidP="00FE65CE">
      <w:pPr>
        <w:pStyle w:val="a4"/>
        <w:jc w:val="center"/>
        <w:rPr>
          <w:b/>
          <w:sz w:val="32"/>
          <w:szCs w:val="32"/>
        </w:rPr>
      </w:pPr>
      <w:r w:rsidRPr="007849B1">
        <w:rPr>
          <w:b/>
          <w:sz w:val="32"/>
          <w:szCs w:val="32"/>
        </w:rPr>
        <w:t>Здравоохранение</w:t>
      </w:r>
    </w:p>
    <w:p w:rsidR="00FE65CE" w:rsidRPr="001C7790" w:rsidRDefault="00FE65CE" w:rsidP="00FE65CE">
      <w:pPr>
        <w:pStyle w:val="a4"/>
        <w:jc w:val="center"/>
        <w:rPr>
          <w:b/>
          <w:color w:val="FF0000"/>
          <w:sz w:val="32"/>
          <w:szCs w:val="32"/>
        </w:rPr>
      </w:pPr>
    </w:p>
    <w:p w:rsidR="00F4644F" w:rsidRPr="00F4644F" w:rsidRDefault="00F4644F" w:rsidP="00F4644F">
      <w:pPr>
        <w:rPr>
          <w:rFonts w:eastAsia="Calibri"/>
          <w:sz w:val="32"/>
          <w:szCs w:val="32"/>
        </w:rPr>
      </w:pPr>
      <w:r w:rsidRPr="00F4644F">
        <w:rPr>
          <w:rFonts w:eastAsia="Calibri"/>
          <w:sz w:val="32"/>
          <w:szCs w:val="32"/>
        </w:rPr>
        <w:t xml:space="preserve">Работа учреждений </w:t>
      </w:r>
      <w:r w:rsidRPr="00F4644F">
        <w:rPr>
          <w:rFonts w:eastAsia="Calibri"/>
          <w:b/>
          <w:sz w:val="32"/>
          <w:szCs w:val="32"/>
        </w:rPr>
        <w:t>здравоохранения</w:t>
      </w:r>
      <w:r w:rsidRPr="00F4644F">
        <w:rPr>
          <w:rFonts w:eastAsia="Calibri"/>
          <w:sz w:val="32"/>
          <w:szCs w:val="32"/>
        </w:rPr>
        <w:t xml:space="preserve"> является предметом постоянного внимания со стороны районной администрации. </w:t>
      </w:r>
    </w:p>
    <w:p w:rsidR="00F4644F" w:rsidRDefault="00F4644F" w:rsidP="00F4644F">
      <w:pPr>
        <w:rPr>
          <w:rFonts w:eastAsia="Times New Roman"/>
          <w:sz w:val="32"/>
          <w:szCs w:val="32"/>
          <w:lang w:eastAsia="ru-RU"/>
        </w:rPr>
      </w:pPr>
      <w:r w:rsidRPr="00F4644F">
        <w:rPr>
          <w:rFonts w:eastAsia="Times New Roman"/>
          <w:sz w:val="32"/>
          <w:szCs w:val="32"/>
          <w:lang w:eastAsia="ru-RU"/>
        </w:rPr>
        <w:t>Как и во всем мире 2020 год был сложным и для мед</w:t>
      </w:r>
      <w:r>
        <w:rPr>
          <w:rFonts w:eastAsia="Times New Roman"/>
          <w:sz w:val="32"/>
          <w:szCs w:val="32"/>
          <w:lang w:eastAsia="ru-RU"/>
        </w:rPr>
        <w:t xml:space="preserve">ицинских </w:t>
      </w:r>
      <w:r w:rsidRPr="00F4644F">
        <w:rPr>
          <w:rFonts w:eastAsia="Times New Roman"/>
          <w:sz w:val="32"/>
          <w:szCs w:val="32"/>
          <w:lang w:eastAsia="ru-RU"/>
        </w:rPr>
        <w:t>учреждении нашего района.</w:t>
      </w:r>
      <w:r>
        <w:rPr>
          <w:rFonts w:eastAsia="Times New Roman"/>
          <w:sz w:val="32"/>
          <w:szCs w:val="32"/>
          <w:lang w:eastAsia="ru-RU"/>
        </w:rPr>
        <w:t xml:space="preserve"> </w:t>
      </w:r>
    </w:p>
    <w:p w:rsidR="00F4644F" w:rsidRPr="00F4644F" w:rsidRDefault="00F4644F" w:rsidP="00F4644F">
      <w:pPr>
        <w:rPr>
          <w:rFonts w:eastAsia="Times New Roman"/>
          <w:sz w:val="32"/>
          <w:szCs w:val="32"/>
          <w:lang w:eastAsia="ru-RU"/>
        </w:rPr>
      </w:pPr>
      <w:r w:rsidRPr="00F4644F">
        <w:rPr>
          <w:rFonts w:eastAsia="Times New Roman"/>
          <w:sz w:val="32"/>
          <w:szCs w:val="32"/>
          <w:lang w:eastAsia="ru-RU"/>
        </w:rPr>
        <w:t xml:space="preserve">С первого дня пандемии были перепрофилированы 60 коек для принятия больных </w:t>
      </w:r>
      <w:r w:rsidRPr="00F4644F">
        <w:rPr>
          <w:rFonts w:eastAsia="Times New Roman"/>
          <w:sz w:val="32"/>
          <w:szCs w:val="32"/>
          <w:lang w:val="en-US" w:eastAsia="ru-RU"/>
        </w:rPr>
        <w:t>COVID</w:t>
      </w:r>
      <w:r w:rsidRPr="00F4644F">
        <w:rPr>
          <w:rFonts w:eastAsia="Times New Roman"/>
          <w:sz w:val="32"/>
          <w:szCs w:val="32"/>
          <w:lang w:eastAsia="ru-RU"/>
        </w:rPr>
        <w:t>-19.</w:t>
      </w:r>
    </w:p>
    <w:p w:rsidR="00F4644F" w:rsidRDefault="00F4644F" w:rsidP="00F4644F">
      <w:pPr>
        <w:rPr>
          <w:rFonts w:eastAsia="Times New Roman"/>
          <w:sz w:val="32"/>
          <w:szCs w:val="32"/>
          <w:lang w:eastAsia="ru-RU"/>
        </w:rPr>
      </w:pPr>
      <w:r w:rsidRPr="00F4644F">
        <w:rPr>
          <w:rFonts w:eastAsia="Times New Roman"/>
          <w:sz w:val="32"/>
          <w:szCs w:val="32"/>
          <w:lang w:eastAsia="ru-RU"/>
        </w:rPr>
        <w:t xml:space="preserve">Всего выявлено 658 человек больных ковидом и внебольничной пневмонией. Пролечены в стационаре 508 человек, амбулаторно138 человек. За 2020 год констатированы 2 смертности от внебольничной пневмонии. </w:t>
      </w:r>
    </w:p>
    <w:p w:rsidR="00F4644F" w:rsidRPr="00F4644F" w:rsidRDefault="00F4644F" w:rsidP="00F4644F">
      <w:pPr>
        <w:rPr>
          <w:rFonts w:eastAsia="Times New Roman"/>
          <w:sz w:val="32"/>
          <w:szCs w:val="32"/>
          <w:lang w:eastAsia="ru-RU"/>
        </w:rPr>
      </w:pPr>
      <w:r w:rsidRPr="00F4644F">
        <w:rPr>
          <w:rFonts w:eastAsia="Times New Roman"/>
          <w:sz w:val="32"/>
          <w:szCs w:val="32"/>
          <w:lang w:eastAsia="ru-RU"/>
        </w:rPr>
        <w:t>В соответствии с приказом Минздрава России от 26 октября 2017 г. № 869-н «об утверждении порядка проведения диспансеризации определенных групп взрослого населения» и приказом Минздрава Республики Дагестан от 19 декабря 2017 г.  № 871-Л, в ГБУ РД «Лакская ЦРБ» проводится диспансеризация взрослого населения Лакского района.</w:t>
      </w:r>
    </w:p>
    <w:p w:rsidR="00F4644F" w:rsidRPr="00F4644F" w:rsidRDefault="00F4644F" w:rsidP="00F4644F">
      <w:pPr>
        <w:ind w:firstLine="567"/>
        <w:rPr>
          <w:rFonts w:eastAsia="Times New Roman"/>
          <w:sz w:val="32"/>
          <w:szCs w:val="32"/>
          <w:lang w:eastAsia="ru-RU"/>
        </w:rPr>
      </w:pPr>
      <w:r w:rsidRPr="00F4644F">
        <w:rPr>
          <w:rFonts w:eastAsia="Times New Roman"/>
          <w:sz w:val="32"/>
          <w:szCs w:val="32"/>
          <w:lang w:eastAsia="ru-RU"/>
        </w:rPr>
        <w:t>Основными целями диспансеризации являются:</w:t>
      </w:r>
    </w:p>
    <w:p w:rsidR="00F4644F" w:rsidRPr="00F4644F" w:rsidRDefault="00F4644F" w:rsidP="00F4644F">
      <w:pPr>
        <w:ind w:firstLine="567"/>
        <w:rPr>
          <w:rFonts w:eastAsia="Times New Roman"/>
          <w:sz w:val="32"/>
          <w:szCs w:val="32"/>
          <w:lang w:eastAsia="ru-RU"/>
        </w:rPr>
      </w:pPr>
      <w:r w:rsidRPr="00F4644F">
        <w:rPr>
          <w:rFonts w:eastAsia="Times New Roman"/>
          <w:sz w:val="32"/>
          <w:szCs w:val="32"/>
          <w:lang w:eastAsia="ru-RU"/>
        </w:rPr>
        <w:tab/>
        <w:t>•</w:t>
      </w:r>
      <w:r w:rsidRPr="00F4644F">
        <w:rPr>
          <w:rFonts w:eastAsia="Times New Roman"/>
          <w:sz w:val="32"/>
          <w:szCs w:val="32"/>
          <w:lang w:eastAsia="ru-RU"/>
        </w:rPr>
        <w:tab/>
        <w:t>раннее выявление неинфекционных заболеваний, имеющих общие факторы риска развития и вносящих наибольший вклад в показатели инвалидности и преждевременной смертности взрослого населения (сердечно-сосудистые заболевания, злокачественные новообразования, хронические бронхолегочные заболевания, сахарный диабет);</w:t>
      </w:r>
    </w:p>
    <w:p w:rsidR="00F4644F" w:rsidRPr="00F4644F" w:rsidRDefault="00F4644F" w:rsidP="00F4644F">
      <w:pPr>
        <w:ind w:firstLine="567"/>
        <w:rPr>
          <w:rFonts w:eastAsia="Times New Roman"/>
          <w:sz w:val="32"/>
          <w:szCs w:val="32"/>
          <w:lang w:eastAsia="ru-RU"/>
        </w:rPr>
      </w:pPr>
      <w:r w:rsidRPr="00F4644F">
        <w:rPr>
          <w:rFonts w:eastAsia="Times New Roman"/>
          <w:sz w:val="32"/>
          <w:szCs w:val="32"/>
          <w:lang w:eastAsia="ru-RU"/>
        </w:rPr>
        <w:tab/>
        <w:t>•</w:t>
      </w:r>
      <w:r w:rsidRPr="00F4644F">
        <w:rPr>
          <w:rFonts w:eastAsia="Times New Roman"/>
          <w:sz w:val="32"/>
          <w:szCs w:val="32"/>
          <w:lang w:eastAsia="ru-RU"/>
        </w:rPr>
        <w:tab/>
        <w:t>выявление факторов риска неинфекционных заболеваний и суммарного сердечно-сосудистого риска;</w:t>
      </w:r>
    </w:p>
    <w:p w:rsidR="00F4644F" w:rsidRPr="00F4644F" w:rsidRDefault="00F4644F" w:rsidP="00F4644F">
      <w:pPr>
        <w:ind w:firstLine="567"/>
        <w:rPr>
          <w:rFonts w:eastAsia="Times New Roman"/>
          <w:sz w:val="32"/>
          <w:szCs w:val="32"/>
          <w:lang w:eastAsia="ru-RU"/>
        </w:rPr>
      </w:pPr>
      <w:r w:rsidRPr="00F4644F">
        <w:rPr>
          <w:rFonts w:eastAsia="Times New Roman"/>
          <w:sz w:val="32"/>
          <w:szCs w:val="32"/>
          <w:lang w:eastAsia="ru-RU"/>
        </w:rPr>
        <w:tab/>
        <w:t>•</w:t>
      </w:r>
      <w:r w:rsidRPr="00F4644F">
        <w:rPr>
          <w:rFonts w:eastAsia="Times New Roman"/>
          <w:sz w:val="32"/>
          <w:szCs w:val="32"/>
          <w:lang w:eastAsia="ru-RU"/>
        </w:rPr>
        <w:tab/>
        <w:t>определение группы здоровья и диспансерного наблюдения;</w:t>
      </w:r>
    </w:p>
    <w:p w:rsidR="00F4644F" w:rsidRPr="00F4644F" w:rsidRDefault="00F4644F" w:rsidP="00F4644F">
      <w:pPr>
        <w:ind w:firstLine="567"/>
        <w:rPr>
          <w:rFonts w:eastAsia="Times New Roman"/>
          <w:sz w:val="32"/>
          <w:szCs w:val="32"/>
          <w:lang w:eastAsia="ru-RU"/>
        </w:rPr>
      </w:pPr>
      <w:r w:rsidRPr="00F4644F">
        <w:rPr>
          <w:rFonts w:eastAsia="Times New Roman"/>
          <w:sz w:val="32"/>
          <w:szCs w:val="32"/>
          <w:lang w:eastAsia="ru-RU"/>
        </w:rPr>
        <w:tab/>
        <w:t>•</w:t>
      </w:r>
      <w:r w:rsidRPr="00F4644F">
        <w:rPr>
          <w:rFonts w:eastAsia="Times New Roman"/>
          <w:sz w:val="32"/>
          <w:szCs w:val="32"/>
          <w:lang w:eastAsia="ru-RU"/>
        </w:rPr>
        <w:tab/>
        <w:t>профилактическое консультирование в ходе диспансеризации с целью коррекции факторов риска.</w:t>
      </w:r>
    </w:p>
    <w:p w:rsidR="00F4644F" w:rsidRPr="00F4644F" w:rsidRDefault="00F4644F" w:rsidP="00F4644F">
      <w:pPr>
        <w:rPr>
          <w:rFonts w:eastAsia="Times New Roman"/>
          <w:sz w:val="32"/>
          <w:szCs w:val="32"/>
          <w:lang w:eastAsia="ru-RU"/>
        </w:rPr>
      </w:pPr>
      <w:r w:rsidRPr="00F4644F">
        <w:rPr>
          <w:rFonts w:eastAsia="Times New Roman"/>
          <w:sz w:val="32"/>
          <w:szCs w:val="32"/>
          <w:lang w:eastAsia="ru-RU"/>
        </w:rPr>
        <w:lastRenderedPageBreak/>
        <w:t>Для проведения результативной диспансеризации взрослого населения ГБУ РД «Лакская ЦРБ» разработаны соответствующие нормативно-методические документы (изданы приказы, проведена разъяснительная работа</w:t>
      </w:r>
      <w:r>
        <w:rPr>
          <w:rFonts w:eastAsia="Times New Roman"/>
          <w:sz w:val="32"/>
          <w:szCs w:val="32"/>
          <w:lang w:eastAsia="ru-RU"/>
        </w:rPr>
        <w:t>)</w:t>
      </w:r>
      <w:r w:rsidRPr="00F4644F">
        <w:rPr>
          <w:rFonts w:eastAsia="Times New Roman"/>
          <w:sz w:val="32"/>
          <w:szCs w:val="32"/>
          <w:lang w:eastAsia="ru-RU"/>
        </w:rPr>
        <w:t>.</w:t>
      </w:r>
    </w:p>
    <w:p w:rsidR="00F4644F" w:rsidRPr="00F4644F" w:rsidRDefault="00F4644F" w:rsidP="00F4644F">
      <w:pPr>
        <w:rPr>
          <w:rFonts w:eastAsia="Times New Roman"/>
          <w:sz w:val="32"/>
          <w:szCs w:val="32"/>
          <w:lang w:eastAsia="ru-RU"/>
        </w:rPr>
      </w:pPr>
      <w:r w:rsidRPr="00F4644F">
        <w:rPr>
          <w:rFonts w:eastAsia="Times New Roman"/>
          <w:sz w:val="32"/>
          <w:szCs w:val="32"/>
          <w:lang w:eastAsia="ru-RU"/>
        </w:rPr>
        <w:t>На 2020 год определено население в количестве 1733 человек и разработан помесячный график прохождения диспансеризации в разрезе населенных пунктов.</w:t>
      </w:r>
    </w:p>
    <w:p w:rsidR="00F4644F" w:rsidRPr="00F4644F" w:rsidRDefault="00F4644F" w:rsidP="00F4644F">
      <w:pPr>
        <w:rPr>
          <w:rFonts w:eastAsia="Times New Roman"/>
          <w:sz w:val="32"/>
          <w:szCs w:val="32"/>
          <w:lang w:eastAsia="ru-RU"/>
        </w:rPr>
      </w:pPr>
      <w:r w:rsidRPr="00F4644F">
        <w:rPr>
          <w:rFonts w:eastAsia="Times New Roman"/>
          <w:sz w:val="32"/>
          <w:szCs w:val="32"/>
          <w:lang w:eastAsia="ru-RU"/>
        </w:rPr>
        <w:t xml:space="preserve"> Методические рекомендации Минздрава РД по проведению диспансеризации доведены до главы муниципального образования «Лакский район» и руководством района принято постановление о проведении диспансеризации в 2020 году. В тесном контакте с администрацией района проведены выездные совещания с главами муниципальных образований, сельских поселений по диспансеризации. Информация о всеобщей диспансеризации взрослого населения в 2020 году освещена в СМИ.</w:t>
      </w:r>
    </w:p>
    <w:p w:rsidR="00F4644F" w:rsidRPr="00F4644F" w:rsidRDefault="00F4644F" w:rsidP="00F4644F">
      <w:pPr>
        <w:rPr>
          <w:rFonts w:eastAsia="Times New Roman"/>
          <w:sz w:val="32"/>
          <w:szCs w:val="32"/>
          <w:lang w:eastAsia="ru-RU"/>
        </w:rPr>
      </w:pPr>
      <w:r w:rsidRPr="00F4644F">
        <w:rPr>
          <w:rFonts w:eastAsia="Times New Roman"/>
          <w:sz w:val="32"/>
          <w:szCs w:val="32"/>
          <w:lang w:eastAsia="ru-RU"/>
        </w:rPr>
        <w:t>В работе были задействованы врачи-специалисты ГБУ РД «Республиканская клиническая больница», которые были направлены на самый ответственный участок в ЗОЖ в Бабаюртовском районе.</w:t>
      </w:r>
    </w:p>
    <w:p w:rsidR="00F4644F" w:rsidRPr="00F4644F" w:rsidRDefault="00F4644F" w:rsidP="00F4644F">
      <w:pPr>
        <w:rPr>
          <w:rFonts w:eastAsia="Times New Roman"/>
          <w:sz w:val="32"/>
          <w:szCs w:val="32"/>
          <w:lang w:eastAsia="ru-RU"/>
        </w:rPr>
      </w:pPr>
      <w:r w:rsidRPr="00F4644F">
        <w:rPr>
          <w:rFonts w:eastAsia="Times New Roman"/>
          <w:sz w:val="32"/>
          <w:szCs w:val="32"/>
          <w:lang w:eastAsia="ru-RU"/>
        </w:rPr>
        <w:t xml:space="preserve"> На 31 декабря 2020 год прошли диспансеризацию 1318 человек, что составило 82 % годового плана. </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 xml:space="preserve">В результате диспансеризации за 2020год. </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ab/>
        <w:t>•</w:t>
      </w:r>
      <w:r w:rsidRPr="00F4644F">
        <w:rPr>
          <w:rFonts w:eastAsia="Times New Roman"/>
          <w:sz w:val="32"/>
          <w:szCs w:val="32"/>
          <w:lang w:eastAsia="ru-RU"/>
        </w:rPr>
        <w:tab/>
        <w:t xml:space="preserve">к первой группе здоровья (относительно здоровые) отнесены 339 чел. </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ab/>
        <w:t>•</w:t>
      </w:r>
      <w:r w:rsidRPr="00F4644F">
        <w:rPr>
          <w:rFonts w:eastAsia="Times New Roman"/>
          <w:sz w:val="32"/>
          <w:szCs w:val="32"/>
          <w:lang w:eastAsia="ru-RU"/>
        </w:rPr>
        <w:tab/>
        <w:t>ко второй группе (лица, имеющие факторы риска развития заболеваний) – 707 чел.</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ab/>
        <w:t>•</w:t>
      </w:r>
      <w:r w:rsidRPr="00F4644F">
        <w:rPr>
          <w:rFonts w:eastAsia="Times New Roman"/>
          <w:sz w:val="32"/>
          <w:szCs w:val="32"/>
          <w:lang w:eastAsia="ru-RU"/>
        </w:rPr>
        <w:tab/>
        <w:t>к третьей группе (лица с хроническими заболеваниями, требующие диспансерного наблюдения или дополнительного обследования) –272 чел.</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 xml:space="preserve">Из числа прошедших диспансеризацию впервые выявлены хронический: </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ab/>
        <w:t>•</w:t>
      </w:r>
      <w:r w:rsidRPr="00F4644F">
        <w:rPr>
          <w:rFonts w:eastAsia="Times New Roman"/>
          <w:sz w:val="32"/>
          <w:szCs w:val="32"/>
          <w:lang w:eastAsia="ru-RU"/>
        </w:rPr>
        <w:tab/>
        <w:t xml:space="preserve">ишемическая болезнь сердца – 21 чел.   </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ab/>
        <w:t>•</w:t>
      </w:r>
      <w:r w:rsidRPr="00F4644F">
        <w:rPr>
          <w:rFonts w:eastAsia="Times New Roman"/>
          <w:sz w:val="32"/>
          <w:szCs w:val="32"/>
          <w:lang w:eastAsia="ru-RU"/>
        </w:rPr>
        <w:tab/>
        <w:t xml:space="preserve">артериальная гипертония у – 20 чел. </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ab/>
        <w:t>•</w:t>
      </w:r>
      <w:r w:rsidRPr="00F4644F">
        <w:rPr>
          <w:rFonts w:eastAsia="Times New Roman"/>
          <w:sz w:val="32"/>
          <w:szCs w:val="32"/>
          <w:lang w:eastAsia="ru-RU"/>
        </w:rPr>
        <w:tab/>
        <w:t xml:space="preserve">другие заболевания –69 чел. </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 xml:space="preserve">Сахарный диабет – 0 чел.  </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 xml:space="preserve">Болезни глаза – 67 чел.   </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 xml:space="preserve">Из них имеют два и более факторов риска – 191 чел.   </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ab/>
        <w:t>•</w:t>
      </w:r>
      <w:r w:rsidRPr="00F4644F">
        <w:rPr>
          <w:rFonts w:eastAsia="Times New Roman"/>
          <w:sz w:val="32"/>
          <w:szCs w:val="32"/>
          <w:lang w:eastAsia="ru-RU"/>
        </w:rPr>
        <w:tab/>
        <w:t xml:space="preserve">избыточная масса тела, - 16 чел.  </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ab/>
        <w:t>•</w:t>
      </w:r>
      <w:r>
        <w:rPr>
          <w:rFonts w:eastAsia="Times New Roman"/>
          <w:sz w:val="32"/>
          <w:szCs w:val="32"/>
          <w:lang w:eastAsia="ru-RU"/>
        </w:rPr>
        <w:t xml:space="preserve">       </w:t>
      </w:r>
      <w:r w:rsidRPr="00F4644F">
        <w:rPr>
          <w:rFonts w:eastAsia="Times New Roman"/>
          <w:sz w:val="32"/>
          <w:szCs w:val="32"/>
          <w:lang w:eastAsia="ru-RU"/>
        </w:rPr>
        <w:t xml:space="preserve">ожирение - 13 чел.  </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lastRenderedPageBreak/>
        <w:tab/>
        <w:t>•</w:t>
      </w:r>
      <w:r w:rsidRPr="00F4644F">
        <w:rPr>
          <w:rFonts w:eastAsia="Times New Roman"/>
          <w:sz w:val="32"/>
          <w:szCs w:val="32"/>
          <w:lang w:eastAsia="ru-RU"/>
        </w:rPr>
        <w:tab/>
        <w:t xml:space="preserve">нерациональное питание – 167 чел.   </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ab/>
        <w:t>•</w:t>
      </w:r>
      <w:r w:rsidRPr="00F4644F">
        <w:rPr>
          <w:rFonts w:eastAsia="Times New Roman"/>
          <w:sz w:val="32"/>
          <w:szCs w:val="32"/>
          <w:lang w:eastAsia="ru-RU"/>
        </w:rPr>
        <w:tab/>
        <w:t xml:space="preserve">повышенное артериальное давление -  11 чел.  </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ab/>
        <w:t>•</w:t>
      </w:r>
      <w:r w:rsidRPr="00F4644F">
        <w:rPr>
          <w:rFonts w:eastAsia="Times New Roman"/>
          <w:sz w:val="32"/>
          <w:szCs w:val="32"/>
          <w:lang w:eastAsia="ru-RU"/>
        </w:rPr>
        <w:tab/>
        <w:t xml:space="preserve">недостаточная физическая активность - 65 чел.  </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ab/>
        <w:t>•</w:t>
      </w:r>
      <w:r w:rsidRPr="00F4644F">
        <w:rPr>
          <w:rFonts w:eastAsia="Times New Roman"/>
          <w:sz w:val="32"/>
          <w:szCs w:val="32"/>
          <w:lang w:eastAsia="ru-RU"/>
        </w:rPr>
        <w:tab/>
        <w:t xml:space="preserve">потребление табака и алкоголя - 30 чел. </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ab/>
        <w:t>•</w:t>
      </w:r>
      <w:r w:rsidRPr="00F4644F">
        <w:rPr>
          <w:rFonts w:eastAsia="Times New Roman"/>
          <w:sz w:val="32"/>
          <w:szCs w:val="32"/>
          <w:lang w:eastAsia="ru-RU"/>
        </w:rPr>
        <w:tab/>
        <w:t xml:space="preserve">гипергликемия - 0 чел.  </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ab/>
        <w:t>•</w:t>
      </w:r>
      <w:r w:rsidRPr="00F4644F">
        <w:rPr>
          <w:rFonts w:eastAsia="Times New Roman"/>
          <w:sz w:val="32"/>
          <w:szCs w:val="32"/>
          <w:lang w:eastAsia="ru-RU"/>
        </w:rPr>
        <w:tab/>
        <w:t xml:space="preserve">гиперхолестеринемия – 16 чел.   </w:t>
      </w:r>
    </w:p>
    <w:p w:rsidR="00F4644F" w:rsidRDefault="00F4644F" w:rsidP="00F4644F">
      <w:pPr>
        <w:rPr>
          <w:rFonts w:eastAsia="Times New Roman"/>
          <w:sz w:val="32"/>
          <w:szCs w:val="32"/>
          <w:lang w:eastAsia="ru-RU"/>
        </w:rPr>
      </w:pPr>
      <w:r w:rsidRPr="00F4644F">
        <w:rPr>
          <w:rFonts w:eastAsia="Times New Roman"/>
          <w:sz w:val="32"/>
          <w:szCs w:val="32"/>
          <w:lang w:eastAsia="ru-RU"/>
        </w:rPr>
        <w:t xml:space="preserve">Углубленное профилактическое консультирование из числа граждан </w:t>
      </w:r>
    </w:p>
    <w:p w:rsidR="00F4644F" w:rsidRPr="00F4644F" w:rsidRDefault="00F4644F" w:rsidP="00F4644F">
      <w:pPr>
        <w:rPr>
          <w:rFonts w:eastAsia="Times New Roman"/>
          <w:sz w:val="32"/>
          <w:szCs w:val="32"/>
          <w:lang w:eastAsia="ru-RU"/>
        </w:rPr>
      </w:pPr>
      <w:r w:rsidRPr="00F4644F">
        <w:rPr>
          <w:rFonts w:eastAsia="Times New Roman"/>
          <w:sz w:val="32"/>
          <w:szCs w:val="32"/>
          <w:lang w:eastAsia="ru-RU"/>
        </w:rPr>
        <w:t>2 – ой группы здоровья прошли – 107 чел. (8,0%) (т.е. у кого есть факторы риска), и на второй этап диспансеризации направлено 259 чел.  – (60,6 %) граждан. Из числа граждан 3 – ей группы здоровья углубленное профилактическое консультирование прошли –110 чел. (8,3%)</w:t>
      </w:r>
      <w:r>
        <w:rPr>
          <w:rFonts w:eastAsia="Times New Roman"/>
          <w:sz w:val="32"/>
          <w:szCs w:val="32"/>
          <w:lang w:eastAsia="ru-RU"/>
        </w:rPr>
        <w:t>.</w:t>
      </w:r>
      <w:r w:rsidRPr="00F4644F">
        <w:rPr>
          <w:rFonts w:eastAsia="Times New Roman"/>
          <w:sz w:val="32"/>
          <w:szCs w:val="32"/>
          <w:lang w:eastAsia="ru-RU"/>
        </w:rPr>
        <w:t xml:space="preserve"> </w:t>
      </w:r>
    </w:p>
    <w:p w:rsidR="00F4644F" w:rsidRDefault="00F4644F" w:rsidP="00F4644F">
      <w:pPr>
        <w:rPr>
          <w:rFonts w:eastAsia="Times New Roman"/>
          <w:sz w:val="32"/>
          <w:szCs w:val="32"/>
          <w:lang w:eastAsia="ru-RU"/>
        </w:rPr>
      </w:pPr>
      <w:r w:rsidRPr="00F4644F">
        <w:rPr>
          <w:rFonts w:eastAsia="Times New Roman"/>
          <w:sz w:val="32"/>
          <w:szCs w:val="32"/>
          <w:lang w:eastAsia="ru-RU"/>
        </w:rPr>
        <w:t>Все выявленные больные взяты на диспансерный учёт, организовано соответствующее лечение. Вследствие диспансеризации повысилась выявляемость заболеваний, следовательно:</w:t>
      </w:r>
    </w:p>
    <w:p w:rsidR="009B4D90" w:rsidRPr="00F4644F" w:rsidRDefault="009B4D90" w:rsidP="00F4644F">
      <w:pPr>
        <w:rPr>
          <w:rFonts w:eastAsia="Times New Roman"/>
          <w:sz w:val="32"/>
          <w:szCs w:val="32"/>
          <w:lang w:eastAsia="ru-RU"/>
        </w:rPr>
      </w:pP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 xml:space="preserve">• </w:t>
      </w:r>
      <w:r w:rsidRPr="00F4644F">
        <w:rPr>
          <w:rFonts w:eastAsia="Times New Roman"/>
          <w:sz w:val="32"/>
          <w:szCs w:val="32"/>
          <w:lang w:eastAsia="ru-RU"/>
        </w:rPr>
        <w:tab/>
        <w:t xml:space="preserve">показатели по </w:t>
      </w:r>
      <w:proofErr w:type="gramStart"/>
      <w:r w:rsidRPr="00F4644F">
        <w:rPr>
          <w:rFonts w:eastAsia="Times New Roman"/>
          <w:sz w:val="32"/>
          <w:szCs w:val="32"/>
          <w:lang w:eastAsia="ru-RU"/>
        </w:rPr>
        <w:t>заболеваемости  снизилось</w:t>
      </w:r>
      <w:proofErr w:type="gramEnd"/>
      <w:r w:rsidRPr="00F4644F">
        <w:rPr>
          <w:rFonts w:eastAsia="Times New Roman"/>
          <w:sz w:val="32"/>
          <w:szCs w:val="32"/>
          <w:lang w:eastAsia="ru-RU"/>
        </w:rPr>
        <w:t xml:space="preserve"> на 100 чел.</w:t>
      </w:r>
    </w:p>
    <w:p w:rsidR="00F4644F" w:rsidRPr="00F4644F" w:rsidRDefault="00F4644F" w:rsidP="00F4644F">
      <w:pPr>
        <w:ind w:firstLine="680"/>
        <w:rPr>
          <w:rFonts w:eastAsia="Times New Roman"/>
          <w:sz w:val="32"/>
          <w:szCs w:val="32"/>
          <w:lang w:eastAsia="ru-RU"/>
        </w:rPr>
      </w:pPr>
      <w:r>
        <w:rPr>
          <w:rFonts w:eastAsia="Times New Roman"/>
          <w:sz w:val="32"/>
          <w:szCs w:val="32"/>
          <w:lang w:eastAsia="ru-RU"/>
        </w:rPr>
        <w:t xml:space="preserve">•  </w:t>
      </w:r>
      <w:r w:rsidRPr="00F4644F">
        <w:rPr>
          <w:rFonts w:eastAsia="Times New Roman"/>
          <w:sz w:val="32"/>
          <w:szCs w:val="32"/>
          <w:lang w:eastAsia="ru-RU"/>
        </w:rPr>
        <w:t xml:space="preserve"> заболеваемость от болезней системы кровообращения </w:t>
      </w:r>
      <w:proofErr w:type="gramStart"/>
      <w:r w:rsidRPr="00F4644F">
        <w:rPr>
          <w:rFonts w:eastAsia="Times New Roman"/>
          <w:sz w:val="32"/>
          <w:szCs w:val="32"/>
          <w:lang w:eastAsia="ru-RU"/>
        </w:rPr>
        <w:t>снизилось  на</w:t>
      </w:r>
      <w:proofErr w:type="gramEnd"/>
      <w:r w:rsidRPr="00F4644F">
        <w:rPr>
          <w:rFonts w:eastAsia="Times New Roman"/>
          <w:sz w:val="32"/>
          <w:szCs w:val="32"/>
          <w:lang w:eastAsia="ru-RU"/>
        </w:rPr>
        <w:t xml:space="preserve"> 89 чел.</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ab/>
        <w:t>•</w:t>
      </w:r>
      <w:proofErr w:type="gramStart"/>
      <w:r w:rsidR="009B4D90">
        <w:rPr>
          <w:rFonts w:eastAsia="Times New Roman"/>
          <w:sz w:val="32"/>
          <w:szCs w:val="32"/>
          <w:lang w:eastAsia="ru-RU"/>
        </w:rPr>
        <w:tab/>
        <w:t xml:space="preserve">  </w:t>
      </w:r>
      <w:r w:rsidRPr="00F4644F">
        <w:rPr>
          <w:rFonts w:eastAsia="Times New Roman"/>
          <w:sz w:val="32"/>
          <w:szCs w:val="32"/>
          <w:lang w:eastAsia="ru-RU"/>
        </w:rPr>
        <w:t>за</w:t>
      </w:r>
      <w:proofErr w:type="gramEnd"/>
      <w:r w:rsidRPr="00F4644F">
        <w:rPr>
          <w:rFonts w:eastAsia="Times New Roman"/>
          <w:sz w:val="32"/>
          <w:szCs w:val="32"/>
          <w:lang w:eastAsia="ru-RU"/>
        </w:rPr>
        <w:t xml:space="preserve"> счет активной выявляемости болезни системы кровообращения уменьшилось количество сл</w:t>
      </w:r>
      <w:r w:rsidR="009B4D90">
        <w:rPr>
          <w:rFonts w:eastAsia="Times New Roman"/>
          <w:sz w:val="32"/>
          <w:szCs w:val="32"/>
          <w:lang w:eastAsia="ru-RU"/>
        </w:rPr>
        <w:t>учаев острого инфаркта миокарда</w:t>
      </w:r>
      <w:r w:rsidRPr="00F4644F">
        <w:rPr>
          <w:rFonts w:eastAsia="Times New Roman"/>
          <w:sz w:val="32"/>
          <w:szCs w:val="32"/>
          <w:lang w:eastAsia="ru-RU"/>
        </w:rPr>
        <w:t xml:space="preserve">.  </w:t>
      </w:r>
    </w:p>
    <w:p w:rsidR="00F4644F" w:rsidRPr="00F4644F" w:rsidRDefault="009B4D90" w:rsidP="00F4644F">
      <w:pPr>
        <w:ind w:firstLine="680"/>
        <w:rPr>
          <w:rFonts w:eastAsia="Times New Roman"/>
          <w:sz w:val="32"/>
          <w:szCs w:val="32"/>
          <w:lang w:eastAsia="ru-RU"/>
        </w:rPr>
      </w:pPr>
      <w:r w:rsidRPr="00F4644F">
        <w:rPr>
          <w:rFonts w:eastAsia="Times New Roman"/>
          <w:sz w:val="32"/>
          <w:szCs w:val="32"/>
          <w:lang w:eastAsia="ru-RU"/>
        </w:rPr>
        <w:t>•</w:t>
      </w:r>
      <w:r>
        <w:rPr>
          <w:rFonts w:eastAsia="Times New Roman"/>
          <w:sz w:val="32"/>
          <w:szCs w:val="32"/>
          <w:lang w:eastAsia="ru-RU"/>
        </w:rPr>
        <w:t xml:space="preserve">       </w:t>
      </w:r>
      <w:r w:rsidR="00F4644F" w:rsidRPr="00F4644F">
        <w:rPr>
          <w:rFonts w:eastAsia="Times New Roman"/>
          <w:sz w:val="32"/>
          <w:szCs w:val="32"/>
          <w:lang w:eastAsia="ru-RU"/>
        </w:rPr>
        <w:t>показатель</w:t>
      </w:r>
      <w:r>
        <w:rPr>
          <w:rFonts w:eastAsia="Times New Roman"/>
          <w:sz w:val="32"/>
          <w:szCs w:val="32"/>
          <w:lang w:eastAsia="ru-RU"/>
        </w:rPr>
        <w:t xml:space="preserve"> </w:t>
      </w:r>
      <w:proofErr w:type="gramStart"/>
      <w:r w:rsidR="00F4644F" w:rsidRPr="00F4644F">
        <w:rPr>
          <w:rFonts w:eastAsia="Times New Roman"/>
          <w:sz w:val="32"/>
          <w:szCs w:val="32"/>
          <w:lang w:eastAsia="ru-RU"/>
        </w:rPr>
        <w:t>онкозаболеваемости  возросли</w:t>
      </w:r>
      <w:proofErr w:type="gramEnd"/>
      <w:r w:rsidR="00F4644F" w:rsidRPr="00F4644F">
        <w:rPr>
          <w:rFonts w:eastAsia="Times New Roman"/>
          <w:sz w:val="32"/>
          <w:szCs w:val="32"/>
          <w:lang w:eastAsia="ru-RU"/>
        </w:rPr>
        <w:t xml:space="preserve"> на  185 чел.</w:t>
      </w:r>
    </w:p>
    <w:p w:rsidR="00F4644F" w:rsidRPr="00F4644F" w:rsidRDefault="00F4644F" w:rsidP="00F4644F">
      <w:pPr>
        <w:ind w:firstLine="680"/>
        <w:rPr>
          <w:rFonts w:eastAsia="Times New Roman"/>
          <w:sz w:val="32"/>
          <w:szCs w:val="32"/>
          <w:lang w:eastAsia="ru-RU"/>
        </w:rPr>
      </w:pPr>
      <w:proofErr w:type="gramStart"/>
      <w:r w:rsidRPr="00F4644F">
        <w:rPr>
          <w:rFonts w:eastAsia="Times New Roman"/>
          <w:sz w:val="32"/>
          <w:szCs w:val="32"/>
          <w:lang w:eastAsia="ru-RU"/>
        </w:rPr>
        <w:t xml:space="preserve">•  </w:t>
      </w:r>
      <w:r w:rsidRPr="00F4644F">
        <w:rPr>
          <w:rFonts w:eastAsia="Times New Roman"/>
          <w:sz w:val="32"/>
          <w:szCs w:val="32"/>
          <w:lang w:eastAsia="ru-RU"/>
        </w:rPr>
        <w:tab/>
      </w:r>
      <w:proofErr w:type="gramEnd"/>
      <w:r w:rsidRPr="00F4644F">
        <w:rPr>
          <w:rFonts w:eastAsia="Times New Roman"/>
          <w:sz w:val="32"/>
          <w:szCs w:val="32"/>
          <w:lang w:eastAsia="ru-RU"/>
        </w:rPr>
        <w:t>показатель смертности по онкологии  - 42 чел.(67,8 на 100 тыс.населения)</w:t>
      </w:r>
    </w:p>
    <w:p w:rsidR="00F4644F" w:rsidRPr="00F4644F" w:rsidRDefault="009B4D90" w:rsidP="00F4644F">
      <w:pPr>
        <w:ind w:firstLine="680"/>
        <w:rPr>
          <w:rFonts w:eastAsia="Times New Roman"/>
          <w:sz w:val="32"/>
          <w:szCs w:val="32"/>
          <w:lang w:eastAsia="ru-RU"/>
        </w:rPr>
      </w:pPr>
      <w:r w:rsidRPr="00F4644F">
        <w:rPr>
          <w:rFonts w:eastAsia="Times New Roman"/>
          <w:sz w:val="32"/>
          <w:szCs w:val="32"/>
          <w:lang w:eastAsia="ru-RU"/>
        </w:rPr>
        <w:t>•</w:t>
      </w:r>
      <w:r>
        <w:rPr>
          <w:rFonts w:eastAsia="Times New Roman"/>
          <w:sz w:val="32"/>
          <w:szCs w:val="32"/>
          <w:lang w:eastAsia="ru-RU"/>
        </w:rPr>
        <w:t xml:space="preserve">    </w:t>
      </w:r>
      <w:r w:rsidR="00F4644F" w:rsidRPr="00F4644F">
        <w:rPr>
          <w:rFonts w:eastAsia="Times New Roman"/>
          <w:sz w:val="32"/>
          <w:szCs w:val="32"/>
          <w:lang w:eastAsia="ru-RU"/>
        </w:rPr>
        <w:t xml:space="preserve">показатель запущенности онкологических </w:t>
      </w:r>
      <w:proofErr w:type="gramStart"/>
      <w:r w:rsidR="00F4644F" w:rsidRPr="00F4644F">
        <w:rPr>
          <w:rFonts w:eastAsia="Times New Roman"/>
          <w:sz w:val="32"/>
          <w:szCs w:val="32"/>
          <w:lang w:eastAsia="ru-RU"/>
        </w:rPr>
        <w:t>заболеваний  -</w:t>
      </w:r>
      <w:proofErr w:type="gramEnd"/>
      <w:r w:rsidR="00F4644F" w:rsidRPr="00F4644F">
        <w:rPr>
          <w:rFonts w:eastAsia="Times New Roman"/>
          <w:sz w:val="32"/>
          <w:szCs w:val="32"/>
          <w:lang w:eastAsia="ru-RU"/>
        </w:rPr>
        <w:t xml:space="preserve">  33,3%.</w:t>
      </w:r>
    </w:p>
    <w:p w:rsidR="00F4644F" w:rsidRPr="00F4644F" w:rsidRDefault="009B4D90" w:rsidP="00F4644F">
      <w:pPr>
        <w:ind w:firstLine="680"/>
        <w:rPr>
          <w:rFonts w:eastAsia="Times New Roman"/>
          <w:sz w:val="32"/>
          <w:szCs w:val="32"/>
          <w:lang w:eastAsia="ru-RU"/>
        </w:rPr>
      </w:pPr>
      <w:r w:rsidRPr="00F4644F">
        <w:rPr>
          <w:rFonts w:eastAsia="Times New Roman"/>
          <w:sz w:val="32"/>
          <w:szCs w:val="32"/>
          <w:lang w:eastAsia="ru-RU"/>
        </w:rPr>
        <w:t>•</w:t>
      </w:r>
      <w:r>
        <w:rPr>
          <w:rFonts w:eastAsia="Times New Roman"/>
          <w:sz w:val="32"/>
          <w:szCs w:val="32"/>
          <w:lang w:eastAsia="ru-RU"/>
        </w:rPr>
        <w:t xml:space="preserve">     </w:t>
      </w:r>
      <w:r w:rsidR="00F4644F" w:rsidRPr="00F4644F">
        <w:rPr>
          <w:rFonts w:eastAsia="Times New Roman"/>
          <w:sz w:val="32"/>
          <w:szCs w:val="32"/>
          <w:lang w:eastAsia="ru-RU"/>
        </w:rPr>
        <w:t>получили первично инвалидность по онкологии – 3 чел.</w:t>
      </w:r>
    </w:p>
    <w:p w:rsidR="00F4644F" w:rsidRPr="00F4644F" w:rsidRDefault="009B4D90" w:rsidP="00F4644F">
      <w:pPr>
        <w:ind w:firstLine="680"/>
        <w:rPr>
          <w:rFonts w:eastAsia="Times New Roman"/>
          <w:sz w:val="32"/>
          <w:szCs w:val="32"/>
          <w:lang w:eastAsia="ru-RU"/>
        </w:rPr>
      </w:pPr>
      <w:r w:rsidRPr="00F4644F">
        <w:rPr>
          <w:rFonts w:eastAsia="Times New Roman"/>
          <w:sz w:val="32"/>
          <w:szCs w:val="32"/>
          <w:lang w:eastAsia="ru-RU"/>
        </w:rPr>
        <w:t>•</w:t>
      </w:r>
      <w:r>
        <w:rPr>
          <w:rFonts w:eastAsia="Times New Roman"/>
          <w:sz w:val="32"/>
          <w:szCs w:val="32"/>
          <w:lang w:eastAsia="ru-RU"/>
        </w:rPr>
        <w:t xml:space="preserve">       </w:t>
      </w:r>
      <w:r w:rsidR="00F4644F" w:rsidRPr="00F4644F">
        <w:rPr>
          <w:rFonts w:eastAsia="Times New Roman"/>
          <w:sz w:val="32"/>
          <w:szCs w:val="32"/>
          <w:lang w:eastAsia="ru-RU"/>
        </w:rPr>
        <w:t xml:space="preserve">заболеваемость органов </w:t>
      </w:r>
      <w:proofErr w:type="gramStart"/>
      <w:r w:rsidR="00F4644F" w:rsidRPr="00F4644F">
        <w:rPr>
          <w:rFonts w:eastAsia="Times New Roman"/>
          <w:sz w:val="32"/>
          <w:szCs w:val="32"/>
          <w:lang w:eastAsia="ru-RU"/>
        </w:rPr>
        <w:t>дыхания  –</w:t>
      </w:r>
      <w:proofErr w:type="gramEnd"/>
      <w:r w:rsidR="00F4644F" w:rsidRPr="00F4644F">
        <w:rPr>
          <w:rFonts w:eastAsia="Times New Roman"/>
          <w:sz w:val="32"/>
          <w:szCs w:val="32"/>
          <w:lang w:eastAsia="ru-RU"/>
        </w:rPr>
        <w:t xml:space="preserve"> 21778,9 чел.</w:t>
      </w:r>
    </w:p>
    <w:p w:rsidR="00F4644F" w:rsidRPr="00F4644F" w:rsidRDefault="009B4D90" w:rsidP="00F4644F">
      <w:pPr>
        <w:ind w:firstLine="680"/>
        <w:rPr>
          <w:rFonts w:eastAsia="Times New Roman"/>
          <w:sz w:val="32"/>
          <w:szCs w:val="32"/>
          <w:lang w:eastAsia="ru-RU"/>
        </w:rPr>
      </w:pPr>
      <w:r w:rsidRPr="00F4644F">
        <w:rPr>
          <w:rFonts w:eastAsia="Times New Roman"/>
          <w:sz w:val="32"/>
          <w:szCs w:val="32"/>
          <w:lang w:eastAsia="ru-RU"/>
        </w:rPr>
        <w:t>•</w:t>
      </w:r>
      <w:r>
        <w:rPr>
          <w:rFonts w:eastAsia="Times New Roman"/>
          <w:sz w:val="32"/>
          <w:szCs w:val="32"/>
          <w:lang w:eastAsia="ru-RU"/>
        </w:rPr>
        <w:t xml:space="preserve">     </w:t>
      </w:r>
      <w:r w:rsidR="00F4644F" w:rsidRPr="00F4644F">
        <w:rPr>
          <w:rFonts w:eastAsia="Times New Roman"/>
          <w:sz w:val="32"/>
          <w:szCs w:val="32"/>
          <w:lang w:eastAsia="ru-RU"/>
        </w:rPr>
        <w:t xml:space="preserve">показатель смертности от </w:t>
      </w:r>
      <w:proofErr w:type="gramStart"/>
      <w:r w:rsidR="00F4644F" w:rsidRPr="00F4644F">
        <w:rPr>
          <w:rFonts w:eastAsia="Times New Roman"/>
          <w:sz w:val="32"/>
          <w:szCs w:val="32"/>
          <w:lang w:eastAsia="ru-RU"/>
        </w:rPr>
        <w:t>болезней  органов</w:t>
      </w:r>
      <w:proofErr w:type="gramEnd"/>
      <w:r w:rsidR="00F4644F" w:rsidRPr="00F4644F">
        <w:rPr>
          <w:rFonts w:eastAsia="Times New Roman"/>
          <w:sz w:val="32"/>
          <w:szCs w:val="32"/>
          <w:lang w:eastAsia="ru-RU"/>
        </w:rPr>
        <w:t xml:space="preserve"> дыхания  – 50,8 чел.  </w:t>
      </w:r>
    </w:p>
    <w:p w:rsidR="00F4644F" w:rsidRPr="00F4644F" w:rsidRDefault="009B4D90" w:rsidP="00F4644F">
      <w:pPr>
        <w:ind w:firstLine="680"/>
        <w:rPr>
          <w:rFonts w:eastAsia="Times New Roman"/>
          <w:sz w:val="32"/>
          <w:szCs w:val="32"/>
          <w:lang w:eastAsia="ru-RU"/>
        </w:rPr>
      </w:pPr>
      <w:r>
        <w:rPr>
          <w:rFonts w:eastAsia="Times New Roman"/>
          <w:sz w:val="32"/>
          <w:szCs w:val="32"/>
          <w:lang w:eastAsia="ru-RU"/>
        </w:rPr>
        <w:t xml:space="preserve"> </w:t>
      </w:r>
      <w:r w:rsidRPr="00F4644F">
        <w:rPr>
          <w:rFonts w:eastAsia="Times New Roman"/>
          <w:sz w:val="32"/>
          <w:szCs w:val="32"/>
          <w:lang w:eastAsia="ru-RU"/>
        </w:rPr>
        <w:t>•</w:t>
      </w:r>
      <w:r>
        <w:rPr>
          <w:rFonts w:eastAsia="Times New Roman"/>
          <w:sz w:val="32"/>
          <w:szCs w:val="32"/>
          <w:lang w:eastAsia="ru-RU"/>
        </w:rPr>
        <w:t xml:space="preserve">     </w:t>
      </w:r>
      <w:r w:rsidR="00F4644F" w:rsidRPr="00F4644F">
        <w:rPr>
          <w:rFonts w:eastAsia="Times New Roman"/>
          <w:sz w:val="32"/>
          <w:szCs w:val="32"/>
          <w:lang w:eastAsia="ru-RU"/>
        </w:rPr>
        <w:t xml:space="preserve">заболеваемость органов пищеварения – </w:t>
      </w:r>
      <w:proofErr w:type="gramStart"/>
      <w:r w:rsidR="00F4644F" w:rsidRPr="00F4644F">
        <w:rPr>
          <w:rFonts w:eastAsia="Times New Roman"/>
          <w:sz w:val="32"/>
          <w:szCs w:val="32"/>
          <w:lang w:eastAsia="ru-RU"/>
        </w:rPr>
        <w:t>3549  чел.</w:t>
      </w:r>
      <w:proofErr w:type="gramEnd"/>
    </w:p>
    <w:p w:rsidR="00F4644F" w:rsidRPr="00F4644F" w:rsidRDefault="009B4D90" w:rsidP="00F4644F">
      <w:pPr>
        <w:ind w:firstLine="680"/>
        <w:rPr>
          <w:rFonts w:eastAsia="Times New Roman"/>
          <w:sz w:val="32"/>
          <w:szCs w:val="32"/>
          <w:lang w:eastAsia="ru-RU"/>
        </w:rPr>
      </w:pPr>
      <w:r>
        <w:rPr>
          <w:rFonts w:eastAsia="Times New Roman"/>
          <w:sz w:val="32"/>
          <w:szCs w:val="32"/>
          <w:lang w:eastAsia="ru-RU"/>
        </w:rPr>
        <w:t xml:space="preserve"> </w:t>
      </w:r>
      <w:r w:rsidRPr="00F4644F">
        <w:rPr>
          <w:rFonts w:eastAsia="Times New Roman"/>
          <w:sz w:val="32"/>
          <w:szCs w:val="32"/>
          <w:lang w:eastAsia="ru-RU"/>
        </w:rPr>
        <w:t>•</w:t>
      </w:r>
      <w:r>
        <w:rPr>
          <w:rFonts w:eastAsia="Times New Roman"/>
          <w:sz w:val="32"/>
          <w:szCs w:val="32"/>
          <w:lang w:eastAsia="ru-RU"/>
        </w:rPr>
        <w:t xml:space="preserve">     </w:t>
      </w:r>
      <w:r w:rsidR="00F4644F" w:rsidRPr="00F4644F">
        <w:rPr>
          <w:rFonts w:eastAsia="Times New Roman"/>
          <w:sz w:val="32"/>
          <w:szCs w:val="32"/>
          <w:lang w:eastAsia="ru-RU"/>
        </w:rPr>
        <w:t xml:space="preserve">показатель смертности от болезней органов </w:t>
      </w:r>
      <w:proofErr w:type="gramStart"/>
      <w:r w:rsidR="00F4644F" w:rsidRPr="00F4644F">
        <w:rPr>
          <w:rFonts w:eastAsia="Times New Roman"/>
          <w:sz w:val="32"/>
          <w:szCs w:val="32"/>
          <w:lang w:eastAsia="ru-RU"/>
        </w:rPr>
        <w:t>пищеварения  –</w:t>
      </w:r>
      <w:proofErr w:type="gramEnd"/>
      <w:r w:rsidR="00F4644F" w:rsidRPr="00F4644F">
        <w:rPr>
          <w:rFonts w:eastAsia="Times New Roman"/>
          <w:sz w:val="32"/>
          <w:szCs w:val="32"/>
          <w:lang w:eastAsia="ru-RU"/>
        </w:rPr>
        <w:t xml:space="preserve"> 8 чел.</w:t>
      </w:r>
    </w:p>
    <w:p w:rsidR="00F4644F" w:rsidRPr="00F4644F" w:rsidRDefault="009B4D90" w:rsidP="00F4644F">
      <w:pPr>
        <w:ind w:firstLine="680"/>
        <w:rPr>
          <w:rFonts w:eastAsia="Times New Roman"/>
          <w:sz w:val="32"/>
          <w:szCs w:val="32"/>
          <w:lang w:eastAsia="ru-RU"/>
        </w:rPr>
      </w:pPr>
      <w:r>
        <w:rPr>
          <w:rFonts w:eastAsia="Times New Roman"/>
          <w:sz w:val="32"/>
          <w:szCs w:val="32"/>
          <w:lang w:eastAsia="ru-RU"/>
        </w:rPr>
        <w:t xml:space="preserve"> </w:t>
      </w:r>
      <w:r w:rsidRPr="00F4644F">
        <w:rPr>
          <w:rFonts w:eastAsia="Times New Roman"/>
          <w:sz w:val="32"/>
          <w:szCs w:val="32"/>
          <w:lang w:eastAsia="ru-RU"/>
        </w:rPr>
        <w:t>•</w:t>
      </w:r>
      <w:r>
        <w:rPr>
          <w:rFonts w:eastAsia="Times New Roman"/>
          <w:sz w:val="32"/>
          <w:szCs w:val="32"/>
          <w:lang w:eastAsia="ru-RU"/>
        </w:rPr>
        <w:t xml:space="preserve">    </w:t>
      </w:r>
      <w:r w:rsidR="00F4644F" w:rsidRPr="00F4644F">
        <w:rPr>
          <w:rFonts w:eastAsia="Times New Roman"/>
          <w:sz w:val="32"/>
          <w:szCs w:val="32"/>
          <w:lang w:eastAsia="ru-RU"/>
        </w:rPr>
        <w:t xml:space="preserve">показатель смертности от болезней системы </w:t>
      </w:r>
      <w:proofErr w:type="gramStart"/>
      <w:r w:rsidR="00F4644F" w:rsidRPr="00F4644F">
        <w:rPr>
          <w:rFonts w:eastAsia="Times New Roman"/>
          <w:sz w:val="32"/>
          <w:szCs w:val="32"/>
          <w:lang w:eastAsia="ru-RU"/>
        </w:rPr>
        <w:t>кровообращения  –</w:t>
      </w:r>
      <w:proofErr w:type="gramEnd"/>
      <w:r w:rsidR="00F4644F" w:rsidRPr="00F4644F">
        <w:rPr>
          <w:rFonts w:eastAsia="Times New Roman"/>
          <w:sz w:val="32"/>
          <w:szCs w:val="32"/>
          <w:lang w:eastAsia="ru-RU"/>
        </w:rPr>
        <w:t xml:space="preserve"> 279,5  чел.</w:t>
      </w:r>
    </w:p>
    <w:p w:rsidR="00F4644F" w:rsidRPr="00F4644F" w:rsidRDefault="00F4644F" w:rsidP="00F4644F">
      <w:pPr>
        <w:ind w:firstLine="680"/>
        <w:rPr>
          <w:rFonts w:eastAsia="Times New Roman"/>
          <w:sz w:val="32"/>
          <w:szCs w:val="32"/>
          <w:lang w:eastAsia="ru-RU"/>
        </w:rPr>
      </w:pPr>
      <w:r w:rsidRPr="00F4644F">
        <w:rPr>
          <w:rFonts w:eastAsia="Times New Roman"/>
          <w:sz w:val="32"/>
          <w:szCs w:val="32"/>
          <w:lang w:eastAsia="ru-RU"/>
        </w:rPr>
        <w:t xml:space="preserve">      •</w:t>
      </w:r>
      <w:r w:rsidRPr="00F4644F">
        <w:rPr>
          <w:rFonts w:eastAsia="Times New Roman"/>
          <w:sz w:val="32"/>
          <w:szCs w:val="32"/>
          <w:lang w:eastAsia="ru-RU"/>
        </w:rPr>
        <w:tab/>
        <w:t xml:space="preserve">      снизился показатель первичного выхода на </w:t>
      </w:r>
      <w:r w:rsidR="009B4D90" w:rsidRPr="00F4644F">
        <w:rPr>
          <w:rFonts w:eastAsia="Times New Roman"/>
          <w:sz w:val="32"/>
          <w:szCs w:val="32"/>
          <w:lang w:eastAsia="ru-RU"/>
        </w:rPr>
        <w:t>инвалидность</w:t>
      </w:r>
      <w:r w:rsidR="009B4D90">
        <w:rPr>
          <w:rFonts w:eastAsia="Times New Roman"/>
          <w:sz w:val="32"/>
          <w:szCs w:val="32"/>
          <w:lang w:eastAsia="ru-RU"/>
        </w:rPr>
        <w:t>:</w:t>
      </w:r>
      <w:r w:rsidR="009B4D90" w:rsidRPr="00F4644F">
        <w:rPr>
          <w:rFonts w:eastAsia="Times New Roman"/>
          <w:sz w:val="32"/>
          <w:szCs w:val="32"/>
          <w:lang w:eastAsia="ru-RU"/>
        </w:rPr>
        <w:t xml:space="preserve"> взрослого</w:t>
      </w:r>
      <w:r w:rsidRPr="00F4644F">
        <w:rPr>
          <w:rFonts w:eastAsia="Times New Roman"/>
          <w:sz w:val="32"/>
          <w:szCs w:val="32"/>
          <w:lang w:eastAsia="ru-RU"/>
        </w:rPr>
        <w:t xml:space="preserve"> населения – 35,9 чел на 10 тыс.</w:t>
      </w:r>
      <w:r w:rsidR="009B4D90">
        <w:rPr>
          <w:rFonts w:eastAsia="Times New Roman"/>
          <w:sz w:val="32"/>
          <w:szCs w:val="32"/>
          <w:lang w:eastAsia="ru-RU"/>
        </w:rPr>
        <w:t xml:space="preserve"> </w:t>
      </w:r>
      <w:r w:rsidRPr="00F4644F">
        <w:rPr>
          <w:rFonts w:eastAsia="Times New Roman"/>
          <w:sz w:val="32"/>
          <w:szCs w:val="32"/>
          <w:lang w:eastAsia="ru-RU"/>
        </w:rPr>
        <w:t>нас</w:t>
      </w:r>
      <w:r w:rsidR="009B4D90">
        <w:rPr>
          <w:rFonts w:eastAsia="Times New Roman"/>
          <w:sz w:val="32"/>
          <w:szCs w:val="32"/>
          <w:lang w:eastAsia="ru-RU"/>
        </w:rPr>
        <w:t>еления</w:t>
      </w:r>
      <w:r w:rsidRPr="00F4644F">
        <w:rPr>
          <w:rFonts w:eastAsia="Times New Roman"/>
          <w:sz w:val="32"/>
          <w:szCs w:val="32"/>
          <w:lang w:eastAsia="ru-RU"/>
        </w:rPr>
        <w:t>, детского населения – 11,8</w:t>
      </w:r>
      <w:r w:rsidR="009B4D90">
        <w:rPr>
          <w:rFonts w:eastAsia="Times New Roman"/>
          <w:sz w:val="32"/>
          <w:szCs w:val="32"/>
          <w:lang w:eastAsia="ru-RU"/>
        </w:rPr>
        <w:t xml:space="preserve"> чел</w:t>
      </w:r>
      <w:r w:rsidRPr="00F4644F">
        <w:rPr>
          <w:rFonts w:eastAsia="Times New Roman"/>
          <w:sz w:val="32"/>
          <w:szCs w:val="32"/>
          <w:lang w:eastAsia="ru-RU"/>
        </w:rPr>
        <w:t xml:space="preserve"> на 10 тыс.</w:t>
      </w:r>
      <w:r w:rsidR="009B4D90">
        <w:rPr>
          <w:rFonts w:eastAsia="Times New Roman"/>
          <w:sz w:val="32"/>
          <w:szCs w:val="32"/>
          <w:lang w:eastAsia="ru-RU"/>
        </w:rPr>
        <w:t xml:space="preserve"> </w:t>
      </w:r>
      <w:r w:rsidRPr="00F4644F">
        <w:rPr>
          <w:rFonts w:eastAsia="Times New Roman"/>
          <w:sz w:val="32"/>
          <w:szCs w:val="32"/>
          <w:lang w:eastAsia="ru-RU"/>
        </w:rPr>
        <w:t xml:space="preserve">населения. </w:t>
      </w:r>
    </w:p>
    <w:p w:rsidR="00F4644F" w:rsidRPr="00F4644F" w:rsidRDefault="00F4644F" w:rsidP="009B4D90">
      <w:pPr>
        <w:rPr>
          <w:rFonts w:eastAsia="Times New Roman"/>
          <w:sz w:val="32"/>
          <w:szCs w:val="32"/>
          <w:lang w:eastAsia="ru-RU"/>
        </w:rPr>
      </w:pPr>
      <w:r w:rsidRPr="00F4644F">
        <w:rPr>
          <w:rFonts w:eastAsia="Times New Roman"/>
          <w:sz w:val="32"/>
          <w:szCs w:val="32"/>
          <w:lang w:eastAsia="ru-RU"/>
        </w:rPr>
        <w:lastRenderedPageBreak/>
        <w:t xml:space="preserve">Для успешного выполнения функций и решения задач, возложенных на участковых врачей в структуре учреждения необходимо иметь определенные подразделения и помещения. В этой связи, нами ведется целенаправленная работа по оснащению поликлиники оборудованием, привлечению узких специалистов, владеющих современными технологиями. </w:t>
      </w:r>
    </w:p>
    <w:p w:rsidR="00F4644F" w:rsidRPr="00F4644F" w:rsidRDefault="00F4644F" w:rsidP="009B4D90">
      <w:pPr>
        <w:rPr>
          <w:rFonts w:eastAsia="Times New Roman"/>
          <w:sz w:val="32"/>
          <w:szCs w:val="32"/>
          <w:lang w:eastAsia="ru-RU"/>
        </w:rPr>
      </w:pPr>
      <w:r w:rsidRPr="00F4644F">
        <w:rPr>
          <w:rFonts w:eastAsia="Times New Roman"/>
          <w:sz w:val="32"/>
          <w:szCs w:val="32"/>
          <w:lang w:eastAsia="ru-RU"/>
        </w:rPr>
        <w:t xml:space="preserve">За период 2020 года по в ЦРБ принято на работу 4 новых специалистов, из них 2 врача по программе "Земский доктор", 1 фельдшер по программе «Земский фельдшер» </w:t>
      </w:r>
    </w:p>
    <w:p w:rsidR="00F4644F" w:rsidRPr="00F4644F" w:rsidRDefault="00F4644F" w:rsidP="009B4D90">
      <w:pPr>
        <w:rPr>
          <w:rFonts w:eastAsia="Times New Roman"/>
          <w:sz w:val="32"/>
          <w:szCs w:val="32"/>
          <w:lang w:eastAsia="ru-RU"/>
        </w:rPr>
      </w:pPr>
      <w:r w:rsidRPr="00F4644F">
        <w:rPr>
          <w:rFonts w:eastAsia="Times New Roman"/>
          <w:sz w:val="32"/>
          <w:szCs w:val="32"/>
          <w:lang w:eastAsia="ru-RU"/>
        </w:rPr>
        <w:t xml:space="preserve"> В 2020 году 13 специалистов прошли повышение квалификации, что обеспечивает динамичный рост профессионализма.</w:t>
      </w:r>
    </w:p>
    <w:p w:rsidR="00F4644F" w:rsidRPr="00F4644F" w:rsidRDefault="00F4644F" w:rsidP="009B4D90">
      <w:pPr>
        <w:rPr>
          <w:rFonts w:eastAsia="Times New Roman"/>
          <w:sz w:val="32"/>
          <w:szCs w:val="32"/>
          <w:lang w:eastAsia="ru-RU"/>
        </w:rPr>
      </w:pPr>
      <w:r w:rsidRPr="00F4644F">
        <w:rPr>
          <w:rFonts w:eastAsia="Times New Roman"/>
          <w:sz w:val="32"/>
          <w:szCs w:val="32"/>
          <w:lang w:eastAsia="ru-RU"/>
        </w:rPr>
        <w:t>С целью повышения качества и эффективности труда проводится работа по внедрению цифровых технологий в ведении электронной медицинской документации:</w:t>
      </w:r>
    </w:p>
    <w:p w:rsidR="00F4644F" w:rsidRPr="00F4644F" w:rsidRDefault="00F4644F" w:rsidP="00F4644F">
      <w:pPr>
        <w:ind w:firstLine="680"/>
        <w:rPr>
          <w:rFonts w:eastAsia="Times New Roman"/>
          <w:b/>
          <w:sz w:val="32"/>
          <w:szCs w:val="32"/>
          <w:lang w:eastAsia="ru-RU"/>
        </w:rPr>
      </w:pPr>
      <w:r w:rsidRPr="00F4644F">
        <w:rPr>
          <w:rFonts w:eastAsia="Times New Roman"/>
          <w:sz w:val="32"/>
          <w:szCs w:val="32"/>
          <w:lang w:eastAsia="ru-RU"/>
        </w:rPr>
        <w:t xml:space="preserve">   •</w:t>
      </w:r>
      <w:r w:rsidRPr="00F4644F">
        <w:rPr>
          <w:rFonts w:eastAsia="Times New Roman"/>
          <w:sz w:val="32"/>
          <w:szCs w:val="32"/>
          <w:lang w:eastAsia="ru-RU"/>
        </w:rPr>
        <w:tab/>
        <w:t>у каждого сотрудника имеется персональный компьютер.</w:t>
      </w:r>
    </w:p>
    <w:p w:rsidR="00F4644F" w:rsidRPr="00F4644F" w:rsidRDefault="00F4644F" w:rsidP="009B4D90">
      <w:pPr>
        <w:rPr>
          <w:rFonts w:eastAsia="Calibri"/>
          <w:b/>
          <w:sz w:val="32"/>
          <w:szCs w:val="32"/>
          <w:u w:val="single"/>
          <w:lang w:eastAsia="ru-RU"/>
        </w:rPr>
      </w:pPr>
      <w:r w:rsidRPr="00F4644F">
        <w:rPr>
          <w:rFonts w:eastAsia="Calibri"/>
          <w:b/>
          <w:sz w:val="32"/>
          <w:szCs w:val="32"/>
          <w:lang w:eastAsia="ru-RU"/>
        </w:rPr>
        <w:t xml:space="preserve">Реализация Приоритетного Проекта развития РД «Человеческий капитал» (Здоровый Дагестан)                         </w:t>
      </w:r>
    </w:p>
    <w:p w:rsidR="00F4644F" w:rsidRPr="00F4644F" w:rsidRDefault="00F4644F" w:rsidP="00F4644F">
      <w:pPr>
        <w:ind w:firstLine="567"/>
        <w:rPr>
          <w:rFonts w:eastAsia="Calibri"/>
          <w:sz w:val="32"/>
          <w:szCs w:val="32"/>
          <w:lang w:eastAsia="ru-RU"/>
        </w:rPr>
      </w:pPr>
      <w:r w:rsidRPr="00F4644F">
        <w:rPr>
          <w:rFonts w:eastAsia="Calibri"/>
          <w:sz w:val="32"/>
          <w:szCs w:val="32"/>
          <w:lang w:eastAsia="ru-RU"/>
        </w:rPr>
        <w:t>Диспансеризация населения</w:t>
      </w:r>
    </w:p>
    <w:p w:rsidR="00F4644F" w:rsidRPr="00F4644F" w:rsidRDefault="00F4644F" w:rsidP="00555741">
      <w:pPr>
        <w:rPr>
          <w:rFonts w:eastAsia="Calibri"/>
          <w:iCs/>
          <w:sz w:val="32"/>
          <w:szCs w:val="32"/>
          <w:lang w:eastAsia="ru-RU"/>
        </w:rPr>
      </w:pPr>
      <w:r w:rsidRPr="00F4644F">
        <w:rPr>
          <w:rFonts w:eastAsia="Calibri"/>
          <w:sz w:val="32"/>
          <w:szCs w:val="32"/>
          <w:lang w:eastAsia="ru-RU"/>
        </w:rPr>
        <w:t>Пункт 30(83) Диспансеризация детей-сирот и детей, находящихся в трудной жизненной ситуации, пребывающих в стационарных учреждениях, в рамках реализации Указа Президента Российской Федерации от 7 мая 2012 г. № 598 «</w:t>
      </w:r>
      <w:r w:rsidRPr="00F4644F">
        <w:rPr>
          <w:rFonts w:eastAsia="Calibri"/>
          <w:iCs/>
          <w:sz w:val="32"/>
          <w:szCs w:val="32"/>
          <w:lang w:eastAsia="ru-RU"/>
        </w:rPr>
        <w:t>О совершенствовании государственной политики в сфере здравоохранения»</w:t>
      </w:r>
    </w:p>
    <w:p w:rsidR="00F4644F" w:rsidRPr="00F4644F" w:rsidRDefault="00F4644F" w:rsidP="001B76D4">
      <w:pPr>
        <w:rPr>
          <w:rFonts w:eastAsia="Calibri"/>
          <w:sz w:val="32"/>
          <w:szCs w:val="32"/>
          <w:lang w:eastAsia="ru-RU"/>
        </w:rPr>
      </w:pPr>
      <w:r w:rsidRPr="001B76D4">
        <w:rPr>
          <w:rFonts w:eastAsia="Calibri"/>
          <w:sz w:val="32"/>
          <w:szCs w:val="32"/>
          <w:lang w:eastAsia="ru-RU"/>
        </w:rPr>
        <w:t>Состояние исполнения:</w:t>
      </w:r>
      <w:r w:rsidRPr="00F4644F">
        <w:rPr>
          <w:rFonts w:eastAsia="Calibri"/>
          <w:sz w:val="32"/>
          <w:szCs w:val="32"/>
          <w:lang w:eastAsia="ru-RU"/>
        </w:rPr>
        <w:t xml:space="preserve"> На 31 декабря 2020 года полностью прошли диспансеризацию в Лакской ЦРБ 11 детей сирот усыновлённых.</w:t>
      </w:r>
    </w:p>
    <w:p w:rsidR="00F4644F" w:rsidRPr="00F4644F" w:rsidRDefault="00F4644F" w:rsidP="001B76D4">
      <w:pPr>
        <w:rPr>
          <w:rFonts w:eastAsia="Calibri"/>
          <w:sz w:val="32"/>
          <w:szCs w:val="32"/>
          <w:lang w:eastAsia="ru-RU"/>
        </w:rPr>
      </w:pPr>
      <w:r w:rsidRPr="00F4644F">
        <w:rPr>
          <w:rFonts w:eastAsia="Calibri"/>
          <w:sz w:val="32"/>
          <w:szCs w:val="32"/>
          <w:lang w:eastAsia="ru-RU"/>
        </w:rPr>
        <w:t>Пункт 31(84) Поэтапная диспансеризация взрослого населения</w:t>
      </w:r>
    </w:p>
    <w:p w:rsidR="00F4644F" w:rsidRPr="00F4644F" w:rsidRDefault="00F4644F" w:rsidP="001B76D4">
      <w:pPr>
        <w:rPr>
          <w:rFonts w:eastAsia="Calibri"/>
          <w:sz w:val="32"/>
          <w:szCs w:val="32"/>
          <w:lang w:eastAsia="ru-RU"/>
        </w:rPr>
      </w:pPr>
      <w:r w:rsidRPr="001B76D4">
        <w:rPr>
          <w:rFonts w:eastAsia="Calibri"/>
          <w:sz w:val="32"/>
          <w:szCs w:val="32"/>
          <w:lang w:eastAsia="ru-RU"/>
        </w:rPr>
        <w:t>Состояние исполнения:</w:t>
      </w:r>
      <w:r w:rsidRPr="00F4644F">
        <w:rPr>
          <w:rFonts w:eastAsia="Calibri"/>
          <w:sz w:val="32"/>
          <w:szCs w:val="32"/>
          <w:lang w:eastAsia="ru-RU"/>
        </w:rPr>
        <w:t xml:space="preserve"> На 31.12.2020 г. прошли диспансеризацию 1898 человек, из них 1 группа здоровья – 849 человек, 2 группа – 446 человек, 3 группа – 637 человек. На второй этап переведены 180 человек. Получили стационарное лечение 84</w:t>
      </w:r>
      <w:r w:rsidR="009B4D90">
        <w:rPr>
          <w:rFonts w:eastAsia="Calibri"/>
          <w:sz w:val="32"/>
          <w:szCs w:val="32"/>
          <w:lang w:eastAsia="ru-RU"/>
        </w:rPr>
        <w:t xml:space="preserve"> человек</w:t>
      </w:r>
      <w:r w:rsidRPr="00F4644F">
        <w:rPr>
          <w:rFonts w:eastAsia="Calibri"/>
          <w:sz w:val="32"/>
          <w:szCs w:val="32"/>
          <w:lang w:eastAsia="ru-RU"/>
        </w:rPr>
        <w:t xml:space="preserve"> из числа диспансерных больных.</w:t>
      </w:r>
    </w:p>
    <w:p w:rsidR="00F4644F" w:rsidRPr="00F4644F" w:rsidRDefault="00F4644F" w:rsidP="001B76D4">
      <w:pPr>
        <w:rPr>
          <w:rFonts w:eastAsia="Calibri"/>
          <w:sz w:val="32"/>
          <w:szCs w:val="32"/>
          <w:lang w:eastAsia="ru-RU"/>
        </w:rPr>
      </w:pPr>
      <w:r w:rsidRPr="00F4644F">
        <w:rPr>
          <w:rFonts w:eastAsia="Calibri"/>
          <w:sz w:val="32"/>
          <w:szCs w:val="32"/>
          <w:lang w:eastAsia="ru-RU"/>
        </w:rPr>
        <w:t>Пункт 32 Повышение квалификации и переподготовка персонала ЛПУ Лакского района</w:t>
      </w:r>
      <w:r w:rsidR="009B4D90">
        <w:rPr>
          <w:rFonts w:eastAsia="Calibri"/>
          <w:sz w:val="32"/>
          <w:szCs w:val="32"/>
          <w:lang w:eastAsia="ru-RU"/>
        </w:rPr>
        <w:t>.</w:t>
      </w:r>
    </w:p>
    <w:p w:rsidR="00F4644F" w:rsidRPr="00F4644F" w:rsidRDefault="00F4644F" w:rsidP="001B76D4">
      <w:pPr>
        <w:rPr>
          <w:rFonts w:eastAsia="Calibri"/>
          <w:sz w:val="32"/>
          <w:szCs w:val="32"/>
          <w:lang w:eastAsia="ru-RU"/>
        </w:rPr>
      </w:pPr>
      <w:r w:rsidRPr="001B76D4">
        <w:rPr>
          <w:rFonts w:eastAsia="Calibri"/>
          <w:sz w:val="32"/>
          <w:szCs w:val="32"/>
          <w:lang w:eastAsia="ru-RU"/>
        </w:rPr>
        <w:t>Состояние исполнения:</w:t>
      </w:r>
      <w:r w:rsidRPr="00F4644F">
        <w:rPr>
          <w:rFonts w:eastAsia="Calibri"/>
          <w:sz w:val="32"/>
          <w:szCs w:val="32"/>
          <w:lang w:eastAsia="ru-RU"/>
        </w:rPr>
        <w:t xml:space="preserve"> Курсы повышение квалификации и переподготовки персонала ЛПУ прошли всего 20 сотрудник; из них 3 врачей прошли переподготовку за пределами Дагестана, 10 средний медперсонал. </w:t>
      </w:r>
    </w:p>
    <w:p w:rsidR="00F4644F" w:rsidRPr="00F4644F" w:rsidRDefault="00F4644F" w:rsidP="00106C67">
      <w:pPr>
        <w:rPr>
          <w:rFonts w:eastAsia="Calibri"/>
          <w:sz w:val="32"/>
          <w:szCs w:val="32"/>
          <w:lang w:eastAsia="ru-RU"/>
        </w:rPr>
      </w:pPr>
      <w:r w:rsidRPr="00F4644F">
        <w:rPr>
          <w:rFonts w:eastAsia="Calibri"/>
          <w:sz w:val="32"/>
          <w:szCs w:val="32"/>
          <w:lang w:eastAsia="ru-RU"/>
        </w:rPr>
        <w:lastRenderedPageBreak/>
        <w:t xml:space="preserve">В районе проводится профилактика наркомании и наркозависимых состояний.  </w:t>
      </w:r>
    </w:p>
    <w:p w:rsidR="005C29F2" w:rsidRPr="00671269" w:rsidRDefault="005C29F2" w:rsidP="007F1728">
      <w:pPr>
        <w:ind w:firstLine="567"/>
        <w:jc w:val="center"/>
        <w:rPr>
          <w:b/>
          <w:sz w:val="32"/>
          <w:szCs w:val="32"/>
        </w:rPr>
      </w:pPr>
      <w:r w:rsidRPr="00671269">
        <w:rPr>
          <w:b/>
          <w:sz w:val="32"/>
          <w:szCs w:val="32"/>
        </w:rPr>
        <w:t>Ветеринарное управление</w:t>
      </w:r>
    </w:p>
    <w:p w:rsidR="0003463D" w:rsidRPr="001C7790" w:rsidRDefault="0003463D" w:rsidP="005C29F2">
      <w:pPr>
        <w:jc w:val="center"/>
        <w:rPr>
          <w:b/>
          <w:color w:val="FF0000"/>
          <w:sz w:val="32"/>
          <w:szCs w:val="32"/>
        </w:rPr>
      </w:pPr>
    </w:p>
    <w:p w:rsidR="00AB29B7" w:rsidRDefault="00AB29B7" w:rsidP="00AB29B7">
      <w:pPr>
        <w:spacing w:after="200" w:line="276" w:lineRule="auto"/>
        <w:rPr>
          <w:sz w:val="32"/>
          <w:szCs w:val="32"/>
        </w:rPr>
      </w:pPr>
      <w:r w:rsidRPr="00AB29B7">
        <w:rPr>
          <w:b/>
          <w:sz w:val="32"/>
          <w:szCs w:val="32"/>
        </w:rPr>
        <w:t>ГБУ РД «Лакское РВУ»</w:t>
      </w:r>
      <w:r w:rsidRPr="00AB29B7">
        <w:rPr>
          <w:sz w:val="32"/>
          <w:szCs w:val="32"/>
        </w:rPr>
        <w:t xml:space="preserve"> обслуживает животноводства </w:t>
      </w:r>
      <w:proofErr w:type="gramStart"/>
      <w:r>
        <w:rPr>
          <w:sz w:val="32"/>
          <w:szCs w:val="32"/>
        </w:rPr>
        <w:t>нашего</w:t>
      </w:r>
      <w:r w:rsidRPr="00AB29B7">
        <w:rPr>
          <w:sz w:val="32"/>
          <w:szCs w:val="32"/>
        </w:rPr>
        <w:t xml:space="preserve">  района</w:t>
      </w:r>
      <w:proofErr w:type="gramEnd"/>
      <w:r w:rsidRPr="00AB29B7">
        <w:rPr>
          <w:sz w:val="32"/>
          <w:szCs w:val="32"/>
        </w:rPr>
        <w:t>: это</w:t>
      </w:r>
      <w:r>
        <w:rPr>
          <w:sz w:val="32"/>
          <w:szCs w:val="32"/>
        </w:rPr>
        <w:t xml:space="preserve"> </w:t>
      </w:r>
      <w:r w:rsidRPr="00AB29B7">
        <w:rPr>
          <w:sz w:val="32"/>
          <w:szCs w:val="32"/>
        </w:rPr>
        <w:t>-</w:t>
      </w:r>
      <w:r>
        <w:rPr>
          <w:sz w:val="32"/>
          <w:szCs w:val="32"/>
        </w:rPr>
        <w:t xml:space="preserve"> </w:t>
      </w:r>
      <w:r w:rsidRPr="00AB29B7">
        <w:rPr>
          <w:sz w:val="32"/>
          <w:szCs w:val="32"/>
        </w:rPr>
        <w:t>49660 голов КРС,</w:t>
      </w:r>
      <w:r>
        <w:rPr>
          <w:sz w:val="32"/>
          <w:szCs w:val="32"/>
        </w:rPr>
        <w:t xml:space="preserve"> </w:t>
      </w:r>
      <w:r w:rsidRPr="00AB29B7">
        <w:rPr>
          <w:sz w:val="32"/>
          <w:szCs w:val="32"/>
        </w:rPr>
        <w:t>в том числе</w:t>
      </w:r>
      <w:r>
        <w:rPr>
          <w:sz w:val="32"/>
          <w:szCs w:val="32"/>
        </w:rPr>
        <w:t xml:space="preserve"> коровы </w:t>
      </w:r>
      <w:r w:rsidRPr="00AB29B7">
        <w:rPr>
          <w:sz w:val="32"/>
          <w:szCs w:val="32"/>
        </w:rPr>
        <w:t xml:space="preserve"> -12336 голов, 158300 голов МРС,</w:t>
      </w:r>
      <w:r>
        <w:rPr>
          <w:sz w:val="32"/>
          <w:szCs w:val="32"/>
        </w:rPr>
        <w:t xml:space="preserve"> </w:t>
      </w:r>
      <w:r w:rsidRPr="00AB29B7">
        <w:rPr>
          <w:sz w:val="32"/>
          <w:szCs w:val="32"/>
        </w:rPr>
        <w:t>5800 г</w:t>
      </w:r>
      <w:r>
        <w:rPr>
          <w:sz w:val="32"/>
          <w:szCs w:val="32"/>
        </w:rPr>
        <w:t xml:space="preserve">олов </w:t>
      </w:r>
      <w:r w:rsidRPr="00AB29B7">
        <w:rPr>
          <w:sz w:val="32"/>
          <w:szCs w:val="32"/>
        </w:rPr>
        <w:t>лошадей, 23300</w:t>
      </w:r>
      <w:r>
        <w:rPr>
          <w:sz w:val="32"/>
          <w:szCs w:val="32"/>
        </w:rPr>
        <w:t xml:space="preserve"> голов</w:t>
      </w:r>
      <w:r w:rsidRPr="00AB29B7">
        <w:rPr>
          <w:sz w:val="32"/>
          <w:szCs w:val="32"/>
        </w:rPr>
        <w:t xml:space="preserve"> птиц</w:t>
      </w:r>
      <w:r>
        <w:rPr>
          <w:sz w:val="32"/>
          <w:szCs w:val="32"/>
        </w:rPr>
        <w:t xml:space="preserve"> и</w:t>
      </w:r>
      <w:r w:rsidRPr="00AB29B7">
        <w:rPr>
          <w:sz w:val="32"/>
          <w:szCs w:val="32"/>
        </w:rPr>
        <w:t xml:space="preserve"> 12770 пчелосемей</w:t>
      </w:r>
      <w:r>
        <w:rPr>
          <w:sz w:val="32"/>
          <w:szCs w:val="32"/>
        </w:rPr>
        <w:t>.</w:t>
      </w:r>
      <w:r w:rsidRPr="00AB29B7">
        <w:rPr>
          <w:sz w:val="32"/>
          <w:szCs w:val="32"/>
        </w:rPr>
        <w:t xml:space="preserve">  Это поголовье обслуживает 6-вет</w:t>
      </w:r>
      <w:r>
        <w:rPr>
          <w:sz w:val="32"/>
          <w:szCs w:val="32"/>
        </w:rPr>
        <w:t>еринарных участков</w:t>
      </w:r>
      <w:r w:rsidRPr="00AB29B7">
        <w:rPr>
          <w:sz w:val="32"/>
          <w:szCs w:val="32"/>
        </w:rPr>
        <w:t>,</w:t>
      </w:r>
      <w:r>
        <w:rPr>
          <w:sz w:val="32"/>
          <w:szCs w:val="32"/>
        </w:rPr>
        <w:t xml:space="preserve"> </w:t>
      </w:r>
      <w:r w:rsidRPr="00AB29B7">
        <w:rPr>
          <w:sz w:val="32"/>
          <w:szCs w:val="32"/>
        </w:rPr>
        <w:t>7- вет</w:t>
      </w:r>
      <w:r>
        <w:rPr>
          <w:sz w:val="32"/>
          <w:szCs w:val="32"/>
        </w:rPr>
        <w:t xml:space="preserve">еринарных </w:t>
      </w:r>
      <w:r w:rsidRPr="00AB29B7">
        <w:rPr>
          <w:sz w:val="32"/>
          <w:szCs w:val="32"/>
        </w:rPr>
        <w:t>пунктов, и одна участковая лечебница</w:t>
      </w:r>
      <w:r>
        <w:rPr>
          <w:sz w:val="32"/>
          <w:szCs w:val="32"/>
        </w:rPr>
        <w:t>.</w:t>
      </w:r>
      <w:r w:rsidRPr="00AB29B7">
        <w:rPr>
          <w:sz w:val="32"/>
          <w:szCs w:val="32"/>
        </w:rPr>
        <w:t xml:space="preserve"> </w:t>
      </w:r>
    </w:p>
    <w:p w:rsidR="00AB29B7" w:rsidRPr="00AB29B7" w:rsidRDefault="00AB29B7" w:rsidP="00AB29B7">
      <w:pPr>
        <w:spacing w:after="200" w:line="276" w:lineRule="auto"/>
        <w:rPr>
          <w:sz w:val="32"/>
          <w:szCs w:val="32"/>
        </w:rPr>
      </w:pPr>
      <w:r>
        <w:rPr>
          <w:sz w:val="32"/>
          <w:szCs w:val="32"/>
        </w:rPr>
        <w:t xml:space="preserve">Из них </w:t>
      </w:r>
      <w:r w:rsidRPr="00AB29B7">
        <w:rPr>
          <w:sz w:val="32"/>
          <w:szCs w:val="32"/>
        </w:rPr>
        <w:t>1-вет</w:t>
      </w:r>
      <w:r>
        <w:rPr>
          <w:sz w:val="32"/>
          <w:szCs w:val="32"/>
        </w:rPr>
        <w:t xml:space="preserve">еринарный </w:t>
      </w:r>
      <w:r w:rsidRPr="00AB29B7">
        <w:rPr>
          <w:sz w:val="32"/>
          <w:szCs w:val="32"/>
        </w:rPr>
        <w:t>участок и 3- вет</w:t>
      </w:r>
      <w:r>
        <w:rPr>
          <w:sz w:val="32"/>
          <w:szCs w:val="32"/>
        </w:rPr>
        <w:t xml:space="preserve">еринарных </w:t>
      </w:r>
      <w:r w:rsidRPr="00AB29B7">
        <w:rPr>
          <w:sz w:val="32"/>
          <w:szCs w:val="32"/>
        </w:rPr>
        <w:t xml:space="preserve">пункта </w:t>
      </w:r>
      <w:r>
        <w:rPr>
          <w:sz w:val="32"/>
          <w:szCs w:val="32"/>
        </w:rPr>
        <w:t xml:space="preserve">находятся </w:t>
      </w:r>
      <w:r w:rsidRPr="00AB29B7">
        <w:rPr>
          <w:sz w:val="32"/>
          <w:szCs w:val="32"/>
        </w:rPr>
        <w:t>на отгонных пастбищах</w:t>
      </w:r>
      <w:r>
        <w:rPr>
          <w:sz w:val="32"/>
          <w:szCs w:val="32"/>
        </w:rPr>
        <w:t>.</w:t>
      </w:r>
      <w:r w:rsidRPr="00AB29B7">
        <w:rPr>
          <w:sz w:val="32"/>
          <w:szCs w:val="32"/>
        </w:rPr>
        <w:t xml:space="preserve"> </w:t>
      </w:r>
      <w:r>
        <w:rPr>
          <w:sz w:val="32"/>
          <w:szCs w:val="32"/>
        </w:rPr>
        <w:t>Численность работников обслуживающих вся поголовья сельскохозяйственных животных составляет</w:t>
      </w:r>
      <w:r w:rsidRPr="00AB29B7">
        <w:rPr>
          <w:sz w:val="32"/>
          <w:szCs w:val="32"/>
        </w:rPr>
        <w:t xml:space="preserve"> 79 человек.</w:t>
      </w:r>
    </w:p>
    <w:p w:rsidR="00AB29B7" w:rsidRPr="00AB29B7" w:rsidRDefault="00AB29B7" w:rsidP="00AB29B7">
      <w:pPr>
        <w:spacing w:after="200" w:line="276" w:lineRule="auto"/>
        <w:rPr>
          <w:sz w:val="32"/>
          <w:szCs w:val="32"/>
        </w:rPr>
      </w:pPr>
      <w:r w:rsidRPr="00AB29B7">
        <w:rPr>
          <w:sz w:val="32"/>
          <w:szCs w:val="32"/>
        </w:rPr>
        <w:t xml:space="preserve">ЗА 2020 год все предусмотренные планом противоэпизоотические, диагностические, противогельминтозные и противочесоточные мероприятия </w:t>
      </w:r>
      <w:proofErr w:type="gramStart"/>
      <w:r w:rsidRPr="00AB29B7">
        <w:rPr>
          <w:sz w:val="32"/>
          <w:szCs w:val="32"/>
        </w:rPr>
        <w:t>ветслужбой  района</w:t>
      </w:r>
      <w:proofErr w:type="gramEnd"/>
      <w:r w:rsidRPr="00AB29B7">
        <w:rPr>
          <w:sz w:val="32"/>
          <w:szCs w:val="32"/>
        </w:rPr>
        <w:t xml:space="preserve"> выполнены. Исследованы на бруцеллез -27300 голов, на Лейкоз -27300 голов, на туберкулез -</w:t>
      </w:r>
      <w:proofErr w:type="gramStart"/>
      <w:r w:rsidRPr="00AB29B7">
        <w:rPr>
          <w:sz w:val="32"/>
          <w:szCs w:val="32"/>
        </w:rPr>
        <w:t xml:space="preserve">27300 </w:t>
      </w:r>
      <w:r>
        <w:rPr>
          <w:sz w:val="32"/>
          <w:szCs w:val="32"/>
        </w:rPr>
        <w:t xml:space="preserve"> </w:t>
      </w:r>
      <w:r w:rsidRPr="00AB29B7">
        <w:rPr>
          <w:sz w:val="32"/>
          <w:szCs w:val="32"/>
        </w:rPr>
        <w:t>голов</w:t>
      </w:r>
      <w:proofErr w:type="gramEnd"/>
      <w:r w:rsidRPr="00AB29B7">
        <w:rPr>
          <w:sz w:val="32"/>
          <w:szCs w:val="32"/>
        </w:rPr>
        <w:t>. Вакцинированы против Сибирской язвы КРС-62000, МРС-208630,</w:t>
      </w:r>
      <w:r w:rsidR="001F7E1B">
        <w:rPr>
          <w:sz w:val="32"/>
          <w:szCs w:val="32"/>
        </w:rPr>
        <w:t xml:space="preserve"> в том числе молодняк </w:t>
      </w:r>
      <w:proofErr w:type="gramStart"/>
      <w:r w:rsidR="001F7E1B">
        <w:rPr>
          <w:sz w:val="32"/>
          <w:szCs w:val="32"/>
        </w:rPr>
        <w:t>двукратно</w:t>
      </w:r>
      <w:r w:rsidRPr="00AB29B7">
        <w:rPr>
          <w:sz w:val="32"/>
          <w:szCs w:val="32"/>
        </w:rPr>
        <w:t>,  против</w:t>
      </w:r>
      <w:proofErr w:type="gramEnd"/>
      <w:r w:rsidRPr="00AB29B7">
        <w:rPr>
          <w:sz w:val="32"/>
          <w:szCs w:val="32"/>
        </w:rPr>
        <w:t xml:space="preserve">  Ящура и Эмкара</w:t>
      </w:r>
      <w:r w:rsidR="001F7E1B">
        <w:rPr>
          <w:sz w:val="32"/>
          <w:szCs w:val="32"/>
        </w:rPr>
        <w:t xml:space="preserve"> </w:t>
      </w:r>
      <w:r w:rsidRPr="00AB29B7">
        <w:rPr>
          <w:sz w:val="32"/>
          <w:szCs w:val="32"/>
        </w:rPr>
        <w:t>170650 голов</w:t>
      </w:r>
      <w:r w:rsidR="001F7E1B">
        <w:rPr>
          <w:sz w:val="32"/>
          <w:szCs w:val="32"/>
        </w:rPr>
        <w:t>,</w:t>
      </w:r>
      <w:r w:rsidRPr="00AB29B7">
        <w:rPr>
          <w:sz w:val="32"/>
          <w:szCs w:val="32"/>
        </w:rPr>
        <w:t xml:space="preserve"> против Оспы </w:t>
      </w:r>
      <w:r w:rsidR="001F7E1B">
        <w:rPr>
          <w:sz w:val="32"/>
          <w:szCs w:val="32"/>
        </w:rPr>
        <w:t xml:space="preserve">всех </w:t>
      </w:r>
      <w:r w:rsidRPr="00AB29B7">
        <w:rPr>
          <w:sz w:val="32"/>
          <w:szCs w:val="32"/>
        </w:rPr>
        <w:t>овец и так далее  все мероприятия выполнены на 100%</w:t>
      </w:r>
      <w:r w:rsidR="001F7E1B">
        <w:rPr>
          <w:sz w:val="32"/>
          <w:szCs w:val="32"/>
        </w:rPr>
        <w:t>.</w:t>
      </w:r>
    </w:p>
    <w:p w:rsidR="00AB29B7" w:rsidRPr="00AB29B7" w:rsidRDefault="00AB29B7" w:rsidP="00AB29B7">
      <w:pPr>
        <w:spacing w:after="200" w:line="276" w:lineRule="auto"/>
        <w:rPr>
          <w:sz w:val="32"/>
          <w:szCs w:val="32"/>
        </w:rPr>
      </w:pPr>
      <w:r w:rsidRPr="00AB29B7">
        <w:rPr>
          <w:sz w:val="32"/>
          <w:szCs w:val="32"/>
        </w:rPr>
        <w:t xml:space="preserve">Через Сулакскую купочную ванну которая находиться на балансе    ветуправления прошли более 300000 голов МРС и свыше 4700 </w:t>
      </w:r>
      <w:r w:rsidR="001F7E1B" w:rsidRPr="00AB29B7">
        <w:rPr>
          <w:sz w:val="32"/>
          <w:szCs w:val="32"/>
        </w:rPr>
        <w:t>голов КРС</w:t>
      </w:r>
      <w:r w:rsidRPr="00AB29B7">
        <w:rPr>
          <w:sz w:val="32"/>
          <w:szCs w:val="32"/>
        </w:rPr>
        <w:t xml:space="preserve"> </w:t>
      </w:r>
      <w:r w:rsidR="001F7E1B">
        <w:rPr>
          <w:sz w:val="32"/>
          <w:szCs w:val="32"/>
        </w:rPr>
        <w:t>нашего</w:t>
      </w:r>
      <w:r w:rsidRPr="00AB29B7">
        <w:rPr>
          <w:sz w:val="32"/>
          <w:szCs w:val="32"/>
        </w:rPr>
        <w:t xml:space="preserve"> района и около 400000 голов МРС и 1650 голов КРС соседних районов. Наряду с этим остается напряженной обстановка по бруцеллёзу КРС.</w:t>
      </w:r>
    </w:p>
    <w:p w:rsidR="00AB29B7" w:rsidRPr="00AB29B7" w:rsidRDefault="001F7E1B" w:rsidP="00AB29B7">
      <w:pPr>
        <w:spacing w:after="200" w:line="276" w:lineRule="auto"/>
        <w:rPr>
          <w:sz w:val="32"/>
          <w:szCs w:val="32"/>
        </w:rPr>
      </w:pPr>
      <w:r>
        <w:rPr>
          <w:sz w:val="32"/>
          <w:szCs w:val="32"/>
        </w:rPr>
        <w:t>В</w:t>
      </w:r>
      <w:r w:rsidR="00AB29B7" w:rsidRPr="00AB29B7">
        <w:rPr>
          <w:sz w:val="32"/>
          <w:szCs w:val="32"/>
        </w:rPr>
        <w:t xml:space="preserve"> 2020 году </w:t>
      </w:r>
      <w:r>
        <w:rPr>
          <w:sz w:val="32"/>
          <w:szCs w:val="32"/>
        </w:rPr>
        <w:t xml:space="preserve">был </w:t>
      </w:r>
      <w:r w:rsidR="00AB29B7" w:rsidRPr="00AB29B7">
        <w:rPr>
          <w:sz w:val="32"/>
          <w:szCs w:val="32"/>
        </w:rPr>
        <w:t>один неблагополучный пункт по бруцеллёзу КРС. Это сел.</w:t>
      </w:r>
      <w:r>
        <w:rPr>
          <w:sz w:val="32"/>
          <w:szCs w:val="32"/>
        </w:rPr>
        <w:t xml:space="preserve"> </w:t>
      </w:r>
      <w:r w:rsidR="00AB29B7" w:rsidRPr="00AB29B7">
        <w:rPr>
          <w:sz w:val="32"/>
          <w:szCs w:val="32"/>
        </w:rPr>
        <w:t>Кара внутри района. Здесь установлен карантин.</w:t>
      </w:r>
    </w:p>
    <w:p w:rsidR="00AB29B7" w:rsidRPr="00AB29B7" w:rsidRDefault="00AB29B7" w:rsidP="00AB29B7">
      <w:pPr>
        <w:spacing w:after="200" w:line="276" w:lineRule="auto"/>
        <w:rPr>
          <w:sz w:val="32"/>
          <w:szCs w:val="32"/>
        </w:rPr>
      </w:pPr>
      <w:r w:rsidRPr="00AB29B7">
        <w:rPr>
          <w:sz w:val="32"/>
          <w:szCs w:val="32"/>
        </w:rPr>
        <w:t>Основной причиной заноса инфекции в район является бесконтрольное перемещение скота с других районов по территории нашего района без сопроводительных документов. Без ведома вет</w:t>
      </w:r>
      <w:r w:rsidR="001F7E1B">
        <w:rPr>
          <w:sz w:val="32"/>
          <w:szCs w:val="32"/>
        </w:rPr>
        <w:t>службы района, руководители СПК</w:t>
      </w:r>
      <w:r w:rsidRPr="00AB29B7">
        <w:rPr>
          <w:sz w:val="32"/>
          <w:szCs w:val="32"/>
        </w:rPr>
        <w:t xml:space="preserve">, и </w:t>
      </w:r>
      <w:r w:rsidR="001F7E1B" w:rsidRPr="00AB29B7">
        <w:rPr>
          <w:sz w:val="32"/>
          <w:szCs w:val="32"/>
        </w:rPr>
        <w:t>главы сельских поселений</w:t>
      </w:r>
      <w:r w:rsidRPr="00AB29B7">
        <w:rPr>
          <w:sz w:val="32"/>
          <w:szCs w:val="32"/>
        </w:rPr>
        <w:t xml:space="preserve"> сдают   в аренду или </w:t>
      </w:r>
      <w:r w:rsidRPr="00AB29B7">
        <w:rPr>
          <w:sz w:val="32"/>
          <w:szCs w:val="32"/>
        </w:rPr>
        <w:lastRenderedPageBreak/>
        <w:t xml:space="preserve">продают </w:t>
      </w:r>
      <w:r w:rsidR="001F7E1B" w:rsidRPr="00AB29B7">
        <w:rPr>
          <w:sz w:val="32"/>
          <w:szCs w:val="32"/>
        </w:rPr>
        <w:t>посторонним людям</w:t>
      </w:r>
      <w:r w:rsidRPr="00AB29B7">
        <w:rPr>
          <w:sz w:val="32"/>
          <w:szCs w:val="32"/>
        </w:rPr>
        <w:t xml:space="preserve"> других районов летние пастбища и кутаны,</w:t>
      </w:r>
      <w:r w:rsidR="001F7E1B">
        <w:rPr>
          <w:sz w:val="32"/>
          <w:szCs w:val="32"/>
        </w:rPr>
        <w:t xml:space="preserve"> </w:t>
      </w:r>
      <w:r w:rsidR="001F7E1B" w:rsidRPr="00AB29B7">
        <w:rPr>
          <w:sz w:val="32"/>
          <w:szCs w:val="32"/>
        </w:rPr>
        <w:t>которые способствуют</w:t>
      </w:r>
      <w:r w:rsidRPr="00AB29B7">
        <w:rPr>
          <w:sz w:val="32"/>
          <w:szCs w:val="32"/>
        </w:rPr>
        <w:t xml:space="preserve"> не только заносу инфекции на территорию района но </w:t>
      </w:r>
      <w:r w:rsidR="001F7E1B" w:rsidRPr="00AB29B7">
        <w:rPr>
          <w:sz w:val="32"/>
          <w:szCs w:val="32"/>
        </w:rPr>
        <w:t>и заражению</w:t>
      </w:r>
      <w:r w:rsidRPr="00AB29B7">
        <w:rPr>
          <w:sz w:val="32"/>
          <w:szCs w:val="32"/>
        </w:rPr>
        <w:t xml:space="preserve"> пастбищ.</w:t>
      </w:r>
    </w:p>
    <w:p w:rsidR="00AB29B7" w:rsidRPr="00AB29B7" w:rsidRDefault="00AB29B7" w:rsidP="00AB29B7">
      <w:pPr>
        <w:spacing w:after="200" w:line="276" w:lineRule="auto"/>
        <w:rPr>
          <w:sz w:val="32"/>
          <w:szCs w:val="32"/>
        </w:rPr>
      </w:pPr>
      <w:r w:rsidRPr="00AB29B7">
        <w:rPr>
          <w:sz w:val="32"/>
          <w:szCs w:val="32"/>
        </w:rPr>
        <w:t xml:space="preserve">Больным остается вопрос борьба с бродячими собаками, хотя это является прямой обязанностью глав </w:t>
      </w:r>
      <w:r w:rsidR="001F7E1B" w:rsidRPr="00AB29B7">
        <w:rPr>
          <w:sz w:val="32"/>
          <w:szCs w:val="32"/>
        </w:rPr>
        <w:t>местных поселении</w:t>
      </w:r>
      <w:r w:rsidRPr="00AB29B7">
        <w:rPr>
          <w:sz w:val="32"/>
          <w:szCs w:val="32"/>
        </w:rPr>
        <w:t>.</w:t>
      </w:r>
    </w:p>
    <w:p w:rsidR="00AB29B7" w:rsidRPr="00AB29B7" w:rsidRDefault="00AB29B7" w:rsidP="00AB29B7">
      <w:pPr>
        <w:spacing w:after="200" w:line="276" w:lineRule="auto"/>
        <w:rPr>
          <w:sz w:val="32"/>
          <w:szCs w:val="32"/>
        </w:rPr>
      </w:pPr>
      <w:r w:rsidRPr="00AB29B7">
        <w:rPr>
          <w:sz w:val="32"/>
          <w:szCs w:val="32"/>
        </w:rPr>
        <w:t xml:space="preserve">Ежегодно ветслужба района поднимает вопросы о строительстве скотомогильников и расколов на </w:t>
      </w:r>
      <w:r w:rsidR="001F7E1B" w:rsidRPr="00AB29B7">
        <w:rPr>
          <w:sz w:val="32"/>
          <w:szCs w:val="32"/>
        </w:rPr>
        <w:t>сегодняшний день</w:t>
      </w:r>
      <w:r w:rsidRPr="00AB29B7">
        <w:rPr>
          <w:sz w:val="32"/>
          <w:szCs w:val="32"/>
        </w:rPr>
        <w:t xml:space="preserve"> эта проблема остается не решенной.</w:t>
      </w:r>
    </w:p>
    <w:p w:rsidR="00AB29B7" w:rsidRPr="00AB29B7" w:rsidRDefault="00AB29B7" w:rsidP="00AB29B7">
      <w:pPr>
        <w:spacing w:after="200" w:line="276" w:lineRule="auto"/>
        <w:rPr>
          <w:sz w:val="32"/>
          <w:szCs w:val="32"/>
        </w:rPr>
      </w:pPr>
      <w:r w:rsidRPr="00AB29B7">
        <w:rPr>
          <w:sz w:val="32"/>
          <w:szCs w:val="32"/>
        </w:rPr>
        <w:t xml:space="preserve">Ветслужба района не получает никакой практической помощи от глав </w:t>
      </w:r>
      <w:r w:rsidR="001F7E1B">
        <w:rPr>
          <w:sz w:val="32"/>
          <w:szCs w:val="32"/>
        </w:rPr>
        <w:t>сельских</w:t>
      </w:r>
      <w:r w:rsidRPr="00AB29B7">
        <w:rPr>
          <w:sz w:val="32"/>
          <w:szCs w:val="32"/>
        </w:rPr>
        <w:t xml:space="preserve"> поселении и председателей СПК при проведении ветоздоровительных мероприятии хотя это является их прямой обязанностью. Для полного охвата поголовья при проведении ветеринарно-профилактических и противоэпизоотических мероприятии совместно с ветеринарными специалистами должны работать и местные администрации.</w:t>
      </w:r>
    </w:p>
    <w:p w:rsidR="005C29F2" w:rsidRPr="00374E22" w:rsidRDefault="007A57FB" w:rsidP="005C29F2">
      <w:pPr>
        <w:ind w:left="195" w:firstLine="485"/>
        <w:jc w:val="center"/>
        <w:rPr>
          <w:b/>
          <w:sz w:val="32"/>
          <w:szCs w:val="32"/>
        </w:rPr>
      </w:pPr>
      <w:r w:rsidRPr="00374E22">
        <w:rPr>
          <w:b/>
          <w:sz w:val="32"/>
          <w:szCs w:val="32"/>
        </w:rPr>
        <w:t>Отдел МКУ «ЕДДС» по делам ГО, ЧС</w:t>
      </w:r>
    </w:p>
    <w:p w:rsidR="007A57FB" w:rsidRPr="001C7790" w:rsidRDefault="007A57FB" w:rsidP="005C29F2">
      <w:pPr>
        <w:ind w:left="195" w:firstLine="485"/>
        <w:jc w:val="center"/>
        <w:rPr>
          <w:b/>
          <w:color w:val="FF0000"/>
          <w:sz w:val="32"/>
          <w:szCs w:val="32"/>
        </w:rPr>
      </w:pPr>
    </w:p>
    <w:p w:rsidR="00720F1F" w:rsidRPr="00555741" w:rsidRDefault="00720F1F" w:rsidP="00555741">
      <w:pPr>
        <w:pStyle w:val="a4"/>
        <w:spacing w:line="276" w:lineRule="auto"/>
        <w:ind w:firstLine="0"/>
        <w:rPr>
          <w:sz w:val="32"/>
          <w:szCs w:val="32"/>
        </w:rPr>
      </w:pPr>
      <w:r w:rsidRPr="00555741">
        <w:rPr>
          <w:sz w:val="32"/>
          <w:szCs w:val="32"/>
        </w:rPr>
        <w:t xml:space="preserve">Цели и задачи, решаемые отделом в 2020году, были направлены на выполнение комплекса мер по организации, планированию и совершенствованию гражданской обороны, системы предупреждения и ликвидация чрезвычайных ситуаций природного и техногенного </w:t>
      </w:r>
      <w:r w:rsidR="00374E22" w:rsidRPr="00555741">
        <w:rPr>
          <w:sz w:val="32"/>
          <w:szCs w:val="32"/>
        </w:rPr>
        <w:t>характера, а</w:t>
      </w:r>
      <w:r w:rsidRPr="00555741">
        <w:rPr>
          <w:sz w:val="32"/>
          <w:szCs w:val="32"/>
        </w:rPr>
        <w:t xml:space="preserve"> также по реализации республиканских и районных программ.</w:t>
      </w:r>
    </w:p>
    <w:p w:rsidR="00720F1F" w:rsidRPr="00555741" w:rsidRDefault="00720F1F" w:rsidP="00555741">
      <w:pPr>
        <w:pStyle w:val="a4"/>
        <w:spacing w:line="276" w:lineRule="auto"/>
        <w:ind w:firstLine="0"/>
        <w:rPr>
          <w:sz w:val="32"/>
          <w:szCs w:val="32"/>
        </w:rPr>
      </w:pPr>
      <w:r w:rsidRPr="00555741">
        <w:rPr>
          <w:sz w:val="32"/>
          <w:szCs w:val="32"/>
        </w:rPr>
        <w:t xml:space="preserve">Согласно плана основных мероприятий МР «Лакский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проводились тренировки со службами </w:t>
      </w:r>
      <w:r w:rsidR="00374E22" w:rsidRPr="00555741">
        <w:rPr>
          <w:sz w:val="32"/>
          <w:szCs w:val="32"/>
        </w:rPr>
        <w:t>района,</w:t>
      </w:r>
      <w:r w:rsidRPr="00555741">
        <w:rPr>
          <w:sz w:val="32"/>
          <w:szCs w:val="32"/>
        </w:rPr>
        <w:t xml:space="preserve"> </w:t>
      </w:r>
      <w:r w:rsidR="00374E22" w:rsidRPr="00555741">
        <w:rPr>
          <w:sz w:val="32"/>
          <w:szCs w:val="32"/>
        </w:rPr>
        <w:t>проведено 10</w:t>
      </w:r>
      <w:r w:rsidRPr="00555741">
        <w:rPr>
          <w:sz w:val="32"/>
          <w:szCs w:val="32"/>
        </w:rPr>
        <w:t xml:space="preserve"> занятий и тренировок, в ходе которых отрабатывались вопросы защиты населения при возникновений чрезвычайных ситуаций, вопросы эвакуации, вопросы ликвидации последствий чрезвычайных ситуаций.</w:t>
      </w:r>
    </w:p>
    <w:p w:rsidR="00720F1F" w:rsidRPr="00555741" w:rsidRDefault="00720F1F" w:rsidP="00555741">
      <w:pPr>
        <w:pStyle w:val="a4"/>
        <w:spacing w:line="276" w:lineRule="auto"/>
        <w:ind w:firstLine="0"/>
        <w:rPr>
          <w:sz w:val="32"/>
          <w:szCs w:val="32"/>
        </w:rPr>
      </w:pPr>
      <w:r w:rsidRPr="00555741">
        <w:rPr>
          <w:sz w:val="32"/>
          <w:szCs w:val="32"/>
        </w:rPr>
        <w:lastRenderedPageBreak/>
        <w:t>На 2020 год материальный резерв составляет 350 тыс. руб. финансовый резерв 200 тыс. рублей.</w:t>
      </w:r>
    </w:p>
    <w:p w:rsidR="00374E22" w:rsidRPr="00555741" w:rsidRDefault="00720F1F" w:rsidP="00555741">
      <w:pPr>
        <w:pStyle w:val="a4"/>
        <w:spacing w:line="276" w:lineRule="auto"/>
        <w:ind w:firstLine="0"/>
        <w:rPr>
          <w:sz w:val="32"/>
          <w:szCs w:val="32"/>
        </w:rPr>
      </w:pPr>
      <w:r w:rsidRPr="00555741">
        <w:rPr>
          <w:sz w:val="32"/>
          <w:szCs w:val="32"/>
        </w:rPr>
        <w:t>Совместно с главами администрации</w:t>
      </w:r>
      <w:r w:rsidR="00374E22" w:rsidRPr="00555741">
        <w:rPr>
          <w:sz w:val="32"/>
          <w:szCs w:val="32"/>
        </w:rPr>
        <w:t>,</w:t>
      </w:r>
      <w:r w:rsidRPr="00555741">
        <w:rPr>
          <w:sz w:val="32"/>
          <w:szCs w:val="32"/>
        </w:rPr>
        <w:t xml:space="preserve"> </w:t>
      </w:r>
      <w:r w:rsidR="00374E22" w:rsidRPr="00555741">
        <w:rPr>
          <w:sz w:val="32"/>
          <w:szCs w:val="32"/>
        </w:rPr>
        <w:t xml:space="preserve">директорами школ, отделом ОНД  </w:t>
      </w:r>
      <w:r w:rsidRPr="00555741">
        <w:rPr>
          <w:sz w:val="32"/>
          <w:szCs w:val="32"/>
        </w:rPr>
        <w:t xml:space="preserve"> ПЧ-40 отделом проведена большая работа в области обеспечения первичных мер пожарной безопасности. </w:t>
      </w:r>
      <w:r w:rsidR="00374E22" w:rsidRPr="00555741">
        <w:rPr>
          <w:sz w:val="32"/>
          <w:szCs w:val="32"/>
        </w:rPr>
        <w:t>Создаются в</w:t>
      </w:r>
      <w:r w:rsidRPr="00555741">
        <w:rPr>
          <w:sz w:val="32"/>
          <w:szCs w:val="32"/>
        </w:rPr>
        <w:t xml:space="preserve"> целях пожаротушения условия для забора в любое время года воды из источников наружного водоснабжения, расположенных в сельских населенных пунктах. В весенний период проводится работа по пропуску паводковых вод, на реке Терек был организован контроль и наблюдение за уровнем воды. В летний пожароопасный период проводили работу по снижению пожаров в населенных пунктах, лесных пожаров проведены встречи с главами муниципальных образований выступлении в СМИ беседы на местах. Продолжалась работа по увеличению количества добровольных пожарных, на сегодняшний день в районе во всех 19 сельских поселениях созданы пожарные дружины. Постоянно проводится информирование население о мерах пожарной безопасности, в том числе посредством организации и проведения собраний населения, а также посредством проведения рейдов по жилому сектору выступление в районной газете «ЗАРЯ» </w:t>
      </w:r>
      <w:r w:rsidR="00374E22" w:rsidRPr="00555741">
        <w:rPr>
          <w:sz w:val="32"/>
          <w:szCs w:val="32"/>
        </w:rPr>
        <w:t>и в</w:t>
      </w:r>
      <w:r w:rsidRPr="00555741">
        <w:rPr>
          <w:sz w:val="32"/>
          <w:szCs w:val="32"/>
        </w:rPr>
        <w:t xml:space="preserve"> сайте администрации с раздачей памяток и буклетов. </w:t>
      </w:r>
    </w:p>
    <w:p w:rsidR="00720F1F" w:rsidRPr="00555741" w:rsidRDefault="00720F1F" w:rsidP="00555741">
      <w:pPr>
        <w:pStyle w:val="a4"/>
        <w:spacing w:line="276" w:lineRule="auto"/>
        <w:ind w:firstLine="0"/>
        <w:rPr>
          <w:sz w:val="32"/>
          <w:szCs w:val="32"/>
        </w:rPr>
      </w:pPr>
      <w:r w:rsidRPr="00555741">
        <w:rPr>
          <w:sz w:val="32"/>
          <w:szCs w:val="32"/>
        </w:rPr>
        <w:t xml:space="preserve">2020 году было организовано выездное обучение, проводимое УМЦ ГО и ЧС РД» в области гражданской обороны, предупреждения и ликвидации чрезвычайных ситуаций. Ежегодно в соответствии с Планом основных мероприятий РД в области гражданской обороны, предупреждения и ликвидации чрезвычайных ситуации, обеспечения пожарной безопасности и безопасности людей на водных </w:t>
      </w:r>
      <w:r w:rsidR="00374E22" w:rsidRPr="00555741">
        <w:rPr>
          <w:sz w:val="32"/>
          <w:szCs w:val="32"/>
        </w:rPr>
        <w:t>объектах комиссией</w:t>
      </w:r>
      <w:r w:rsidRPr="00555741">
        <w:rPr>
          <w:sz w:val="32"/>
          <w:szCs w:val="32"/>
        </w:rPr>
        <w:t xml:space="preserve"> Главного управления МЧС Росси</w:t>
      </w:r>
      <w:r w:rsidR="00374E22" w:rsidRPr="00555741">
        <w:rPr>
          <w:sz w:val="32"/>
          <w:szCs w:val="32"/>
        </w:rPr>
        <w:t>и</w:t>
      </w:r>
      <w:r w:rsidRPr="00555741">
        <w:rPr>
          <w:sz w:val="32"/>
          <w:szCs w:val="32"/>
        </w:rPr>
        <w:t xml:space="preserve"> по РД проводится командно</w:t>
      </w:r>
      <w:r w:rsidR="00374E22" w:rsidRPr="00555741">
        <w:rPr>
          <w:sz w:val="32"/>
          <w:szCs w:val="32"/>
        </w:rPr>
        <w:t xml:space="preserve"> - </w:t>
      </w:r>
      <w:r w:rsidRPr="00555741">
        <w:rPr>
          <w:sz w:val="32"/>
          <w:szCs w:val="32"/>
        </w:rPr>
        <w:t>штабные учения с органами управления, силами ГО Лакского района. По результатам проверки состояние гражданской обороны оценивается «ограниченно готова к действиям по предназначению» районное звено РСЧС предупреждения и ликвидации чрезвычайных ситуаций оценивается как «готово к действиям по предназначению».</w:t>
      </w:r>
    </w:p>
    <w:p w:rsidR="0070531F" w:rsidRPr="00555741" w:rsidRDefault="00720F1F" w:rsidP="00555741">
      <w:pPr>
        <w:pStyle w:val="a4"/>
        <w:spacing w:line="276" w:lineRule="auto"/>
        <w:ind w:firstLine="0"/>
        <w:rPr>
          <w:rFonts w:eastAsiaTheme="minorEastAsia"/>
          <w:b/>
          <w:color w:val="FF0000"/>
          <w:sz w:val="32"/>
          <w:szCs w:val="32"/>
          <w:lang w:eastAsia="ru-RU"/>
        </w:rPr>
      </w:pPr>
      <w:r w:rsidRPr="00555741">
        <w:rPr>
          <w:sz w:val="32"/>
          <w:szCs w:val="32"/>
        </w:rPr>
        <w:lastRenderedPageBreak/>
        <w:t>Органом повседневного управления Лакского районного звена предупреждения и ликвидации чрезвычайных ситуации является единая дежурно-диспетчерская служба (ЕДДС) куда ежедневно поступает информация о различных происшествиях произошедших в районе. Обо всех происшествиях ЕДДС своевременно информировало силы и средства службы и организаций в полномочия, которых входит ликвидация данных аварийных ситуация. Отделом ГО, ЧС постоянно оказывается практическая и методическая помощь. В целом 2020 году отделом ГО,</w:t>
      </w:r>
      <w:r w:rsidR="00374E22" w:rsidRPr="00555741">
        <w:rPr>
          <w:sz w:val="32"/>
          <w:szCs w:val="32"/>
        </w:rPr>
        <w:t xml:space="preserve"> </w:t>
      </w:r>
      <w:r w:rsidRPr="00555741">
        <w:rPr>
          <w:sz w:val="32"/>
          <w:szCs w:val="32"/>
        </w:rPr>
        <w:t xml:space="preserve">ЧС   и материальному обеспечению организовано </w:t>
      </w:r>
      <w:r w:rsidR="00374E22" w:rsidRPr="00555741">
        <w:rPr>
          <w:sz w:val="32"/>
          <w:szCs w:val="32"/>
        </w:rPr>
        <w:t>взаимодействие отделами Администрации, учреждениями</w:t>
      </w:r>
      <w:r w:rsidRPr="00555741">
        <w:rPr>
          <w:sz w:val="32"/>
          <w:szCs w:val="32"/>
        </w:rPr>
        <w:t>, организациями и службами района в вопросах гражданской обороны, обеспечения пожарной безопасности, и защиты населения от чрезвычайных происшествий.</w:t>
      </w:r>
    </w:p>
    <w:p w:rsidR="00525374" w:rsidRDefault="00525374" w:rsidP="005C29F2">
      <w:pPr>
        <w:spacing w:line="276" w:lineRule="auto"/>
        <w:ind w:firstLine="567"/>
        <w:jc w:val="center"/>
        <w:rPr>
          <w:rFonts w:eastAsiaTheme="minorEastAsia"/>
          <w:b/>
          <w:sz w:val="32"/>
          <w:szCs w:val="32"/>
          <w:lang w:eastAsia="ru-RU"/>
        </w:rPr>
      </w:pPr>
    </w:p>
    <w:p w:rsidR="005C29F2" w:rsidRPr="002242FB" w:rsidRDefault="005C29F2" w:rsidP="005C29F2">
      <w:pPr>
        <w:spacing w:line="276" w:lineRule="auto"/>
        <w:ind w:firstLine="567"/>
        <w:jc w:val="center"/>
        <w:rPr>
          <w:rFonts w:eastAsiaTheme="minorEastAsia"/>
          <w:b/>
          <w:sz w:val="32"/>
          <w:szCs w:val="32"/>
          <w:lang w:eastAsia="ru-RU"/>
        </w:rPr>
      </w:pPr>
      <w:r w:rsidRPr="002242FB">
        <w:rPr>
          <w:rFonts w:eastAsiaTheme="minorEastAsia"/>
          <w:b/>
          <w:sz w:val="32"/>
          <w:szCs w:val="32"/>
          <w:lang w:eastAsia="ru-RU"/>
        </w:rPr>
        <w:t>Пожарная часть</w:t>
      </w:r>
    </w:p>
    <w:p w:rsidR="0070531F" w:rsidRPr="001C7790" w:rsidRDefault="0070531F" w:rsidP="005C29F2">
      <w:pPr>
        <w:spacing w:line="276" w:lineRule="auto"/>
        <w:ind w:firstLine="567"/>
        <w:jc w:val="center"/>
        <w:rPr>
          <w:rFonts w:eastAsiaTheme="minorEastAsia"/>
          <w:b/>
          <w:color w:val="FF0000"/>
          <w:sz w:val="32"/>
          <w:szCs w:val="32"/>
          <w:lang w:eastAsia="ru-RU"/>
        </w:rPr>
      </w:pPr>
    </w:p>
    <w:p w:rsidR="002242FB" w:rsidRPr="002242FB" w:rsidRDefault="002242FB" w:rsidP="002242FB">
      <w:pPr>
        <w:spacing w:line="276" w:lineRule="auto"/>
        <w:rPr>
          <w:rFonts w:eastAsia="Calibri"/>
          <w:sz w:val="32"/>
          <w:szCs w:val="32"/>
        </w:rPr>
      </w:pPr>
      <w:r w:rsidRPr="002242FB">
        <w:rPr>
          <w:rFonts w:eastAsia="Calibri"/>
          <w:sz w:val="32"/>
          <w:szCs w:val="32"/>
        </w:rPr>
        <w:t>За прошедший 2020 г. в ПЧ</w:t>
      </w:r>
      <w:r>
        <w:rPr>
          <w:rFonts w:eastAsia="Calibri"/>
          <w:sz w:val="32"/>
          <w:szCs w:val="32"/>
        </w:rPr>
        <w:t xml:space="preserve"> </w:t>
      </w:r>
      <w:r w:rsidRPr="002242FB">
        <w:rPr>
          <w:rFonts w:eastAsia="Calibri"/>
          <w:sz w:val="32"/>
          <w:szCs w:val="32"/>
        </w:rPr>
        <w:t xml:space="preserve">№40 с.Кумух продолжалась работа по проведению профилактических мероприятий с населением района. </w:t>
      </w:r>
    </w:p>
    <w:p w:rsidR="002242FB" w:rsidRDefault="002242FB" w:rsidP="002242FB">
      <w:pPr>
        <w:spacing w:line="276" w:lineRule="auto"/>
        <w:rPr>
          <w:rFonts w:eastAsia="Calibri"/>
          <w:sz w:val="32"/>
          <w:szCs w:val="32"/>
        </w:rPr>
      </w:pPr>
      <w:r w:rsidRPr="002242FB">
        <w:rPr>
          <w:rFonts w:eastAsia="Calibri"/>
          <w:sz w:val="32"/>
          <w:szCs w:val="32"/>
        </w:rPr>
        <w:t>Были неоднократные обращения к главам сельских поселений с рекомендациями создать элементарные условия на территориях поселений для забора воды в целях пожаротушения,</w:t>
      </w:r>
      <w:r>
        <w:rPr>
          <w:rFonts w:eastAsia="Calibri"/>
          <w:sz w:val="32"/>
          <w:szCs w:val="32"/>
        </w:rPr>
        <w:t xml:space="preserve"> </w:t>
      </w:r>
      <w:r w:rsidRPr="002242FB">
        <w:rPr>
          <w:rFonts w:eastAsia="Calibri"/>
          <w:sz w:val="32"/>
          <w:szCs w:val="32"/>
        </w:rPr>
        <w:t xml:space="preserve">однако большинство глав оставили это обращение без внимания. </w:t>
      </w:r>
    </w:p>
    <w:p w:rsidR="002242FB" w:rsidRPr="002242FB" w:rsidRDefault="002242FB" w:rsidP="002242FB">
      <w:pPr>
        <w:spacing w:line="276" w:lineRule="auto"/>
        <w:rPr>
          <w:rFonts w:eastAsia="Calibri"/>
          <w:sz w:val="32"/>
          <w:szCs w:val="32"/>
        </w:rPr>
      </w:pPr>
      <w:r w:rsidRPr="002242FB">
        <w:rPr>
          <w:rFonts w:eastAsia="Calibri"/>
          <w:sz w:val="32"/>
          <w:szCs w:val="32"/>
        </w:rPr>
        <w:t xml:space="preserve">В 2020г увеличения количества добровольных пожарных дружин не зарегистрировано. На 2021г запланировано открытия в с.Щара пожарного поста. </w:t>
      </w:r>
    </w:p>
    <w:p w:rsidR="002242FB" w:rsidRPr="002242FB" w:rsidRDefault="002242FB" w:rsidP="002242FB">
      <w:pPr>
        <w:spacing w:line="276" w:lineRule="auto"/>
        <w:rPr>
          <w:rFonts w:eastAsia="Calibri"/>
          <w:sz w:val="32"/>
          <w:szCs w:val="32"/>
        </w:rPr>
      </w:pPr>
      <w:r w:rsidRPr="002242FB">
        <w:rPr>
          <w:rFonts w:eastAsia="Calibri"/>
          <w:sz w:val="32"/>
          <w:szCs w:val="32"/>
        </w:rPr>
        <w:t xml:space="preserve">В числе приоритетных направлений работы оставалось и остается профилактика чрезвычайных ситуаций, пожаров. </w:t>
      </w:r>
    </w:p>
    <w:p w:rsidR="002242FB" w:rsidRPr="002242FB" w:rsidRDefault="002242FB" w:rsidP="002242FB">
      <w:pPr>
        <w:spacing w:line="276" w:lineRule="auto"/>
        <w:rPr>
          <w:rFonts w:eastAsia="Times New Roman"/>
          <w:sz w:val="32"/>
          <w:szCs w:val="32"/>
          <w:lang w:eastAsia="ru-RU"/>
        </w:rPr>
      </w:pPr>
      <w:r w:rsidRPr="002242FB">
        <w:rPr>
          <w:rFonts w:eastAsia="Calibri"/>
          <w:sz w:val="32"/>
          <w:szCs w:val="32"/>
        </w:rPr>
        <w:t xml:space="preserve"> </w:t>
      </w:r>
      <w:r w:rsidRPr="002242FB">
        <w:rPr>
          <w:rFonts w:eastAsia="Times New Roman"/>
          <w:sz w:val="32"/>
          <w:szCs w:val="32"/>
          <w:lang w:eastAsia="ru-RU"/>
        </w:rPr>
        <w:t xml:space="preserve">В течение всего 2020 года в подразделении продолжалась работа по усовершенствованию профессионализма работников при организации и тушении пожаров проведения аварийно спасательных работ связанных с пожарами, несения караульной службы, профилактических мероприятий среди населения района, улучшения условии роботы, </w:t>
      </w:r>
      <w:r w:rsidRPr="002242FB">
        <w:rPr>
          <w:rFonts w:eastAsia="Times New Roman"/>
          <w:sz w:val="32"/>
          <w:szCs w:val="32"/>
          <w:lang w:eastAsia="ru-RU"/>
        </w:rPr>
        <w:lastRenderedPageBreak/>
        <w:t xml:space="preserve">личной безопасности работников при проведении работ и при несении службы в целом. </w:t>
      </w:r>
    </w:p>
    <w:p w:rsidR="002242FB" w:rsidRPr="002242FB" w:rsidRDefault="002242FB" w:rsidP="002242FB">
      <w:pPr>
        <w:spacing w:line="276" w:lineRule="auto"/>
        <w:rPr>
          <w:rFonts w:eastAsia="Times New Roman"/>
          <w:sz w:val="32"/>
          <w:szCs w:val="32"/>
          <w:lang w:eastAsia="ru-RU"/>
        </w:rPr>
      </w:pPr>
      <w:r w:rsidRPr="002242FB">
        <w:rPr>
          <w:rFonts w:eastAsia="Times New Roman"/>
          <w:sz w:val="32"/>
          <w:szCs w:val="32"/>
          <w:lang w:eastAsia="ru-RU"/>
        </w:rPr>
        <w:t>Учебный процесс в части был организован с 15.01.2020г. В соответствии с требованиями «Программы подготовки личного состава подразделений ГПС МЧС России».</w:t>
      </w:r>
    </w:p>
    <w:p w:rsidR="002242FB" w:rsidRPr="002242FB" w:rsidRDefault="002242FB" w:rsidP="002242FB">
      <w:pPr>
        <w:spacing w:line="276" w:lineRule="auto"/>
        <w:rPr>
          <w:rFonts w:eastAsia="Times New Roman"/>
          <w:sz w:val="32"/>
          <w:szCs w:val="32"/>
          <w:lang w:eastAsia="ru-RU"/>
        </w:rPr>
      </w:pPr>
      <w:r w:rsidRPr="002242FB">
        <w:rPr>
          <w:rFonts w:eastAsia="Times New Roman"/>
          <w:sz w:val="32"/>
          <w:szCs w:val="32"/>
          <w:lang w:eastAsia="ru-RU"/>
        </w:rPr>
        <w:t xml:space="preserve">Срывов не было. В части организовано дополнительное изучение нормативно-правовых актов и руководящих документов, регламентирующих организацию и порядок несения службы. Подведены итоги работы с принятием зачётов по профессиональной подготовке. </w:t>
      </w:r>
    </w:p>
    <w:p w:rsidR="002242FB" w:rsidRPr="002242FB" w:rsidRDefault="002242FB" w:rsidP="002242FB">
      <w:pPr>
        <w:spacing w:line="276" w:lineRule="auto"/>
        <w:rPr>
          <w:rFonts w:eastAsia="Times New Roman"/>
          <w:sz w:val="32"/>
          <w:szCs w:val="32"/>
          <w:lang w:eastAsia="ru-RU"/>
        </w:rPr>
      </w:pPr>
      <w:r w:rsidRPr="002242FB">
        <w:rPr>
          <w:rFonts w:eastAsia="Times New Roman"/>
          <w:sz w:val="32"/>
          <w:szCs w:val="32"/>
          <w:lang w:eastAsia="ru-RU"/>
        </w:rPr>
        <w:t xml:space="preserve">В целом, уровень профессиональной подготовки личного состава подразделения находится на хорошем уровне. </w:t>
      </w:r>
    </w:p>
    <w:p w:rsidR="002242FB" w:rsidRDefault="002242FB" w:rsidP="002242FB">
      <w:pPr>
        <w:spacing w:line="276" w:lineRule="auto"/>
        <w:rPr>
          <w:rFonts w:eastAsia="Times New Roman"/>
          <w:sz w:val="32"/>
          <w:szCs w:val="32"/>
          <w:lang w:eastAsia="ru-RU"/>
        </w:rPr>
      </w:pPr>
      <w:r w:rsidRPr="002242FB">
        <w:rPr>
          <w:rFonts w:eastAsia="Times New Roman"/>
          <w:sz w:val="32"/>
          <w:szCs w:val="32"/>
          <w:lang w:eastAsia="ru-RU"/>
        </w:rPr>
        <w:t xml:space="preserve">Подразделение боеспособно, способно решать, и решает возникшие задачи, как в районе непосредственной дислокации, так и в случае необходимости в сопредельных районах. </w:t>
      </w:r>
    </w:p>
    <w:p w:rsidR="002242FB" w:rsidRPr="002242FB" w:rsidRDefault="002242FB" w:rsidP="002242FB">
      <w:pPr>
        <w:spacing w:line="276" w:lineRule="auto"/>
        <w:rPr>
          <w:rFonts w:eastAsia="Times New Roman"/>
          <w:sz w:val="32"/>
          <w:szCs w:val="32"/>
          <w:lang w:eastAsia="ru-RU"/>
        </w:rPr>
      </w:pPr>
      <w:r w:rsidRPr="002242FB">
        <w:rPr>
          <w:rFonts w:eastAsia="Times New Roman"/>
          <w:sz w:val="32"/>
          <w:szCs w:val="32"/>
          <w:lang w:eastAsia="ru-RU"/>
        </w:rPr>
        <w:t>В 2020 году подразделение доукомплектовано новой единицей пожарной автотехники АЦ 6,0/40 «43118»</w:t>
      </w:r>
    </w:p>
    <w:p w:rsidR="002242FB" w:rsidRPr="002242FB" w:rsidRDefault="002242FB" w:rsidP="002242FB">
      <w:pPr>
        <w:spacing w:line="276" w:lineRule="auto"/>
        <w:rPr>
          <w:rFonts w:eastAsia="Times New Roman"/>
          <w:sz w:val="32"/>
          <w:szCs w:val="32"/>
          <w:lang w:eastAsia="ru-RU"/>
        </w:rPr>
      </w:pPr>
      <w:r w:rsidRPr="002242FB">
        <w:rPr>
          <w:rFonts w:eastAsia="Times New Roman"/>
          <w:sz w:val="32"/>
          <w:szCs w:val="32"/>
          <w:lang w:eastAsia="ru-RU"/>
        </w:rPr>
        <w:t xml:space="preserve">Согласно плана, подготовки личного состава в 2020 году на пожары и учения в помощь населению было зарегистрировано более 200 выездов. Анализ боевой работы работников ПЧ 40 с. Кумух показывает, что 98% всех пожаров потушены силами одной дежурной смены, 99 % одним стволом «Б» от одной автоцистерны. Среднее время прибытия на пожар составляет - 10 минут. Среднее время локализации составляет -  4 минут. Среднее время полной ликвидации составляет - 16 минут. </w:t>
      </w:r>
    </w:p>
    <w:p w:rsidR="002242FB" w:rsidRPr="002242FB" w:rsidRDefault="002242FB" w:rsidP="002242FB">
      <w:pPr>
        <w:spacing w:line="276" w:lineRule="auto"/>
        <w:rPr>
          <w:rFonts w:eastAsia="Times New Roman"/>
          <w:sz w:val="32"/>
          <w:szCs w:val="32"/>
          <w:lang w:eastAsia="ru-RU"/>
        </w:rPr>
      </w:pPr>
      <w:r w:rsidRPr="002242FB">
        <w:rPr>
          <w:rFonts w:eastAsia="Times New Roman"/>
          <w:sz w:val="32"/>
          <w:szCs w:val="32"/>
          <w:lang w:eastAsia="ru-RU"/>
        </w:rPr>
        <w:t xml:space="preserve">На вооружении пожарной части 2 единицы пожарной автотехники, это пожарный автомобиль АЦ-7.0-40 (КамАЗ 43118), приспособленный АЦ 6,0/40 (43118). Техническое обслуживание пожарных автомобилей, испытания </w:t>
      </w:r>
      <w:r>
        <w:rPr>
          <w:rFonts w:eastAsia="Times New Roman"/>
          <w:sz w:val="32"/>
          <w:szCs w:val="32"/>
          <w:lang w:eastAsia="ru-RU"/>
        </w:rPr>
        <w:t>пожарно-технического вооружения</w:t>
      </w:r>
      <w:r w:rsidRPr="002242FB">
        <w:rPr>
          <w:rFonts w:eastAsia="Times New Roman"/>
          <w:sz w:val="32"/>
          <w:szCs w:val="32"/>
          <w:lang w:eastAsia="ru-RU"/>
        </w:rPr>
        <w:t>,</w:t>
      </w:r>
      <w:r>
        <w:rPr>
          <w:rFonts w:eastAsia="Times New Roman"/>
          <w:sz w:val="32"/>
          <w:szCs w:val="32"/>
          <w:lang w:eastAsia="ru-RU"/>
        </w:rPr>
        <w:t xml:space="preserve"> </w:t>
      </w:r>
      <w:r w:rsidRPr="002242FB">
        <w:rPr>
          <w:rFonts w:eastAsia="Times New Roman"/>
          <w:sz w:val="32"/>
          <w:szCs w:val="32"/>
          <w:lang w:eastAsia="ru-RU"/>
        </w:rPr>
        <w:t xml:space="preserve">проведения ТО   проводится </w:t>
      </w:r>
      <w:proofErr w:type="gramStart"/>
      <w:r w:rsidRPr="002242FB">
        <w:rPr>
          <w:rFonts w:eastAsia="Times New Roman"/>
          <w:sz w:val="32"/>
          <w:szCs w:val="32"/>
          <w:lang w:eastAsia="ru-RU"/>
        </w:rPr>
        <w:t>согласно  утвержденного</w:t>
      </w:r>
      <w:proofErr w:type="gramEnd"/>
      <w:r w:rsidRPr="002242FB">
        <w:rPr>
          <w:rFonts w:eastAsia="Times New Roman"/>
          <w:sz w:val="32"/>
          <w:szCs w:val="32"/>
          <w:lang w:eastAsia="ru-RU"/>
        </w:rPr>
        <w:t xml:space="preserve"> графика и в установленные сроки.  </w:t>
      </w:r>
    </w:p>
    <w:p w:rsidR="002242FB" w:rsidRPr="002242FB" w:rsidRDefault="002242FB" w:rsidP="002242FB">
      <w:pPr>
        <w:spacing w:line="276" w:lineRule="auto"/>
        <w:rPr>
          <w:rFonts w:eastAsia="Times New Roman"/>
          <w:sz w:val="32"/>
          <w:szCs w:val="32"/>
          <w:lang w:eastAsia="ru-RU"/>
        </w:rPr>
      </w:pPr>
      <w:r w:rsidRPr="002242FB">
        <w:rPr>
          <w:rFonts w:eastAsia="Times New Roman"/>
          <w:sz w:val="32"/>
          <w:szCs w:val="32"/>
          <w:lang w:eastAsia="ru-RU"/>
        </w:rPr>
        <w:t>При разборе пожаров, оценка работы каждого участка тушения пожаров приводит к выводу, что ещё встречаются обстоятельства, которые в значительной степени могут повлиять на исход тушения пожаров в целом. Такие как:</w:t>
      </w:r>
      <w:r>
        <w:rPr>
          <w:rFonts w:eastAsia="Times New Roman"/>
          <w:sz w:val="32"/>
          <w:szCs w:val="32"/>
          <w:lang w:eastAsia="ru-RU"/>
        </w:rPr>
        <w:t xml:space="preserve"> </w:t>
      </w:r>
      <w:r w:rsidRPr="002242FB">
        <w:rPr>
          <w:rFonts w:eastAsia="Times New Roman"/>
          <w:sz w:val="32"/>
          <w:szCs w:val="32"/>
          <w:lang w:eastAsia="ru-RU"/>
        </w:rPr>
        <w:t xml:space="preserve">в зоне выездов пожарной части пожарные водоемы </w:t>
      </w:r>
      <w:r w:rsidRPr="002242FB">
        <w:rPr>
          <w:rFonts w:eastAsia="Times New Roman"/>
          <w:sz w:val="32"/>
          <w:szCs w:val="32"/>
          <w:lang w:eastAsia="ru-RU"/>
        </w:rPr>
        <w:lastRenderedPageBreak/>
        <w:t xml:space="preserve">отсутствуют, но есть естественные (озера, пруды, реки), где есть возможность для забора воды, но они в крайне запущенном состоянии. </w:t>
      </w:r>
    </w:p>
    <w:p w:rsidR="002242FB" w:rsidRPr="002242FB" w:rsidRDefault="002242FB" w:rsidP="002242FB">
      <w:pPr>
        <w:spacing w:line="276" w:lineRule="auto"/>
        <w:rPr>
          <w:rFonts w:eastAsia="Times New Roman"/>
          <w:sz w:val="32"/>
          <w:szCs w:val="32"/>
          <w:lang w:eastAsia="ru-RU"/>
        </w:rPr>
      </w:pPr>
      <w:r w:rsidRPr="002242FB">
        <w:rPr>
          <w:rFonts w:eastAsia="Times New Roman"/>
          <w:sz w:val="32"/>
          <w:szCs w:val="32"/>
          <w:lang w:eastAsia="ru-RU"/>
        </w:rPr>
        <w:t xml:space="preserve">Низкие температурные режимы и атмосферные осадки в высокогорном районе это норма и только при благоприятных температурных режимах забор из данных источников возможен. </w:t>
      </w:r>
    </w:p>
    <w:p w:rsidR="002242FB" w:rsidRPr="002242FB" w:rsidRDefault="002242FB" w:rsidP="002242FB">
      <w:pPr>
        <w:spacing w:line="276" w:lineRule="auto"/>
        <w:rPr>
          <w:rFonts w:eastAsia="Times New Roman"/>
          <w:sz w:val="32"/>
          <w:szCs w:val="32"/>
          <w:lang w:eastAsia="ru-RU"/>
        </w:rPr>
      </w:pPr>
      <w:r w:rsidRPr="002242FB">
        <w:rPr>
          <w:rFonts w:eastAsia="Times New Roman"/>
          <w:sz w:val="32"/>
          <w:szCs w:val="32"/>
          <w:lang w:eastAsia="ru-RU"/>
        </w:rPr>
        <w:t>В основное время проезд к данным источникам, забор воды крайне затруднен, поэтому имеются проблемы при тушении пожаров, такие как:</w:t>
      </w:r>
    </w:p>
    <w:p w:rsidR="002242FB" w:rsidRPr="002242FB" w:rsidRDefault="002242FB" w:rsidP="002242FB">
      <w:pPr>
        <w:spacing w:line="276" w:lineRule="auto"/>
        <w:ind w:firstLine="567"/>
        <w:rPr>
          <w:rFonts w:eastAsia="Times New Roman"/>
          <w:sz w:val="32"/>
          <w:szCs w:val="32"/>
          <w:lang w:eastAsia="ru-RU"/>
        </w:rPr>
      </w:pPr>
      <w:proofErr w:type="gramStart"/>
      <w:r w:rsidRPr="002242FB">
        <w:rPr>
          <w:rFonts w:eastAsia="Times New Roman"/>
          <w:sz w:val="32"/>
          <w:szCs w:val="32"/>
          <w:lang w:eastAsia="ru-RU"/>
        </w:rPr>
        <w:t>отдалённость</w:t>
      </w:r>
      <w:proofErr w:type="gramEnd"/>
      <w:r w:rsidRPr="002242FB">
        <w:rPr>
          <w:rFonts w:eastAsia="Times New Roman"/>
          <w:sz w:val="32"/>
          <w:szCs w:val="32"/>
          <w:lang w:eastAsia="ru-RU"/>
        </w:rPr>
        <w:t xml:space="preserve"> населённых пунктов от места дислокации пожарной части;</w:t>
      </w:r>
    </w:p>
    <w:p w:rsidR="002242FB" w:rsidRPr="002242FB" w:rsidRDefault="002242FB" w:rsidP="002242FB">
      <w:pPr>
        <w:spacing w:line="276" w:lineRule="auto"/>
        <w:ind w:firstLine="567"/>
        <w:rPr>
          <w:rFonts w:eastAsia="Times New Roman"/>
          <w:sz w:val="32"/>
          <w:szCs w:val="32"/>
          <w:lang w:eastAsia="ru-RU"/>
        </w:rPr>
      </w:pPr>
      <w:proofErr w:type="gramStart"/>
      <w:r w:rsidRPr="002242FB">
        <w:rPr>
          <w:rFonts w:eastAsia="Times New Roman"/>
          <w:sz w:val="32"/>
          <w:szCs w:val="32"/>
          <w:lang w:eastAsia="ru-RU"/>
        </w:rPr>
        <w:t>затрудненный</w:t>
      </w:r>
      <w:proofErr w:type="gramEnd"/>
      <w:r w:rsidRPr="002242FB">
        <w:rPr>
          <w:rFonts w:eastAsia="Times New Roman"/>
          <w:sz w:val="32"/>
          <w:szCs w:val="32"/>
          <w:lang w:eastAsia="ru-RU"/>
        </w:rPr>
        <w:t xml:space="preserve"> проезд в большую часть населенных пунктов;</w:t>
      </w:r>
    </w:p>
    <w:p w:rsidR="002242FB" w:rsidRPr="002242FB" w:rsidRDefault="002242FB" w:rsidP="002242FB">
      <w:pPr>
        <w:spacing w:line="276" w:lineRule="auto"/>
        <w:ind w:firstLine="567"/>
        <w:rPr>
          <w:rFonts w:eastAsia="Times New Roman"/>
          <w:sz w:val="32"/>
          <w:szCs w:val="32"/>
          <w:lang w:eastAsia="ru-RU"/>
        </w:rPr>
      </w:pPr>
      <w:proofErr w:type="gramStart"/>
      <w:r w:rsidRPr="002242FB">
        <w:rPr>
          <w:rFonts w:eastAsia="Times New Roman"/>
          <w:sz w:val="32"/>
          <w:szCs w:val="32"/>
          <w:lang w:eastAsia="ru-RU"/>
        </w:rPr>
        <w:t>отсутствие</w:t>
      </w:r>
      <w:proofErr w:type="gramEnd"/>
      <w:r w:rsidRPr="002242FB">
        <w:rPr>
          <w:rFonts w:eastAsia="Times New Roman"/>
          <w:sz w:val="32"/>
          <w:szCs w:val="32"/>
          <w:lang w:eastAsia="ru-RU"/>
        </w:rPr>
        <w:t xml:space="preserve"> на местах первичных средств пожаротушения.  </w:t>
      </w:r>
    </w:p>
    <w:p w:rsidR="002242FB" w:rsidRPr="002242FB" w:rsidRDefault="002242FB" w:rsidP="002242FB">
      <w:pPr>
        <w:spacing w:line="276" w:lineRule="auto"/>
        <w:rPr>
          <w:rFonts w:eastAsia="Calibri"/>
          <w:sz w:val="32"/>
          <w:szCs w:val="32"/>
        </w:rPr>
      </w:pPr>
      <w:r w:rsidRPr="002242FB">
        <w:rPr>
          <w:rFonts w:eastAsia="Calibri"/>
          <w:sz w:val="32"/>
          <w:szCs w:val="32"/>
        </w:rPr>
        <w:t xml:space="preserve">В целом служебная и трудовая дисциплина подразделении отвечает требованиям предъявляемым руководствам Главного управления МЧС России по Республике Дагестан и Личный состав ПЧ 40 способен решать и решает стоящие перед </w:t>
      </w:r>
      <w:proofErr w:type="gramStart"/>
      <w:r w:rsidRPr="002242FB">
        <w:rPr>
          <w:rFonts w:eastAsia="Calibri"/>
          <w:sz w:val="32"/>
          <w:szCs w:val="32"/>
        </w:rPr>
        <w:t>ними  и</w:t>
      </w:r>
      <w:proofErr w:type="gramEnd"/>
      <w:r w:rsidRPr="002242FB">
        <w:rPr>
          <w:rFonts w:eastAsia="Calibri"/>
          <w:sz w:val="32"/>
          <w:szCs w:val="32"/>
        </w:rPr>
        <w:t xml:space="preserve"> возникающие задачи.</w:t>
      </w:r>
    </w:p>
    <w:p w:rsidR="001B76D4" w:rsidRDefault="0000385A" w:rsidP="00555741">
      <w:pPr>
        <w:pStyle w:val="a4"/>
        <w:ind w:firstLine="567"/>
        <w:rPr>
          <w:b/>
          <w:sz w:val="32"/>
          <w:szCs w:val="32"/>
        </w:rPr>
      </w:pPr>
      <w:r w:rsidRPr="001C7790">
        <w:rPr>
          <w:color w:val="FF0000"/>
          <w:sz w:val="32"/>
          <w:szCs w:val="32"/>
        </w:rPr>
        <w:t xml:space="preserve"> </w:t>
      </w:r>
    </w:p>
    <w:p w:rsidR="005C29F2" w:rsidRPr="005359B5" w:rsidRDefault="005C29F2" w:rsidP="002242FB">
      <w:pPr>
        <w:pStyle w:val="a4"/>
        <w:ind w:firstLine="567"/>
        <w:jc w:val="center"/>
        <w:rPr>
          <w:b/>
          <w:sz w:val="32"/>
          <w:szCs w:val="32"/>
        </w:rPr>
      </w:pPr>
      <w:r w:rsidRPr="005359B5">
        <w:rPr>
          <w:b/>
          <w:sz w:val="32"/>
          <w:szCs w:val="32"/>
        </w:rPr>
        <w:t>Центр занятости</w:t>
      </w:r>
    </w:p>
    <w:p w:rsidR="00CD673A" w:rsidRPr="005359B5" w:rsidRDefault="00CD673A" w:rsidP="005C29F2">
      <w:pPr>
        <w:pStyle w:val="a4"/>
        <w:jc w:val="center"/>
        <w:rPr>
          <w:b/>
          <w:sz w:val="32"/>
          <w:szCs w:val="32"/>
        </w:rPr>
      </w:pPr>
    </w:p>
    <w:p w:rsidR="00A52424" w:rsidRPr="005359B5" w:rsidRDefault="005359B5" w:rsidP="005359B5">
      <w:pPr>
        <w:spacing w:line="276" w:lineRule="auto"/>
        <w:ind w:left="-540" w:firstLine="360"/>
        <w:rPr>
          <w:rFonts w:eastAsia="Times New Roman"/>
          <w:sz w:val="32"/>
          <w:szCs w:val="32"/>
          <w:lang w:eastAsia="ru-RU"/>
        </w:rPr>
      </w:pPr>
      <w:r>
        <w:rPr>
          <w:color w:val="FF0000"/>
          <w:sz w:val="32"/>
          <w:szCs w:val="32"/>
          <w:lang w:eastAsia="ru-RU"/>
        </w:rPr>
        <w:t xml:space="preserve">  </w:t>
      </w:r>
      <w:r w:rsidR="00A52424" w:rsidRPr="005359B5">
        <w:rPr>
          <w:rFonts w:eastAsia="Times New Roman"/>
          <w:sz w:val="32"/>
          <w:szCs w:val="32"/>
          <w:lang w:eastAsia="ru-RU"/>
        </w:rPr>
        <w:t>Проблема занятости населения остается острой проблемой социально-</w:t>
      </w:r>
    </w:p>
    <w:p w:rsidR="00A52424" w:rsidRPr="005359B5" w:rsidRDefault="00A52424" w:rsidP="005359B5">
      <w:pPr>
        <w:spacing w:line="276" w:lineRule="auto"/>
        <w:ind w:left="-540" w:firstLine="360"/>
        <w:rPr>
          <w:rFonts w:eastAsia="Times New Roman"/>
          <w:sz w:val="32"/>
          <w:szCs w:val="32"/>
          <w:lang w:eastAsia="ru-RU"/>
        </w:rPr>
      </w:pPr>
      <w:r w:rsidRPr="005359B5">
        <w:rPr>
          <w:rFonts w:eastAsia="Times New Roman"/>
          <w:sz w:val="32"/>
          <w:szCs w:val="32"/>
          <w:lang w:eastAsia="ru-RU"/>
        </w:rPr>
        <w:t xml:space="preserve">  </w:t>
      </w:r>
      <w:proofErr w:type="gramStart"/>
      <w:r w:rsidRPr="005359B5">
        <w:rPr>
          <w:rFonts w:eastAsia="Times New Roman"/>
          <w:sz w:val="32"/>
          <w:szCs w:val="32"/>
          <w:lang w:eastAsia="ru-RU"/>
        </w:rPr>
        <w:t>экономического</w:t>
      </w:r>
      <w:proofErr w:type="gramEnd"/>
      <w:r w:rsidRPr="005359B5">
        <w:rPr>
          <w:rFonts w:eastAsia="Times New Roman"/>
          <w:sz w:val="32"/>
          <w:szCs w:val="32"/>
          <w:lang w:eastAsia="ru-RU"/>
        </w:rPr>
        <w:t xml:space="preserve"> развития Лакского района.</w:t>
      </w:r>
    </w:p>
    <w:p w:rsidR="00A52424" w:rsidRPr="00A52424" w:rsidRDefault="00555741" w:rsidP="005359B5">
      <w:pPr>
        <w:spacing w:line="276" w:lineRule="auto"/>
        <w:ind w:hanging="180"/>
        <w:rPr>
          <w:rFonts w:eastAsia="Times New Roman"/>
          <w:spacing w:val="-4"/>
          <w:sz w:val="32"/>
          <w:szCs w:val="32"/>
          <w:lang w:eastAsia="ru-RU"/>
        </w:rPr>
      </w:pPr>
      <w:r>
        <w:rPr>
          <w:rFonts w:eastAsia="Times New Roman"/>
          <w:sz w:val="32"/>
          <w:szCs w:val="32"/>
          <w:lang w:eastAsia="ru-RU"/>
        </w:rPr>
        <w:t xml:space="preserve">   </w:t>
      </w:r>
      <w:r w:rsidR="00A52424" w:rsidRPr="00A52424">
        <w:rPr>
          <w:rFonts w:eastAsia="Times New Roman"/>
          <w:sz w:val="32"/>
          <w:szCs w:val="32"/>
          <w:lang w:eastAsia="ru-RU"/>
        </w:rPr>
        <w:t>В последние годы в районе проводится определенная работа по поддержке занятости населения, созданы необходимые условия для занятия предприни</w:t>
      </w:r>
      <w:r w:rsidR="00A52424" w:rsidRPr="00A52424">
        <w:rPr>
          <w:rFonts w:eastAsia="Times New Roman"/>
          <w:spacing w:val="-4"/>
          <w:sz w:val="32"/>
          <w:szCs w:val="32"/>
          <w:lang w:eastAsia="ru-RU"/>
        </w:rPr>
        <w:t>мательской и коммерческой деятельностью,</w:t>
      </w:r>
      <w:r w:rsidR="00A52424" w:rsidRPr="00A52424">
        <w:rPr>
          <w:rFonts w:eastAsia="Times New Roman"/>
          <w:sz w:val="32"/>
          <w:szCs w:val="32"/>
          <w:lang w:eastAsia="ru-RU"/>
        </w:rPr>
        <w:t xml:space="preserve"> открываются крестьянско - фермерские хозяйства. </w:t>
      </w:r>
    </w:p>
    <w:p w:rsidR="005359B5" w:rsidRDefault="00A52424" w:rsidP="005359B5">
      <w:pPr>
        <w:spacing w:line="276" w:lineRule="auto"/>
        <w:ind w:left="-540" w:firstLine="360"/>
        <w:rPr>
          <w:rFonts w:eastAsia="Times New Roman"/>
          <w:spacing w:val="-4"/>
          <w:sz w:val="32"/>
          <w:szCs w:val="32"/>
          <w:lang w:eastAsia="ru-RU"/>
        </w:rPr>
      </w:pPr>
      <w:r w:rsidRPr="005359B5">
        <w:rPr>
          <w:rFonts w:eastAsia="Times New Roman"/>
          <w:spacing w:val="-4"/>
          <w:sz w:val="32"/>
          <w:szCs w:val="32"/>
          <w:lang w:eastAsia="ru-RU"/>
        </w:rPr>
        <w:t xml:space="preserve">   </w:t>
      </w:r>
      <w:r w:rsidRPr="00A52424">
        <w:rPr>
          <w:rFonts w:eastAsia="Times New Roman"/>
          <w:spacing w:val="-4"/>
          <w:sz w:val="32"/>
          <w:szCs w:val="32"/>
          <w:lang w:eastAsia="ru-RU"/>
        </w:rPr>
        <w:t xml:space="preserve">Численность населения муниципального образования «Лакский район» </w:t>
      </w:r>
    </w:p>
    <w:p w:rsidR="005359B5" w:rsidRDefault="00555741" w:rsidP="005359B5">
      <w:pPr>
        <w:spacing w:line="276" w:lineRule="auto"/>
        <w:ind w:left="-540" w:firstLine="360"/>
        <w:rPr>
          <w:rFonts w:eastAsia="Times New Roman"/>
          <w:spacing w:val="-4"/>
          <w:sz w:val="32"/>
          <w:szCs w:val="32"/>
          <w:lang w:eastAsia="ru-RU"/>
        </w:rPr>
      </w:pPr>
      <w:r>
        <w:rPr>
          <w:rFonts w:eastAsia="Times New Roman"/>
          <w:spacing w:val="-4"/>
          <w:sz w:val="32"/>
          <w:szCs w:val="32"/>
          <w:lang w:eastAsia="ru-RU"/>
        </w:rPr>
        <w:t xml:space="preserve">   </w:t>
      </w:r>
      <w:proofErr w:type="gramStart"/>
      <w:r w:rsidR="00A52424" w:rsidRPr="00A52424">
        <w:rPr>
          <w:rFonts w:eastAsia="Times New Roman"/>
          <w:spacing w:val="-4"/>
          <w:sz w:val="32"/>
          <w:szCs w:val="32"/>
          <w:lang w:eastAsia="ru-RU"/>
        </w:rPr>
        <w:t>на</w:t>
      </w:r>
      <w:proofErr w:type="gramEnd"/>
      <w:r w:rsidR="00A52424" w:rsidRPr="00A52424">
        <w:rPr>
          <w:rFonts w:eastAsia="Times New Roman"/>
          <w:spacing w:val="-4"/>
          <w:sz w:val="32"/>
          <w:szCs w:val="32"/>
          <w:lang w:eastAsia="ru-RU"/>
        </w:rPr>
        <w:t xml:space="preserve"> 1 января</w:t>
      </w:r>
      <w:r w:rsidR="00A52424" w:rsidRPr="005359B5">
        <w:rPr>
          <w:rFonts w:eastAsia="Times New Roman"/>
          <w:spacing w:val="-4"/>
          <w:sz w:val="32"/>
          <w:szCs w:val="32"/>
          <w:lang w:eastAsia="ru-RU"/>
        </w:rPr>
        <w:t xml:space="preserve"> </w:t>
      </w:r>
      <w:r w:rsidR="00A52424" w:rsidRPr="00A52424">
        <w:rPr>
          <w:rFonts w:eastAsia="Times New Roman"/>
          <w:spacing w:val="-4"/>
          <w:sz w:val="32"/>
          <w:szCs w:val="32"/>
          <w:lang w:eastAsia="ru-RU"/>
        </w:rPr>
        <w:t xml:space="preserve">2020 года составляет </w:t>
      </w:r>
      <w:r w:rsidR="00A52424" w:rsidRPr="00A52424">
        <w:rPr>
          <w:rFonts w:eastAsia="Times New Roman"/>
          <w:spacing w:val="-4"/>
          <w:sz w:val="32"/>
          <w:szCs w:val="32"/>
          <w:lang w:eastAsia="ru-RU"/>
        </w:rPr>
        <w:softHyphen/>
        <w:t xml:space="preserve">11792 чел., из них численность </w:t>
      </w:r>
    </w:p>
    <w:p w:rsidR="005359B5" w:rsidRDefault="005359B5" w:rsidP="005359B5">
      <w:pPr>
        <w:spacing w:line="276" w:lineRule="auto"/>
        <w:ind w:left="-540" w:firstLine="360"/>
        <w:rPr>
          <w:rFonts w:eastAsia="Times New Roman"/>
          <w:spacing w:val="-4"/>
          <w:sz w:val="32"/>
          <w:szCs w:val="32"/>
          <w:lang w:eastAsia="ru-RU"/>
        </w:rPr>
      </w:pPr>
      <w:r>
        <w:rPr>
          <w:rFonts w:eastAsia="Times New Roman"/>
          <w:spacing w:val="-4"/>
          <w:sz w:val="32"/>
          <w:szCs w:val="32"/>
          <w:lang w:eastAsia="ru-RU"/>
        </w:rPr>
        <w:t xml:space="preserve">   </w:t>
      </w:r>
      <w:proofErr w:type="gramStart"/>
      <w:r w:rsidR="00A52424" w:rsidRPr="00A52424">
        <w:rPr>
          <w:rFonts w:eastAsia="Times New Roman"/>
          <w:spacing w:val="-4"/>
          <w:sz w:val="32"/>
          <w:szCs w:val="32"/>
          <w:lang w:eastAsia="ru-RU"/>
        </w:rPr>
        <w:t>трудоспособного</w:t>
      </w:r>
      <w:proofErr w:type="gramEnd"/>
      <w:r w:rsidR="00A52424" w:rsidRPr="00A52424">
        <w:rPr>
          <w:rFonts w:eastAsia="Times New Roman"/>
          <w:spacing w:val="-4"/>
          <w:sz w:val="32"/>
          <w:szCs w:val="32"/>
          <w:lang w:eastAsia="ru-RU"/>
        </w:rPr>
        <w:t xml:space="preserve"> населения в трудоспособном возрасте – 6142 чел., </w:t>
      </w:r>
    </w:p>
    <w:p w:rsidR="005359B5" w:rsidRDefault="00555741" w:rsidP="005359B5">
      <w:pPr>
        <w:spacing w:line="276" w:lineRule="auto"/>
        <w:ind w:left="-540" w:firstLine="360"/>
        <w:rPr>
          <w:rFonts w:eastAsia="Times New Roman"/>
          <w:spacing w:val="-4"/>
          <w:sz w:val="32"/>
          <w:szCs w:val="32"/>
          <w:lang w:eastAsia="ru-RU"/>
        </w:rPr>
      </w:pPr>
      <w:r>
        <w:rPr>
          <w:rFonts w:eastAsia="Times New Roman"/>
          <w:spacing w:val="-4"/>
          <w:sz w:val="32"/>
          <w:szCs w:val="32"/>
          <w:lang w:eastAsia="ru-RU"/>
        </w:rPr>
        <w:t xml:space="preserve">   </w:t>
      </w:r>
      <w:proofErr w:type="gramStart"/>
      <w:r w:rsidR="00A52424" w:rsidRPr="00A52424">
        <w:rPr>
          <w:rFonts w:eastAsia="Times New Roman"/>
          <w:spacing w:val="-4"/>
          <w:sz w:val="32"/>
          <w:szCs w:val="32"/>
          <w:lang w:eastAsia="ru-RU"/>
        </w:rPr>
        <w:t>численность</w:t>
      </w:r>
      <w:proofErr w:type="gramEnd"/>
      <w:r w:rsidR="00A52424" w:rsidRPr="00A52424">
        <w:rPr>
          <w:rFonts w:eastAsia="Times New Roman"/>
          <w:spacing w:val="-4"/>
          <w:sz w:val="32"/>
          <w:szCs w:val="32"/>
          <w:lang w:eastAsia="ru-RU"/>
        </w:rPr>
        <w:t xml:space="preserve"> занятых в экономике составляет – 4672 чел.,  в том числе </w:t>
      </w:r>
    </w:p>
    <w:p w:rsidR="00A52424" w:rsidRPr="005359B5" w:rsidRDefault="00555741" w:rsidP="005359B5">
      <w:pPr>
        <w:spacing w:line="276" w:lineRule="auto"/>
        <w:ind w:left="-540" w:firstLine="360"/>
        <w:rPr>
          <w:rFonts w:eastAsia="Times New Roman"/>
          <w:spacing w:val="-4"/>
          <w:sz w:val="32"/>
          <w:szCs w:val="32"/>
          <w:lang w:eastAsia="ru-RU"/>
        </w:rPr>
      </w:pPr>
      <w:r>
        <w:rPr>
          <w:rFonts w:eastAsia="Times New Roman"/>
          <w:spacing w:val="-4"/>
          <w:sz w:val="32"/>
          <w:szCs w:val="32"/>
          <w:lang w:eastAsia="ru-RU"/>
        </w:rPr>
        <w:t xml:space="preserve">   </w:t>
      </w:r>
      <w:proofErr w:type="gramStart"/>
      <w:r w:rsidR="00A52424" w:rsidRPr="00A52424">
        <w:rPr>
          <w:rFonts w:eastAsia="Times New Roman"/>
          <w:spacing w:val="-4"/>
          <w:sz w:val="32"/>
          <w:szCs w:val="32"/>
          <w:lang w:eastAsia="ru-RU"/>
        </w:rPr>
        <w:t>численность</w:t>
      </w:r>
      <w:proofErr w:type="gramEnd"/>
      <w:r w:rsidR="00A52424" w:rsidRPr="00A52424">
        <w:rPr>
          <w:rFonts w:eastAsia="Times New Roman"/>
          <w:spacing w:val="-4"/>
          <w:sz w:val="32"/>
          <w:szCs w:val="32"/>
          <w:lang w:eastAsia="ru-RU"/>
        </w:rPr>
        <w:t xml:space="preserve"> занятых в сельском хозяйстве - 997 человек. </w:t>
      </w:r>
    </w:p>
    <w:p w:rsidR="005359B5" w:rsidRDefault="00A52424" w:rsidP="005359B5">
      <w:pPr>
        <w:spacing w:line="276" w:lineRule="auto"/>
        <w:ind w:left="-540" w:firstLine="360"/>
        <w:rPr>
          <w:rFonts w:eastAsia="Times New Roman"/>
          <w:spacing w:val="-4"/>
          <w:sz w:val="32"/>
          <w:szCs w:val="32"/>
          <w:lang w:eastAsia="ru-RU"/>
        </w:rPr>
      </w:pPr>
      <w:r w:rsidRPr="005359B5">
        <w:rPr>
          <w:rFonts w:eastAsia="Times New Roman"/>
          <w:spacing w:val="-4"/>
          <w:sz w:val="32"/>
          <w:szCs w:val="32"/>
          <w:lang w:eastAsia="ru-RU"/>
        </w:rPr>
        <w:t xml:space="preserve">  </w:t>
      </w:r>
      <w:r w:rsidR="005359B5">
        <w:rPr>
          <w:rFonts w:eastAsia="Times New Roman"/>
          <w:spacing w:val="-4"/>
          <w:sz w:val="32"/>
          <w:szCs w:val="32"/>
          <w:lang w:eastAsia="ru-RU"/>
        </w:rPr>
        <w:t xml:space="preserve"> </w:t>
      </w:r>
      <w:r w:rsidRPr="00A52424">
        <w:rPr>
          <w:rFonts w:eastAsia="Times New Roman"/>
          <w:spacing w:val="-4"/>
          <w:sz w:val="32"/>
          <w:szCs w:val="32"/>
          <w:lang w:eastAsia="ru-RU"/>
        </w:rPr>
        <w:t xml:space="preserve">Всего в районе зарегистрировано 580 предприятий, организаций и </w:t>
      </w:r>
    </w:p>
    <w:p w:rsidR="005359B5" w:rsidRDefault="00555741" w:rsidP="005359B5">
      <w:pPr>
        <w:spacing w:line="276" w:lineRule="auto"/>
        <w:ind w:left="-540" w:firstLine="360"/>
        <w:rPr>
          <w:rFonts w:eastAsia="Times New Roman"/>
          <w:spacing w:val="-4"/>
          <w:sz w:val="32"/>
          <w:szCs w:val="32"/>
          <w:lang w:eastAsia="ru-RU"/>
        </w:rPr>
      </w:pPr>
      <w:r>
        <w:rPr>
          <w:rFonts w:eastAsia="Times New Roman"/>
          <w:spacing w:val="-4"/>
          <w:sz w:val="32"/>
          <w:szCs w:val="32"/>
          <w:lang w:eastAsia="ru-RU"/>
        </w:rPr>
        <w:t xml:space="preserve">   </w:t>
      </w:r>
      <w:proofErr w:type="gramStart"/>
      <w:r w:rsidR="00A52424" w:rsidRPr="00A52424">
        <w:rPr>
          <w:rFonts w:eastAsia="Times New Roman"/>
          <w:spacing w:val="-4"/>
          <w:sz w:val="32"/>
          <w:szCs w:val="32"/>
          <w:lang w:eastAsia="ru-RU"/>
        </w:rPr>
        <w:t>индивидуальных</w:t>
      </w:r>
      <w:proofErr w:type="gramEnd"/>
      <w:r w:rsidR="00A52424" w:rsidRPr="00A52424">
        <w:rPr>
          <w:rFonts w:eastAsia="Times New Roman"/>
          <w:spacing w:val="-4"/>
          <w:sz w:val="32"/>
          <w:szCs w:val="32"/>
          <w:lang w:eastAsia="ru-RU"/>
        </w:rPr>
        <w:t xml:space="preserve"> предпринимателей, из них юридических лиц</w:t>
      </w:r>
      <w:r w:rsidR="00760712">
        <w:rPr>
          <w:rFonts w:eastAsia="Times New Roman"/>
          <w:spacing w:val="-4"/>
          <w:sz w:val="32"/>
          <w:szCs w:val="32"/>
          <w:lang w:eastAsia="ru-RU"/>
        </w:rPr>
        <w:t xml:space="preserve"> </w:t>
      </w:r>
      <w:r w:rsidR="00A52424" w:rsidRPr="00A52424">
        <w:rPr>
          <w:rFonts w:eastAsia="Times New Roman"/>
          <w:spacing w:val="-4"/>
          <w:sz w:val="32"/>
          <w:szCs w:val="32"/>
          <w:lang w:eastAsia="ru-RU"/>
        </w:rPr>
        <w:t>-</w:t>
      </w:r>
      <w:r w:rsidR="00760712">
        <w:rPr>
          <w:rFonts w:eastAsia="Times New Roman"/>
          <w:spacing w:val="-4"/>
          <w:sz w:val="32"/>
          <w:szCs w:val="32"/>
          <w:lang w:eastAsia="ru-RU"/>
        </w:rPr>
        <w:t xml:space="preserve"> </w:t>
      </w:r>
      <w:r w:rsidR="00A52424" w:rsidRPr="00A52424">
        <w:rPr>
          <w:rFonts w:eastAsia="Times New Roman"/>
          <w:spacing w:val="-4"/>
          <w:sz w:val="32"/>
          <w:szCs w:val="32"/>
          <w:lang w:eastAsia="ru-RU"/>
        </w:rPr>
        <w:t xml:space="preserve">222, </w:t>
      </w:r>
    </w:p>
    <w:p w:rsidR="005359B5" w:rsidRDefault="00555741" w:rsidP="005359B5">
      <w:pPr>
        <w:spacing w:line="276" w:lineRule="auto"/>
        <w:ind w:left="-540" w:firstLine="360"/>
        <w:rPr>
          <w:rFonts w:eastAsia="Times New Roman"/>
          <w:spacing w:val="-4"/>
          <w:sz w:val="32"/>
          <w:szCs w:val="32"/>
          <w:lang w:eastAsia="ru-RU"/>
        </w:rPr>
      </w:pPr>
      <w:r>
        <w:rPr>
          <w:rFonts w:eastAsia="Times New Roman"/>
          <w:spacing w:val="-4"/>
          <w:sz w:val="32"/>
          <w:szCs w:val="32"/>
          <w:lang w:eastAsia="ru-RU"/>
        </w:rPr>
        <w:t xml:space="preserve">  </w:t>
      </w:r>
      <w:r w:rsidR="005359B5">
        <w:rPr>
          <w:rFonts w:eastAsia="Times New Roman"/>
          <w:spacing w:val="-4"/>
          <w:sz w:val="32"/>
          <w:szCs w:val="32"/>
          <w:lang w:eastAsia="ru-RU"/>
        </w:rPr>
        <w:t xml:space="preserve"> </w:t>
      </w:r>
      <w:proofErr w:type="gramStart"/>
      <w:r w:rsidR="00A52424" w:rsidRPr="00A52424">
        <w:rPr>
          <w:rFonts w:eastAsia="Times New Roman"/>
          <w:spacing w:val="-4"/>
          <w:sz w:val="32"/>
          <w:szCs w:val="32"/>
          <w:lang w:eastAsia="ru-RU"/>
        </w:rPr>
        <w:t>физических</w:t>
      </w:r>
      <w:proofErr w:type="gramEnd"/>
      <w:r w:rsidR="00760712">
        <w:rPr>
          <w:rFonts w:eastAsia="Times New Roman"/>
          <w:spacing w:val="-4"/>
          <w:sz w:val="32"/>
          <w:szCs w:val="32"/>
          <w:lang w:eastAsia="ru-RU"/>
        </w:rPr>
        <w:t xml:space="preserve"> </w:t>
      </w:r>
      <w:r w:rsidR="00A52424" w:rsidRPr="00A52424">
        <w:rPr>
          <w:rFonts w:eastAsia="Times New Roman"/>
          <w:spacing w:val="-4"/>
          <w:sz w:val="32"/>
          <w:szCs w:val="32"/>
          <w:lang w:eastAsia="ru-RU"/>
        </w:rPr>
        <w:t>-</w:t>
      </w:r>
      <w:r w:rsidR="00760712">
        <w:rPr>
          <w:rFonts w:eastAsia="Times New Roman"/>
          <w:spacing w:val="-4"/>
          <w:sz w:val="32"/>
          <w:szCs w:val="32"/>
          <w:lang w:eastAsia="ru-RU"/>
        </w:rPr>
        <w:t xml:space="preserve"> </w:t>
      </w:r>
      <w:r w:rsidR="00A52424" w:rsidRPr="00A52424">
        <w:rPr>
          <w:rFonts w:eastAsia="Times New Roman"/>
          <w:spacing w:val="-4"/>
          <w:sz w:val="32"/>
          <w:szCs w:val="32"/>
          <w:lang w:eastAsia="ru-RU"/>
        </w:rPr>
        <w:t xml:space="preserve">358, ведут финансово-хозяйственную деятельность 68 </w:t>
      </w:r>
    </w:p>
    <w:p w:rsidR="00A52424" w:rsidRPr="00A52424" w:rsidRDefault="00555741" w:rsidP="005359B5">
      <w:pPr>
        <w:spacing w:line="276" w:lineRule="auto"/>
        <w:ind w:left="-540" w:firstLine="360"/>
        <w:rPr>
          <w:rFonts w:eastAsia="Times New Roman"/>
          <w:spacing w:val="-4"/>
          <w:sz w:val="32"/>
          <w:szCs w:val="32"/>
          <w:lang w:eastAsia="ru-RU"/>
        </w:rPr>
      </w:pPr>
      <w:r>
        <w:rPr>
          <w:rFonts w:eastAsia="Times New Roman"/>
          <w:spacing w:val="-4"/>
          <w:sz w:val="32"/>
          <w:szCs w:val="32"/>
          <w:lang w:eastAsia="ru-RU"/>
        </w:rPr>
        <w:t xml:space="preserve">   </w:t>
      </w:r>
      <w:proofErr w:type="gramStart"/>
      <w:r w:rsidR="00A52424" w:rsidRPr="00A52424">
        <w:rPr>
          <w:rFonts w:eastAsia="Times New Roman"/>
          <w:spacing w:val="-4"/>
          <w:sz w:val="32"/>
          <w:szCs w:val="32"/>
          <w:lang w:eastAsia="ru-RU"/>
        </w:rPr>
        <w:t>предприятий</w:t>
      </w:r>
      <w:proofErr w:type="gramEnd"/>
      <w:r w:rsidR="00A52424" w:rsidRPr="00A52424">
        <w:rPr>
          <w:rFonts w:eastAsia="Times New Roman"/>
          <w:spacing w:val="-4"/>
          <w:sz w:val="32"/>
          <w:szCs w:val="32"/>
          <w:lang w:eastAsia="ru-RU"/>
        </w:rPr>
        <w:t xml:space="preserve"> и организаций.</w:t>
      </w:r>
    </w:p>
    <w:p w:rsidR="005359B5" w:rsidRDefault="00A52424" w:rsidP="005359B5">
      <w:pPr>
        <w:spacing w:line="276" w:lineRule="auto"/>
        <w:ind w:left="-540" w:firstLine="360"/>
        <w:rPr>
          <w:rFonts w:eastAsia="Times New Roman"/>
          <w:sz w:val="32"/>
          <w:szCs w:val="32"/>
          <w:lang w:eastAsia="ru-RU"/>
        </w:rPr>
      </w:pPr>
      <w:r w:rsidRPr="005359B5">
        <w:rPr>
          <w:rFonts w:eastAsia="Times New Roman"/>
          <w:sz w:val="32"/>
          <w:szCs w:val="32"/>
          <w:lang w:eastAsia="ru-RU"/>
        </w:rPr>
        <w:lastRenderedPageBreak/>
        <w:t xml:space="preserve">   </w:t>
      </w:r>
      <w:r w:rsidRPr="00A52424">
        <w:rPr>
          <w:rFonts w:eastAsia="Times New Roman"/>
          <w:sz w:val="32"/>
          <w:szCs w:val="32"/>
          <w:lang w:eastAsia="ru-RU"/>
        </w:rPr>
        <w:t xml:space="preserve">Возросла, численность занятых в индивидуальном хозяйстве, </w:t>
      </w:r>
      <w:r w:rsidR="005359B5">
        <w:rPr>
          <w:rFonts w:eastAsia="Times New Roman"/>
          <w:sz w:val="32"/>
          <w:szCs w:val="32"/>
          <w:lang w:eastAsia="ru-RU"/>
        </w:rPr>
        <w:t xml:space="preserve"> </w:t>
      </w:r>
    </w:p>
    <w:p w:rsidR="005359B5" w:rsidRDefault="00555741" w:rsidP="005359B5">
      <w:pPr>
        <w:spacing w:line="276" w:lineRule="auto"/>
        <w:ind w:left="-540" w:firstLine="360"/>
        <w:rPr>
          <w:rFonts w:eastAsia="Times New Roman"/>
          <w:sz w:val="32"/>
          <w:szCs w:val="32"/>
          <w:lang w:eastAsia="ru-RU"/>
        </w:rPr>
      </w:pPr>
      <w:r>
        <w:rPr>
          <w:rFonts w:eastAsia="Times New Roman"/>
          <w:sz w:val="32"/>
          <w:szCs w:val="32"/>
          <w:lang w:eastAsia="ru-RU"/>
        </w:rPr>
        <w:t xml:space="preserve">   </w:t>
      </w:r>
      <w:proofErr w:type="gramStart"/>
      <w:r w:rsidR="00A52424" w:rsidRPr="00A52424">
        <w:rPr>
          <w:rFonts w:eastAsia="Times New Roman"/>
          <w:sz w:val="32"/>
          <w:szCs w:val="32"/>
          <w:lang w:eastAsia="ru-RU"/>
        </w:rPr>
        <w:t>появил</w:t>
      </w:r>
      <w:r w:rsidR="00760712">
        <w:rPr>
          <w:rFonts w:eastAsia="Times New Roman"/>
          <w:sz w:val="32"/>
          <w:szCs w:val="32"/>
          <w:lang w:eastAsia="ru-RU"/>
        </w:rPr>
        <w:t>и</w:t>
      </w:r>
      <w:r w:rsidR="00A52424" w:rsidRPr="00A52424">
        <w:rPr>
          <w:rFonts w:eastAsia="Times New Roman"/>
          <w:sz w:val="32"/>
          <w:szCs w:val="32"/>
          <w:lang w:eastAsia="ru-RU"/>
        </w:rPr>
        <w:t>сь</w:t>
      </w:r>
      <w:proofErr w:type="gramEnd"/>
      <w:r w:rsidR="00A52424" w:rsidRPr="00A52424">
        <w:rPr>
          <w:rFonts w:eastAsia="Times New Roman"/>
          <w:sz w:val="32"/>
          <w:szCs w:val="32"/>
          <w:lang w:eastAsia="ru-RU"/>
        </w:rPr>
        <w:t xml:space="preserve"> много </w:t>
      </w:r>
      <w:r w:rsidR="00A52424" w:rsidRPr="005359B5">
        <w:rPr>
          <w:rFonts w:eastAsia="Times New Roman"/>
          <w:sz w:val="32"/>
          <w:szCs w:val="32"/>
          <w:lang w:eastAsia="ru-RU"/>
        </w:rPr>
        <w:t xml:space="preserve"> </w:t>
      </w:r>
      <w:r w:rsidR="00A52424" w:rsidRPr="00A52424">
        <w:rPr>
          <w:rFonts w:eastAsia="Times New Roman"/>
          <w:sz w:val="32"/>
          <w:szCs w:val="32"/>
          <w:lang w:eastAsia="ru-RU"/>
        </w:rPr>
        <w:t xml:space="preserve">желающих получить в аренду земельных участков </w:t>
      </w:r>
    </w:p>
    <w:p w:rsidR="005359B5" w:rsidRDefault="00555741" w:rsidP="005359B5">
      <w:pPr>
        <w:spacing w:line="276" w:lineRule="auto"/>
        <w:ind w:left="-540" w:firstLine="360"/>
        <w:rPr>
          <w:rFonts w:eastAsia="Times New Roman"/>
          <w:sz w:val="32"/>
          <w:szCs w:val="32"/>
          <w:lang w:eastAsia="ru-RU"/>
        </w:rPr>
      </w:pPr>
      <w:r>
        <w:rPr>
          <w:rFonts w:eastAsia="Times New Roman"/>
          <w:sz w:val="32"/>
          <w:szCs w:val="32"/>
          <w:lang w:eastAsia="ru-RU"/>
        </w:rPr>
        <w:t xml:space="preserve">   </w:t>
      </w:r>
      <w:proofErr w:type="gramStart"/>
      <w:r w:rsidR="00A52424" w:rsidRPr="00A52424">
        <w:rPr>
          <w:rFonts w:eastAsia="Times New Roman"/>
          <w:sz w:val="32"/>
          <w:szCs w:val="32"/>
          <w:lang w:eastAsia="ru-RU"/>
        </w:rPr>
        <w:t>для</w:t>
      </w:r>
      <w:proofErr w:type="gramEnd"/>
      <w:r w:rsidR="00A52424" w:rsidRPr="00A52424">
        <w:rPr>
          <w:rFonts w:eastAsia="Times New Roman"/>
          <w:sz w:val="32"/>
          <w:szCs w:val="32"/>
          <w:lang w:eastAsia="ru-RU"/>
        </w:rPr>
        <w:t xml:space="preserve"> ведения личного подсобного хозяйства. </w:t>
      </w:r>
    </w:p>
    <w:p w:rsidR="005359B5" w:rsidRDefault="00555741" w:rsidP="005359B5">
      <w:pPr>
        <w:spacing w:line="276" w:lineRule="auto"/>
        <w:ind w:left="-540" w:firstLine="360"/>
        <w:rPr>
          <w:rFonts w:eastAsia="Times New Roman"/>
          <w:sz w:val="32"/>
          <w:szCs w:val="32"/>
          <w:lang w:eastAsia="ru-RU"/>
        </w:rPr>
      </w:pPr>
      <w:r>
        <w:rPr>
          <w:rFonts w:eastAsia="Times New Roman"/>
          <w:sz w:val="32"/>
          <w:szCs w:val="32"/>
          <w:lang w:eastAsia="ru-RU"/>
        </w:rPr>
        <w:t xml:space="preserve">   </w:t>
      </w:r>
      <w:r w:rsidR="00A52424" w:rsidRPr="00A52424">
        <w:rPr>
          <w:rFonts w:eastAsia="Times New Roman"/>
          <w:sz w:val="32"/>
          <w:szCs w:val="32"/>
          <w:lang w:eastAsia="ru-RU"/>
        </w:rPr>
        <w:t xml:space="preserve">При этом отмечается существенный рост предпринимательской </w:t>
      </w:r>
    </w:p>
    <w:p w:rsidR="005359B5" w:rsidRDefault="005359B5" w:rsidP="005359B5">
      <w:pPr>
        <w:spacing w:line="276" w:lineRule="auto"/>
        <w:ind w:left="-540" w:firstLine="360"/>
        <w:rPr>
          <w:rFonts w:eastAsia="Times New Roman"/>
          <w:sz w:val="32"/>
          <w:szCs w:val="32"/>
          <w:lang w:eastAsia="ru-RU"/>
        </w:rPr>
      </w:pPr>
      <w:r>
        <w:rPr>
          <w:rFonts w:eastAsia="Times New Roman"/>
          <w:sz w:val="32"/>
          <w:szCs w:val="32"/>
          <w:lang w:eastAsia="ru-RU"/>
        </w:rPr>
        <w:t xml:space="preserve">   </w:t>
      </w:r>
      <w:proofErr w:type="gramStart"/>
      <w:r w:rsidR="00A52424" w:rsidRPr="00A52424">
        <w:rPr>
          <w:rFonts w:eastAsia="Times New Roman"/>
          <w:sz w:val="32"/>
          <w:szCs w:val="32"/>
          <w:lang w:eastAsia="ru-RU"/>
        </w:rPr>
        <w:t>активности</w:t>
      </w:r>
      <w:proofErr w:type="gramEnd"/>
      <w:r w:rsidR="00A52424" w:rsidRPr="00A52424">
        <w:rPr>
          <w:rFonts w:eastAsia="Times New Roman"/>
          <w:sz w:val="32"/>
          <w:szCs w:val="32"/>
          <w:lang w:eastAsia="ru-RU"/>
        </w:rPr>
        <w:t xml:space="preserve"> населения и соответственно числа занятых на </w:t>
      </w:r>
      <w:r w:rsidRPr="005359B5">
        <w:rPr>
          <w:rFonts w:eastAsia="Times New Roman"/>
          <w:sz w:val="32"/>
          <w:szCs w:val="32"/>
          <w:lang w:eastAsia="ru-RU"/>
        </w:rPr>
        <w:t xml:space="preserve">   </w:t>
      </w:r>
      <w:r w:rsidR="00A52424" w:rsidRPr="00A52424">
        <w:rPr>
          <w:rFonts w:eastAsia="Times New Roman"/>
          <w:sz w:val="32"/>
          <w:szCs w:val="32"/>
          <w:lang w:eastAsia="ru-RU"/>
        </w:rPr>
        <w:t xml:space="preserve">малых, в </w:t>
      </w:r>
      <w:r>
        <w:rPr>
          <w:rFonts w:eastAsia="Times New Roman"/>
          <w:sz w:val="32"/>
          <w:szCs w:val="32"/>
          <w:lang w:eastAsia="ru-RU"/>
        </w:rPr>
        <w:t xml:space="preserve">    </w:t>
      </w:r>
    </w:p>
    <w:p w:rsidR="005359B5" w:rsidRPr="00A52424" w:rsidRDefault="00555741" w:rsidP="005359B5">
      <w:pPr>
        <w:spacing w:line="276" w:lineRule="auto"/>
        <w:ind w:left="-540" w:firstLine="360"/>
        <w:rPr>
          <w:rFonts w:eastAsia="Times New Roman"/>
          <w:sz w:val="32"/>
          <w:szCs w:val="32"/>
          <w:lang w:eastAsia="ru-RU"/>
        </w:rPr>
      </w:pPr>
      <w:r>
        <w:rPr>
          <w:rFonts w:eastAsia="Times New Roman"/>
          <w:sz w:val="32"/>
          <w:szCs w:val="32"/>
          <w:lang w:eastAsia="ru-RU"/>
        </w:rPr>
        <w:t xml:space="preserve">   </w:t>
      </w:r>
      <w:proofErr w:type="gramStart"/>
      <w:r w:rsidR="00A52424" w:rsidRPr="00A52424">
        <w:rPr>
          <w:rFonts w:eastAsia="Times New Roman"/>
          <w:sz w:val="32"/>
          <w:szCs w:val="32"/>
          <w:lang w:eastAsia="ru-RU"/>
        </w:rPr>
        <w:t>основном</w:t>
      </w:r>
      <w:proofErr w:type="gramEnd"/>
      <w:r w:rsidR="00A52424" w:rsidRPr="00A52424">
        <w:rPr>
          <w:rFonts w:eastAsia="Times New Roman"/>
          <w:sz w:val="32"/>
          <w:szCs w:val="32"/>
          <w:lang w:eastAsia="ru-RU"/>
        </w:rPr>
        <w:t xml:space="preserve">, на  частных  предприятиях. </w:t>
      </w:r>
    </w:p>
    <w:p w:rsidR="005359B5" w:rsidRDefault="00555741"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r w:rsidR="00A52424" w:rsidRPr="00A52424">
        <w:rPr>
          <w:rFonts w:eastAsia="Times New Roman"/>
          <w:bCs/>
          <w:sz w:val="32"/>
          <w:szCs w:val="32"/>
          <w:lang w:eastAsia="ru-RU"/>
        </w:rPr>
        <w:t xml:space="preserve">С начала 2020 года в Центр занятости населения по вопросам </w:t>
      </w:r>
    </w:p>
    <w:p w:rsidR="00A52424" w:rsidRPr="005359B5" w:rsidRDefault="00555741"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proofErr w:type="gramStart"/>
      <w:r w:rsidR="00A52424" w:rsidRPr="00A52424">
        <w:rPr>
          <w:rFonts w:eastAsia="Times New Roman"/>
          <w:bCs/>
          <w:sz w:val="32"/>
          <w:szCs w:val="32"/>
          <w:lang w:eastAsia="ru-RU"/>
        </w:rPr>
        <w:t>трудоустройства</w:t>
      </w:r>
      <w:proofErr w:type="gramEnd"/>
      <w:r w:rsidR="00A52424" w:rsidRPr="00A52424">
        <w:rPr>
          <w:rFonts w:eastAsia="Times New Roman"/>
          <w:bCs/>
          <w:sz w:val="32"/>
          <w:szCs w:val="32"/>
          <w:lang w:eastAsia="ru-RU"/>
        </w:rPr>
        <w:t xml:space="preserve"> </w:t>
      </w:r>
      <w:r w:rsidR="005359B5">
        <w:rPr>
          <w:rFonts w:eastAsia="Times New Roman"/>
          <w:bCs/>
          <w:sz w:val="32"/>
          <w:szCs w:val="32"/>
          <w:lang w:eastAsia="ru-RU"/>
        </w:rPr>
        <w:t xml:space="preserve"> </w:t>
      </w:r>
      <w:r w:rsidR="005359B5" w:rsidRPr="005359B5">
        <w:rPr>
          <w:rFonts w:eastAsia="Times New Roman"/>
          <w:bCs/>
          <w:sz w:val="32"/>
          <w:szCs w:val="32"/>
          <w:lang w:eastAsia="ru-RU"/>
        </w:rPr>
        <w:t xml:space="preserve">  </w:t>
      </w:r>
      <w:r w:rsidR="00A52424" w:rsidRPr="00A52424">
        <w:rPr>
          <w:rFonts w:eastAsia="Times New Roman"/>
          <w:bCs/>
          <w:sz w:val="32"/>
          <w:szCs w:val="32"/>
          <w:lang w:eastAsia="ru-RU"/>
        </w:rPr>
        <w:t>обратилось 668 человек.</w:t>
      </w:r>
    </w:p>
    <w:p w:rsidR="005359B5" w:rsidRDefault="005359B5" w:rsidP="005359B5">
      <w:pPr>
        <w:spacing w:line="276" w:lineRule="auto"/>
        <w:ind w:left="-540" w:firstLine="360"/>
        <w:rPr>
          <w:rFonts w:eastAsia="Times New Roman"/>
          <w:bCs/>
          <w:sz w:val="32"/>
          <w:szCs w:val="32"/>
          <w:lang w:eastAsia="ru-RU"/>
        </w:rPr>
      </w:pPr>
      <w:r w:rsidRPr="005359B5">
        <w:rPr>
          <w:rFonts w:eastAsia="Times New Roman"/>
          <w:bCs/>
          <w:sz w:val="32"/>
          <w:szCs w:val="32"/>
          <w:lang w:eastAsia="ru-RU"/>
        </w:rPr>
        <w:t xml:space="preserve"> </w:t>
      </w:r>
      <w:r w:rsidR="00760712">
        <w:rPr>
          <w:rFonts w:eastAsia="Times New Roman"/>
          <w:bCs/>
          <w:sz w:val="32"/>
          <w:szCs w:val="32"/>
          <w:lang w:eastAsia="ru-RU"/>
        </w:rPr>
        <w:t xml:space="preserve">  </w:t>
      </w:r>
      <w:r w:rsidR="00A52424" w:rsidRPr="00A52424">
        <w:rPr>
          <w:rFonts w:eastAsia="Times New Roman"/>
          <w:bCs/>
          <w:sz w:val="32"/>
          <w:szCs w:val="32"/>
          <w:lang w:eastAsia="ru-RU"/>
        </w:rPr>
        <w:t xml:space="preserve">Уровень общей безработицы в районе 8% по отношению к </w:t>
      </w:r>
    </w:p>
    <w:p w:rsidR="005359B5" w:rsidRDefault="00555741"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proofErr w:type="gramStart"/>
      <w:r w:rsidR="00A52424" w:rsidRPr="00A52424">
        <w:rPr>
          <w:rFonts w:eastAsia="Times New Roman"/>
          <w:bCs/>
          <w:sz w:val="32"/>
          <w:szCs w:val="32"/>
          <w:lang w:eastAsia="ru-RU"/>
        </w:rPr>
        <w:t>экономически</w:t>
      </w:r>
      <w:proofErr w:type="gramEnd"/>
      <w:r w:rsidR="00A52424" w:rsidRPr="00A52424">
        <w:rPr>
          <w:rFonts w:eastAsia="Times New Roman"/>
          <w:bCs/>
          <w:sz w:val="32"/>
          <w:szCs w:val="32"/>
          <w:lang w:eastAsia="ru-RU"/>
        </w:rPr>
        <w:t xml:space="preserve"> активному населению, уровень регистрируемой </w:t>
      </w:r>
    </w:p>
    <w:p w:rsidR="00760712" w:rsidRPr="00A52424" w:rsidRDefault="00555741" w:rsidP="005359B5">
      <w:pPr>
        <w:spacing w:line="276" w:lineRule="auto"/>
        <w:ind w:left="142" w:hanging="426"/>
        <w:rPr>
          <w:rFonts w:eastAsia="Times New Roman"/>
          <w:bCs/>
          <w:sz w:val="32"/>
          <w:szCs w:val="32"/>
          <w:lang w:eastAsia="ru-RU"/>
        </w:rPr>
      </w:pPr>
      <w:r>
        <w:rPr>
          <w:rFonts w:eastAsia="Times New Roman"/>
          <w:bCs/>
          <w:sz w:val="32"/>
          <w:szCs w:val="32"/>
          <w:lang w:eastAsia="ru-RU"/>
        </w:rPr>
        <w:t xml:space="preserve">     </w:t>
      </w:r>
      <w:proofErr w:type="gramStart"/>
      <w:r w:rsidR="00A52424" w:rsidRPr="00A52424">
        <w:rPr>
          <w:rFonts w:eastAsia="Times New Roman"/>
          <w:bCs/>
          <w:sz w:val="32"/>
          <w:szCs w:val="32"/>
          <w:lang w:eastAsia="ru-RU"/>
        </w:rPr>
        <w:t>безработицы</w:t>
      </w:r>
      <w:proofErr w:type="gramEnd"/>
      <w:r w:rsidR="00A52424" w:rsidRPr="00A52424">
        <w:rPr>
          <w:rFonts w:eastAsia="Times New Roman"/>
          <w:bCs/>
          <w:sz w:val="32"/>
          <w:szCs w:val="32"/>
          <w:lang w:eastAsia="ru-RU"/>
        </w:rPr>
        <w:t xml:space="preserve"> составляет 1,1%. </w:t>
      </w:r>
    </w:p>
    <w:p w:rsidR="00A52424" w:rsidRPr="00A52424" w:rsidRDefault="00A52424" w:rsidP="005359B5">
      <w:pPr>
        <w:spacing w:after="120" w:line="276" w:lineRule="auto"/>
        <w:ind w:left="-540" w:firstLine="360"/>
        <w:jc w:val="center"/>
        <w:rPr>
          <w:rFonts w:eastAsia="Times New Roman"/>
          <w:sz w:val="32"/>
          <w:szCs w:val="32"/>
          <w:lang w:eastAsia="ru-RU"/>
        </w:rPr>
      </w:pPr>
      <w:r w:rsidRPr="00A52424">
        <w:rPr>
          <w:rFonts w:eastAsia="Times New Roman"/>
          <w:b/>
          <w:sz w:val="32"/>
          <w:szCs w:val="32"/>
          <w:lang w:eastAsia="ru-RU"/>
        </w:rPr>
        <w:t>Взаимодействие с работодателями</w:t>
      </w:r>
      <w:r w:rsidRPr="00A52424">
        <w:rPr>
          <w:rFonts w:eastAsia="Times New Roman"/>
          <w:sz w:val="32"/>
          <w:szCs w:val="32"/>
          <w:lang w:eastAsia="ru-RU"/>
        </w:rPr>
        <w:t>.</w:t>
      </w:r>
    </w:p>
    <w:p w:rsidR="005359B5" w:rsidRDefault="00A52424" w:rsidP="005359B5">
      <w:pPr>
        <w:spacing w:line="276" w:lineRule="auto"/>
        <w:ind w:left="-540" w:firstLine="360"/>
        <w:rPr>
          <w:rFonts w:eastAsia="Times New Roman"/>
          <w:bCs/>
          <w:sz w:val="32"/>
          <w:szCs w:val="32"/>
          <w:lang w:eastAsia="ru-RU"/>
        </w:rPr>
      </w:pPr>
      <w:r w:rsidRPr="00A52424">
        <w:rPr>
          <w:rFonts w:eastAsia="Times New Roman"/>
          <w:bCs/>
          <w:sz w:val="32"/>
          <w:szCs w:val="32"/>
          <w:lang w:eastAsia="ru-RU"/>
        </w:rPr>
        <w:t xml:space="preserve">   </w:t>
      </w:r>
      <w:r w:rsidR="00555741">
        <w:rPr>
          <w:rFonts w:eastAsia="Times New Roman"/>
          <w:bCs/>
          <w:sz w:val="32"/>
          <w:szCs w:val="32"/>
          <w:lang w:eastAsia="ru-RU"/>
        </w:rPr>
        <w:t xml:space="preserve"> </w:t>
      </w:r>
      <w:r w:rsidRPr="00A52424">
        <w:rPr>
          <w:rFonts w:eastAsia="Times New Roman"/>
          <w:bCs/>
          <w:sz w:val="32"/>
          <w:szCs w:val="32"/>
          <w:lang w:eastAsia="ru-RU"/>
        </w:rPr>
        <w:t>Для стабилизации дел на рынке труда и в целях предупреждения</w:t>
      </w:r>
    </w:p>
    <w:p w:rsidR="005359B5" w:rsidRDefault="00555741"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proofErr w:type="gramStart"/>
      <w:r w:rsidR="00A52424" w:rsidRPr="00A52424">
        <w:rPr>
          <w:rFonts w:eastAsia="Times New Roman"/>
          <w:bCs/>
          <w:sz w:val="32"/>
          <w:szCs w:val="32"/>
          <w:lang w:eastAsia="ru-RU"/>
        </w:rPr>
        <w:t>массового</w:t>
      </w:r>
      <w:proofErr w:type="gramEnd"/>
      <w:r w:rsidR="00A52424" w:rsidRPr="00A52424">
        <w:rPr>
          <w:rFonts w:eastAsia="Times New Roman"/>
          <w:bCs/>
          <w:sz w:val="32"/>
          <w:szCs w:val="32"/>
          <w:lang w:eastAsia="ru-RU"/>
        </w:rPr>
        <w:t xml:space="preserve"> высвобождения и для повышения трудоустройства на </w:t>
      </w:r>
    </w:p>
    <w:p w:rsidR="005359B5" w:rsidRDefault="00555741"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proofErr w:type="gramStart"/>
      <w:r w:rsidR="00A52424" w:rsidRPr="00A52424">
        <w:rPr>
          <w:rFonts w:eastAsia="Times New Roman"/>
          <w:bCs/>
          <w:sz w:val="32"/>
          <w:szCs w:val="32"/>
          <w:lang w:eastAsia="ru-RU"/>
        </w:rPr>
        <w:t>вакантные</w:t>
      </w:r>
      <w:proofErr w:type="gramEnd"/>
      <w:r w:rsidR="00A52424" w:rsidRPr="00A52424">
        <w:rPr>
          <w:rFonts w:eastAsia="Times New Roman"/>
          <w:bCs/>
          <w:sz w:val="32"/>
          <w:szCs w:val="32"/>
          <w:lang w:eastAsia="ru-RU"/>
        </w:rPr>
        <w:t xml:space="preserve"> рабочие места, составлен план-график посещения </w:t>
      </w:r>
    </w:p>
    <w:p w:rsidR="005359B5" w:rsidRDefault="00555741"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proofErr w:type="gramStart"/>
      <w:r w:rsidR="00A52424" w:rsidRPr="00A52424">
        <w:rPr>
          <w:rFonts w:eastAsia="Times New Roman"/>
          <w:bCs/>
          <w:sz w:val="32"/>
          <w:szCs w:val="32"/>
          <w:lang w:eastAsia="ru-RU"/>
        </w:rPr>
        <w:t>специалистами</w:t>
      </w:r>
      <w:proofErr w:type="gramEnd"/>
      <w:r w:rsidR="00760712">
        <w:rPr>
          <w:rFonts w:eastAsia="Times New Roman"/>
          <w:bCs/>
          <w:sz w:val="32"/>
          <w:szCs w:val="32"/>
          <w:lang w:eastAsia="ru-RU"/>
        </w:rPr>
        <w:t>,</w:t>
      </w:r>
      <w:r w:rsidR="00A52424" w:rsidRPr="00A52424">
        <w:rPr>
          <w:rFonts w:eastAsia="Times New Roman"/>
          <w:bCs/>
          <w:sz w:val="32"/>
          <w:szCs w:val="32"/>
          <w:lang w:eastAsia="ru-RU"/>
        </w:rPr>
        <w:t xml:space="preserve"> ежемесячно предприятий и  организаций района. </w:t>
      </w:r>
    </w:p>
    <w:p w:rsidR="005359B5" w:rsidRDefault="00555741"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r w:rsidR="00A52424" w:rsidRPr="00A52424">
        <w:rPr>
          <w:rFonts w:eastAsia="Times New Roman"/>
          <w:bCs/>
          <w:sz w:val="32"/>
          <w:szCs w:val="32"/>
          <w:lang w:eastAsia="ru-RU"/>
        </w:rPr>
        <w:t xml:space="preserve">За отчетный год работниками центра проверено на наличие </w:t>
      </w:r>
    </w:p>
    <w:p w:rsidR="005359B5" w:rsidRDefault="00555741"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proofErr w:type="gramStart"/>
      <w:r w:rsidR="00A52424" w:rsidRPr="00A52424">
        <w:rPr>
          <w:rFonts w:eastAsia="Times New Roman"/>
          <w:bCs/>
          <w:sz w:val="32"/>
          <w:szCs w:val="32"/>
          <w:lang w:eastAsia="ru-RU"/>
        </w:rPr>
        <w:t>вакантных</w:t>
      </w:r>
      <w:proofErr w:type="gramEnd"/>
      <w:r w:rsidR="00A52424" w:rsidRPr="00A52424">
        <w:rPr>
          <w:rFonts w:eastAsia="Times New Roman"/>
          <w:bCs/>
          <w:sz w:val="32"/>
          <w:szCs w:val="32"/>
          <w:lang w:eastAsia="ru-RU"/>
        </w:rPr>
        <w:t xml:space="preserve"> мест 68 организаций и учреждений, </w:t>
      </w:r>
    </w:p>
    <w:p w:rsidR="005359B5" w:rsidRDefault="00555741"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proofErr w:type="gramStart"/>
      <w:r w:rsidR="00A52424" w:rsidRPr="00A52424">
        <w:rPr>
          <w:rFonts w:eastAsia="Times New Roman"/>
          <w:bCs/>
          <w:sz w:val="32"/>
          <w:szCs w:val="32"/>
          <w:lang w:eastAsia="ru-RU"/>
        </w:rPr>
        <w:t>сельскохозяйственных</w:t>
      </w:r>
      <w:proofErr w:type="gramEnd"/>
      <w:r w:rsidR="00A52424" w:rsidRPr="00A52424">
        <w:rPr>
          <w:rFonts w:eastAsia="Times New Roman"/>
          <w:bCs/>
          <w:sz w:val="32"/>
          <w:szCs w:val="32"/>
          <w:lang w:eastAsia="ru-RU"/>
        </w:rPr>
        <w:t xml:space="preserve"> предприятий района, ведущих финансово-</w:t>
      </w:r>
    </w:p>
    <w:p w:rsidR="005359B5" w:rsidRDefault="00555741"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proofErr w:type="gramStart"/>
      <w:r w:rsidR="00A52424" w:rsidRPr="00A52424">
        <w:rPr>
          <w:rFonts w:eastAsia="Times New Roman"/>
          <w:bCs/>
          <w:sz w:val="32"/>
          <w:szCs w:val="32"/>
          <w:lang w:eastAsia="ru-RU"/>
        </w:rPr>
        <w:t>хозяйственную</w:t>
      </w:r>
      <w:proofErr w:type="gramEnd"/>
      <w:r w:rsidR="00A52424" w:rsidRPr="00A52424">
        <w:rPr>
          <w:rFonts w:eastAsia="Times New Roman"/>
          <w:bCs/>
          <w:sz w:val="32"/>
          <w:szCs w:val="32"/>
          <w:lang w:eastAsia="ru-RU"/>
        </w:rPr>
        <w:t xml:space="preserve"> деятельность и зарегистрированных  на территории </w:t>
      </w:r>
    </w:p>
    <w:p w:rsidR="00760712" w:rsidRDefault="00555741"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proofErr w:type="gramStart"/>
      <w:r w:rsidR="00A52424" w:rsidRPr="00A52424">
        <w:rPr>
          <w:rFonts w:eastAsia="Times New Roman"/>
          <w:bCs/>
          <w:sz w:val="32"/>
          <w:szCs w:val="32"/>
          <w:lang w:eastAsia="ru-RU"/>
        </w:rPr>
        <w:t>района</w:t>
      </w:r>
      <w:proofErr w:type="gramEnd"/>
      <w:r w:rsidR="00A52424" w:rsidRPr="00A52424">
        <w:rPr>
          <w:rFonts w:eastAsia="Times New Roman"/>
          <w:bCs/>
          <w:sz w:val="32"/>
          <w:szCs w:val="32"/>
          <w:lang w:eastAsia="ru-RU"/>
        </w:rPr>
        <w:t xml:space="preserve">. </w:t>
      </w:r>
    </w:p>
    <w:p w:rsidR="00A52424" w:rsidRDefault="00555741"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r w:rsidR="00A52424" w:rsidRPr="00A52424">
        <w:rPr>
          <w:rFonts w:eastAsia="Times New Roman"/>
          <w:bCs/>
          <w:sz w:val="32"/>
          <w:szCs w:val="32"/>
          <w:lang w:eastAsia="ru-RU"/>
        </w:rPr>
        <w:t>В 2020 году трудоустроены 375 человек, из них:</w:t>
      </w:r>
    </w:p>
    <w:p w:rsidR="00A52424" w:rsidRPr="00A52424" w:rsidRDefault="00555741" w:rsidP="005359B5">
      <w:pPr>
        <w:spacing w:line="276" w:lineRule="auto"/>
        <w:ind w:left="-540" w:firstLine="360"/>
        <w:rPr>
          <w:rFonts w:eastAsia="Times New Roman"/>
          <w:bCs/>
          <w:sz w:val="32"/>
          <w:szCs w:val="32"/>
          <w:lang w:eastAsia="ru-RU"/>
        </w:rPr>
      </w:pPr>
      <w:r>
        <w:rPr>
          <w:rFonts w:eastAsia="Times New Roman"/>
          <w:b/>
          <w:bCs/>
          <w:sz w:val="32"/>
          <w:szCs w:val="32"/>
          <w:lang w:eastAsia="ru-RU"/>
        </w:rPr>
        <w:t xml:space="preserve">       </w:t>
      </w:r>
      <w:r w:rsidR="00A52424" w:rsidRPr="00A52424">
        <w:rPr>
          <w:rFonts w:eastAsia="Times New Roman"/>
          <w:b/>
          <w:bCs/>
          <w:sz w:val="32"/>
          <w:szCs w:val="32"/>
          <w:lang w:eastAsia="ru-RU"/>
        </w:rPr>
        <w:t>- на постоянную работу – 46 человек</w:t>
      </w:r>
      <w:r w:rsidR="00A52424" w:rsidRPr="00A52424">
        <w:rPr>
          <w:rFonts w:eastAsia="Times New Roman"/>
          <w:bCs/>
          <w:sz w:val="32"/>
          <w:szCs w:val="32"/>
          <w:lang w:eastAsia="ru-RU"/>
        </w:rPr>
        <w:t xml:space="preserve">, </w:t>
      </w:r>
    </w:p>
    <w:p w:rsidR="00A52424" w:rsidRPr="00A52424" w:rsidRDefault="005359B5" w:rsidP="005359B5">
      <w:pPr>
        <w:spacing w:line="276" w:lineRule="auto"/>
        <w:ind w:left="-540" w:firstLine="360"/>
        <w:rPr>
          <w:rFonts w:eastAsia="Times New Roman"/>
          <w:bCs/>
          <w:sz w:val="32"/>
          <w:szCs w:val="32"/>
          <w:lang w:eastAsia="ru-RU"/>
        </w:rPr>
      </w:pPr>
      <w:r>
        <w:rPr>
          <w:rFonts w:eastAsia="Times New Roman"/>
          <w:b/>
          <w:bCs/>
          <w:sz w:val="32"/>
          <w:szCs w:val="32"/>
          <w:lang w:eastAsia="ru-RU"/>
        </w:rPr>
        <w:t xml:space="preserve">       </w:t>
      </w:r>
      <w:r w:rsidR="00A52424" w:rsidRPr="00A52424">
        <w:rPr>
          <w:rFonts w:eastAsia="Times New Roman"/>
          <w:b/>
          <w:bCs/>
          <w:sz w:val="32"/>
          <w:szCs w:val="32"/>
          <w:lang w:eastAsia="ru-RU"/>
        </w:rPr>
        <w:t>- на временную работу -329</w:t>
      </w:r>
      <w:r w:rsidR="00A52424" w:rsidRPr="00A52424">
        <w:rPr>
          <w:rFonts w:eastAsia="Times New Roman"/>
          <w:bCs/>
          <w:sz w:val="32"/>
          <w:szCs w:val="32"/>
          <w:lang w:eastAsia="ru-RU"/>
        </w:rPr>
        <w:t xml:space="preserve"> человек, из них:</w:t>
      </w:r>
    </w:p>
    <w:p w:rsidR="00A52424" w:rsidRPr="00A52424" w:rsidRDefault="005359B5"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r w:rsidR="00A52424" w:rsidRPr="00A52424">
        <w:rPr>
          <w:rFonts w:eastAsia="Times New Roman"/>
          <w:bCs/>
          <w:sz w:val="32"/>
          <w:szCs w:val="32"/>
          <w:lang w:eastAsia="ru-RU"/>
        </w:rPr>
        <w:t xml:space="preserve"> -на заявленные временные вакансии организаций- 46 чел.;</w:t>
      </w:r>
    </w:p>
    <w:p w:rsidR="00A52424" w:rsidRPr="00A52424" w:rsidRDefault="005359B5"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r w:rsidR="00A52424" w:rsidRPr="00A52424">
        <w:rPr>
          <w:rFonts w:eastAsia="Times New Roman"/>
          <w:bCs/>
          <w:sz w:val="32"/>
          <w:szCs w:val="32"/>
          <w:lang w:eastAsia="ru-RU"/>
        </w:rPr>
        <w:t xml:space="preserve">-оплачиваемые общественные работы- 201 чел.; </w:t>
      </w:r>
    </w:p>
    <w:p w:rsidR="005359B5" w:rsidRDefault="005359B5"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r w:rsidR="00A52424" w:rsidRPr="00A52424">
        <w:rPr>
          <w:rFonts w:eastAsia="Times New Roman"/>
          <w:bCs/>
          <w:sz w:val="32"/>
          <w:szCs w:val="32"/>
          <w:lang w:eastAsia="ru-RU"/>
        </w:rPr>
        <w:t xml:space="preserve">-трудоустройство безработных граждан испытывающих трудности в </w:t>
      </w:r>
    </w:p>
    <w:p w:rsidR="00A52424" w:rsidRPr="00A52424" w:rsidRDefault="005359B5"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proofErr w:type="gramStart"/>
      <w:r w:rsidR="00A52424" w:rsidRPr="00A52424">
        <w:rPr>
          <w:rFonts w:eastAsia="Times New Roman"/>
          <w:bCs/>
          <w:sz w:val="32"/>
          <w:szCs w:val="32"/>
          <w:lang w:eastAsia="ru-RU"/>
        </w:rPr>
        <w:t>поиске</w:t>
      </w:r>
      <w:proofErr w:type="gramEnd"/>
      <w:r w:rsidR="00A52424" w:rsidRPr="00A52424">
        <w:rPr>
          <w:rFonts w:eastAsia="Times New Roman"/>
          <w:bCs/>
          <w:sz w:val="32"/>
          <w:szCs w:val="32"/>
          <w:lang w:eastAsia="ru-RU"/>
        </w:rPr>
        <w:t xml:space="preserve"> работы – 2 чел.;</w:t>
      </w:r>
    </w:p>
    <w:p w:rsidR="005359B5" w:rsidRDefault="005359B5"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r w:rsidR="00A52424" w:rsidRPr="00A52424">
        <w:rPr>
          <w:rFonts w:eastAsia="Times New Roman"/>
          <w:bCs/>
          <w:sz w:val="32"/>
          <w:szCs w:val="32"/>
          <w:lang w:eastAsia="ru-RU"/>
        </w:rPr>
        <w:t xml:space="preserve">-трудоустройство безработных граждан в возрасте от 18 до 20 лет, </w:t>
      </w:r>
    </w:p>
    <w:p w:rsidR="005359B5" w:rsidRDefault="005359B5"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proofErr w:type="gramStart"/>
      <w:r w:rsidR="00A52424" w:rsidRPr="00A52424">
        <w:rPr>
          <w:rFonts w:eastAsia="Times New Roman"/>
          <w:bCs/>
          <w:sz w:val="32"/>
          <w:szCs w:val="32"/>
          <w:lang w:eastAsia="ru-RU"/>
        </w:rPr>
        <w:t>имеющих</w:t>
      </w:r>
      <w:proofErr w:type="gramEnd"/>
      <w:r w:rsidR="00A52424" w:rsidRPr="00A52424">
        <w:rPr>
          <w:rFonts w:eastAsia="Times New Roman"/>
          <w:bCs/>
          <w:sz w:val="32"/>
          <w:szCs w:val="32"/>
          <w:lang w:eastAsia="ru-RU"/>
        </w:rPr>
        <w:t xml:space="preserve"> среднее профессиональное образование и ищущих работу </w:t>
      </w:r>
    </w:p>
    <w:p w:rsidR="00A52424" w:rsidRPr="00A52424" w:rsidRDefault="005359B5"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proofErr w:type="gramStart"/>
      <w:r w:rsidR="00A52424" w:rsidRPr="00A52424">
        <w:rPr>
          <w:rFonts w:eastAsia="Times New Roman"/>
          <w:bCs/>
          <w:sz w:val="32"/>
          <w:szCs w:val="32"/>
          <w:lang w:eastAsia="ru-RU"/>
        </w:rPr>
        <w:t>впервые</w:t>
      </w:r>
      <w:proofErr w:type="gramEnd"/>
      <w:r w:rsidR="00A52424" w:rsidRPr="00A52424">
        <w:rPr>
          <w:rFonts w:eastAsia="Times New Roman"/>
          <w:bCs/>
          <w:sz w:val="32"/>
          <w:szCs w:val="32"/>
          <w:lang w:eastAsia="ru-RU"/>
        </w:rPr>
        <w:t>- 1 чел.;</w:t>
      </w:r>
    </w:p>
    <w:p w:rsidR="005359B5" w:rsidRDefault="005359B5"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r w:rsidR="00A52424" w:rsidRPr="00A52424">
        <w:rPr>
          <w:rFonts w:eastAsia="Times New Roman"/>
          <w:bCs/>
          <w:sz w:val="32"/>
          <w:szCs w:val="32"/>
          <w:lang w:eastAsia="ru-RU"/>
        </w:rPr>
        <w:t xml:space="preserve">- трудоустройство несовершеннолетних граждан от 14 до 18 лет в </w:t>
      </w:r>
    </w:p>
    <w:p w:rsidR="00A52424" w:rsidRPr="00A52424" w:rsidRDefault="005359B5"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proofErr w:type="gramStart"/>
      <w:r w:rsidR="00A52424" w:rsidRPr="00A52424">
        <w:rPr>
          <w:rFonts w:eastAsia="Times New Roman"/>
          <w:bCs/>
          <w:sz w:val="32"/>
          <w:szCs w:val="32"/>
          <w:lang w:eastAsia="ru-RU"/>
        </w:rPr>
        <w:t>свободное</w:t>
      </w:r>
      <w:proofErr w:type="gramEnd"/>
      <w:r w:rsidR="00A52424" w:rsidRPr="00A52424">
        <w:rPr>
          <w:rFonts w:eastAsia="Times New Roman"/>
          <w:bCs/>
          <w:sz w:val="32"/>
          <w:szCs w:val="32"/>
          <w:lang w:eastAsia="ru-RU"/>
        </w:rPr>
        <w:t xml:space="preserve"> от учебы время -60 чел.;</w:t>
      </w:r>
    </w:p>
    <w:p w:rsidR="005359B5" w:rsidRDefault="005359B5" w:rsidP="005359B5">
      <w:pPr>
        <w:spacing w:line="276" w:lineRule="auto"/>
        <w:ind w:left="-540" w:firstLine="360"/>
        <w:rPr>
          <w:rFonts w:eastAsia="Times New Roman"/>
          <w:bCs/>
          <w:sz w:val="32"/>
          <w:szCs w:val="32"/>
          <w:lang w:eastAsia="ru-RU"/>
        </w:rPr>
      </w:pPr>
      <w:r>
        <w:rPr>
          <w:rFonts w:eastAsia="Times New Roman"/>
          <w:bCs/>
          <w:sz w:val="32"/>
          <w:szCs w:val="32"/>
          <w:lang w:eastAsia="ru-RU"/>
        </w:rPr>
        <w:lastRenderedPageBreak/>
        <w:t xml:space="preserve">       </w:t>
      </w:r>
      <w:r w:rsidR="00A52424" w:rsidRPr="00A52424">
        <w:rPr>
          <w:rFonts w:eastAsia="Times New Roman"/>
          <w:bCs/>
          <w:sz w:val="32"/>
          <w:szCs w:val="32"/>
          <w:lang w:eastAsia="ru-RU"/>
        </w:rPr>
        <w:t xml:space="preserve">-организация предпринимательской деятельности безработных </w:t>
      </w:r>
    </w:p>
    <w:p w:rsidR="00A52424" w:rsidRPr="00A52424" w:rsidRDefault="005359B5" w:rsidP="005359B5">
      <w:pPr>
        <w:spacing w:line="276" w:lineRule="auto"/>
        <w:ind w:left="-540" w:firstLine="360"/>
        <w:rPr>
          <w:rFonts w:eastAsia="Times New Roman"/>
          <w:bCs/>
          <w:sz w:val="32"/>
          <w:szCs w:val="32"/>
          <w:lang w:eastAsia="ru-RU"/>
        </w:rPr>
      </w:pPr>
      <w:r>
        <w:rPr>
          <w:rFonts w:eastAsia="Times New Roman"/>
          <w:bCs/>
          <w:sz w:val="32"/>
          <w:szCs w:val="32"/>
          <w:lang w:eastAsia="ru-RU"/>
        </w:rPr>
        <w:t xml:space="preserve">         </w:t>
      </w:r>
      <w:proofErr w:type="gramStart"/>
      <w:r w:rsidR="00A52424" w:rsidRPr="00A52424">
        <w:rPr>
          <w:rFonts w:eastAsia="Times New Roman"/>
          <w:bCs/>
          <w:sz w:val="32"/>
          <w:szCs w:val="32"/>
          <w:lang w:eastAsia="ru-RU"/>
        </w:rPr>
        <w:t>граждан</w:t>
      </w:r>
      <w:proofErr w:type="gramEnd"/>
      <w:r w:rsidR="00A52424" w:rsidRPr="00A52424">
        <w:rPr>
          <w:rFonts w:eastAsia="Times New Roman"/>
          <w:bCs/>
          <w:sz w:val="32"/>
          <w:szCs w:val="32"/>
          <w:lang w:eastAsia="ru-RU"/>
        </w:rPr>
        <w:t>– 1 чел.</w:t>
      </w:r>
    </w:p>
    <w:p w:rsidR="00A52424" w:rsidRPr="00A52424" w:rsidRDefault="005359B5" w:rsidP="005359B5">
      <w:pPr>
        <w:spacing w:line="276" w:lineRule="auto"/>
        <w:ind w:hanging="180"/>
        <w:rPr>
          <w:rFonts w:eastAsia="Times New Roman"/>
          <w:bCs/>
          <w:sz w:val="32"/>
          <w:szCs w:val="32"/>
          <w:lang w:eastAsia="ru-RU"/>
        </w:rPr>
      </w:pPr>
      <w:r>
        <w:rPr>
          <w:rFonts w:eastAsia="Times New Roman"/>
          <w:bCs/>
          <w:sz w:val="32"/>
          <w:szCs w:val="32"/>
          <w:lang w:eastAsia="ru-RU"/>
        </w:rPr>
        <w:t xml:space="preserve">       </w:t>
      </w:r>
      <w:r w:rsidR="00A52424" w:rsidRPr="00A52424">
        <w:rPr>
          <w:rFonts w:eastAsia="Times New Roman"/>
          <w:bCs/>
          <w:sz w:val="32"/>
          <w:szCs w:val="32"/>
          <w:lang w:eastAsia="ru-RU"/>
        </w:rPr>
        <w:t>-трудоустройство за пределы Республики Дагестан – 0 чел.</w:t>
      </w:r>
    </w:p>
    <w:p w:rsidR="00A52424" w:rsidRPr="002A1D96" w:rsidRDefault="00A52424" w:rsidP="005359B5">
      <w:pPr>
        <w:keepNext/>
        <w:spacing w:before="240" w:after="60" w:line="276" w:lineRule="auto"/>
        <w:ind w:left="-540"/>
        <w:jc w:val="center"/>
        <w:outlineLvl w:val="2"/>
        <w:rPr>
          <w:rFonts w:eastAsia="Times New Roman"/>
          <w:b/>
          <w:sz w:val="32"/>
          <w:szCs w:val="32"/>
          <w:lang w:eastAsia="ru-RU"/>
        </w:rPr>
      </w:pPr>
      <w:proofErr w:type="gramStart"/>
      <w:r w:rsidRPr="002A1D96">
        <w:rPr>
          <w:rFonts w:eastAsia="Times New Roman"/>
          <w:b/>
          <w:sz w:val="32"/>
          <w:szCs w:val="32"/>
          <w:lang w:eastAsia="ru-RU"/>
        </w:rPr>
        <w:t>Организация  работы</w:t>
      </w:r>
      <w:proofErr w:type="gramEnd"/>
      <w:r w:rsidRPr="002A1D96">
        <w:rPr>
          <w:rFonts w:eastAsia="Times New Roman"/>
          <w:b/>
          <w:sz w:val="32"/>
          <w:szCs w:val="32"/>
          <w:lang w:eastAsia="ru-RU"/>
        </w:rPr>
        <w:t xml:space="preserve"> с инвалидами</w:t>
      </w:r>
    </w:p>
    <w:p w:rsidR="00A52424" w:rsidRPr="00A52424" w:rsidRDefault="00A52424" w:rsidP="005359B5">
      <w:pPr>
        <w:spacing w:before="100" w:beforeAutospacing="1" w:after="100" w:afterAutospacing="1" w:line="276" w:lineRule="auto"/>
        <w:ind w:left="142" w:right="-144" w:hanging="284"/>
        <w:rPr>
          <w:rFonts w:eastAsia="Times New Roman"/>
          <w:sz w:val="32"/>
          <w:szCs w:val="32"/>
          <w:lang w:eastAsia="ru-RU"/>
        </w:rPr>
      </w:pPr>
      <w:r w:rsidRPr="00A52424">
        <w:rPr>
          <w:rFonts w:eastAsia="Times New Roman"/>
          <w:sz w:val="32"/>
          <w:szCs w:val="32"/>
          <w:lang w:eastAsia="ru-RU"/>
        </w:rPr>
        <w:t xml:space="preserve"> </w:t>
      </w:r>
      <w:r w:rsidR="00555741">
        <w:rPr>
          <w:rFonts w:eastAsia="Times New Roman"/>
          <w:sz w:val="32"/>
          <w:szCs w:val="32"/>
          <w:lang w:eastAsia="ru-RU"/>
        </w:rPr>
        <w:t xml:space="preserve">  </w:t>
      </w:r>
      <w:r w:rsidRPr="00A52424">
        <w:rPr>
          <w:rFonts w:eastAsia="Times New Roman"/>
          <w:sz w:val="32"/>
          <w:szCs w:val="32"/>
          <w:lang w:eastAsia="ru-RU"/>
        </w:rPr>
        <w:t xml:space="preserve">В целях обеспечения выполнения Межведомственного комплексного </w:t>
      </w:r>
      <w:r w:rsidR="005359B5">
        <w:rPr>
          <w:rFonts w:eastAsia="Times New Roman"/>
          <w:sz w:val="32"/>
          <w:szCs w:val="32"/>
          <w:lang w:eastAsia="ru-RU"/>
        </w:rPr>
        <w:t xml:space="preserve">  </w:t>
      </w:r>
      <w:r w:rsidRPr="00A52424">
        <w:rPr>
          <w:rFonts w:eastAsia="Times New Roman"/>
          <w:sz w:val="32"/>
          <w:szCs w:val="32"/>
          <w:lang w:eastAsia="ru-RU"/>
        </w:rPr>
        <w:t>плана по формированию системы комплексной реабилитации и абилитации инвалидов, в том числе детей-инвалидов в Республике Дагестан на 20</w:t>
      </w:r>
      <w:r w:rsidR="00760712">
        <w:rPr>
          <w:rFonts w:eastAsia="Times New Roman"/>
          <w:sz w:val="32"/>
          <w:szCs w:val="32"/>
          <w:lang w:eastAsia="ru-RU"/>
        </w:rPr>
        <w:t>20</w:t>
      </w:r>
      <w:r w:rsidRPr="00A52424">
        <w:rPr>
          <w:rFonts w:eastAsia="Times New Roman"/>
          <w:sz w:val="32"/>
          <w:szCs w:val="32"/>
          <w:lang w:eastAsia="ru-RU"/>
        </w:rPr>
        <w:t xml:space="preserve"> год, утвержденного распоряжением Правительства Республики Дагестан от 28 января 20</w:t>
      </w:r>
      <w:r w:rsidR="00760712">
        <w:rPr>
          <w:rFonts w:eastAsia="Times New Roman"/>
          <w:sz w:val="32"/>
          <w:szCs w:val="32"/>
          <w:lang w:eastAsia="ru-RU"/>
        </w:rPr>
        <w:t>20</w:t>
      </w:r>
      <w:r w:rsidRPr="00A52424">
        <w:rPr>
          <w:rFonts w:eastAsia="Times New Roman"/>
          <w:sz w:val="32"/>
          <w:szCs w:val="32"/>
          <w:lang w:eastAsia="ru-RU"/>
        </w:rPr>
        <w:t xml:space="preserve"> года, №11-р проведена определенная работа в отношении инвалидов, их реабилитация, позволяющая достигнуть и поддерживать оптимальный уровень самостоятельности и жизнедеятельности данной категории граждан (профессиональную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555741" w:rsidRDefault="00A52424" w:rsidP="005359B5">
      <w:pPr>
        <w:spacing w:line="276" w:lineRule="auto"/>
        <w:ind w:right="-144" w:hanging="142"/>
        <w:rPr>
          <w:rFonts w:eastAsia="Times New Roman"/>
          <w:sz w:val="32"/>
          <w:szCs w:val="32"/>
          <w:lang w:eastAsia="ru-RU"/>
        </w:rPr>
      </w:pPr>
      <w:r w:rsidRPr="00A52424">
        <w:rPr>
          <w:rFonts w:eastAsia="Times New Roman"/>
          <w:sz w:val="32"/>
          <w:szCs w:val="32"/>
          <w:lang w:eastAsia="ru-RU"/>
        </w:rPr>
        <w:t xml:space="preserve">  </w:t>
      </w:r>
      <w:r w:rsidR="001B76D4">
        <w:rPr>
          <w:rFonts w:eastAsia="Times New Roman"/>
          <w:sz w:val="32"/>
          <w:szCs w:val="32"/>
          <w:lang w:eastAsia="ru-RU"/>
        </w:rPr>
        <w:t xml:space="preserve"> </w:t>
      </w:r>
      <w:r w:rsidRPr="00A52424">
        <w:rPr>
          <w:rFonts w:eastAsia="Times New Roman"/>
          <w:sz w:val="32"/>
          <w:szCs w:val="32"/>
          <w:lang w:eastAsia="ru-RU"/>
        </w:rPr>
        <w:t xml:space="preserve">С начала отчетного года поступило 42 выписок из индивидуальной </w:t>
      </w:r>
      <w:r w:rsidR="00555741">
        <w:rPr>
          <w:rFonts w:eastAsia="Times New Roman"/>
          <w:sz w:val="32"/>
          <w:szCs w:val="32"/>
          <w:lang w:eastAsia="ru-RU"/>
        </w:rPr>
        <w:t xml:space="preserve">     </w:t>
      </w:r>
    </w:p>
    <w:p w:rsidR="00555741" w:rsidRDefault="00555741" w:rsidP="005359B5">
      <w:pPr>
        <w:spacing w:line="276" w:lineRule="auto"/>
        <w:ind w:right="-144" w:hanging="142"/>
        <w:rPr>
          <w:rFonts w:eastAsia="Times New Roman"/>
          <w:sz w:val="32"/>
          <w:szCs w:val="32"/>
          <w:lang w:eastAsia="ru-RU"/>
        </w:rPr>
      </w:pPr>
      <w:r>
        <w:rPr>
          <w:rFonts w:eastAsia="Times New Roman"/>
          <w:sz w:val="32"/>
          <w:szCs w:val="32"/>
          <w:lang w:eastAsia="ru-RU"/>
        </w:rPr>
        <w:t xml:space="preserve">   </w:t>
      </w:r>
      <w:proofErr w:type="gramStart"/>
      <w:r w:rsidR="00A52424" w:rsidRPr="00A52424">
        <w:rPr>
          <w:rFonts w:eastAsia="Times New Roman"/>
          <w:sz w:val="32"/>
          <w:szCs w:val="32"/>
          <w:lang w:eastAsia="ru-RU"/>
        </w:rPr>
        <w:t>программы</w:t>
      </w:r>
      <w:proofErr w:type="gramEnd"/>
      <w:r w:rsidR="00A52424" w:rsidRPr="00A52424">
        <w:rPr>
          <w:rFonts w:eastAsia="Times New Roman"/>
          <w:sz w:val="32"/>
          <w:szCs w:val="32"/>
          <w:lang w:eastAsia="ru-RU"/>
        </w:rPr>
        <w:t xml:space="preserve"> реабилитации и абилитации (ИПРА) инвалидов </w:t>
      </w:r>
      <w:r>
        <w:rPr>
          <w:rFonts w:eastAsia="Times New Roman"/>
          <w:sz w:val="32"/>
          <w:szCs w:val="32"/>
          <w:lang w:eastAsia="ru-RU"/>
        </w:rPr>
        <w:t xml:space="preserve"> </w:t>
      </w:r>
    </w:p>
    <w:p w:rsidR="00555741" w:rsidRDefault="00555741" w:rsidP="005359B5">
      <w:pPr>
        <w:spacing w:line="276" w:lineRule="auto"/>
        <w:ind w:right="-144" w:hanging="142"/>
        <w:rPr>
          <w:rFonts w:eastAsia="Times New Roman"/>
          <w:sz w:val="32"/>
          <w:szCs w:val="32"/>
          <w:lang w:eastAsia="ru-RU"/>
        </w:rPr>
      </w:pPr>
      <w:r>
        <w:rPr>
          <w:rFonts w:eastAsia="Times New Roman"/>
          <w:sz w:val="32"/>
          <w:szCs w:val="32"/>
          <w:lang w:eastAsia="ru-RU"/>
        </w:rPr>
        <w:t xml:space="preserve">   </w:t>
      </w:r>
      <w:proofErr w:type="gramStart"/>
      <w:r w:rsidR="00A52424" w:rsidRPr="00A52424">
        <w:rPr>
          <w:rFonts w:eastAsia="Times New Roman"/>
          <w:sz w:val="32"/>
          <w:szCs w:val="32"/>
          <w:lang w:eastAsia="ru-RU"/>
        </w:rPr>
        <w:t>поступивших</w:t>
      </w:r>
      <w:proofErr w:type="gramEnd"/>
      <w:r w:rsidR="00A52424" w:rsidRPr="00A52424">
        <w:rPr>
          <w:rFonts w:eastAsia="Times New Roman"/>
          <w:sz w:val="32"/>
          <w:szCs w:val="32"/>
          <w:lang w:eastAsia="ru-RU"/>
        </w:rPr>
        <w:t xml:space="preserve"> из учреждений медико-социальной экспертизы. По </w:t>
      </w:r>
      <w:r>
        <w:rPr>
          <w:rFonts w:eastAsia="Times New Roman"/>
          <w:sz w:val="32"/>
          <w:szCs w:val="32"/>
          <w:lang w:eastAsia="ru-RU"/>
        </w:rPr>
        <w:t xml:space="preserve"> </w:t>
      </w:r>
    </w:p>
    <w:p w:rsidR="00555741" w:rsidRDefault="00555741" w:rsidP="005359B5">
      <w:pPr>
        <w:spacing w:line="276" w:lineRule="auto"/>
        <w:ind w:right="-144" w:hanging="142"/>
        <w:rPr>
          <w:rFonts w:eastAsia="Times New Roman"/>
          <w:sz w:val="32"/>
          <w:szCs w:val="32"/>
          <w:lang w:eastAsia="ru-RU"/>
        </w:rPr>
      </w:pPr>
      <w:r>
        <w:rPr>
          <w:rFonts w:eastAsia="Times New Roman"/>
          <w:sz w:val="32"/>
          <w:szCs w:val="32"/>
          <w:lang w:eastAsia="ru-RU"/>
        </w:rPr>
        <w:t xml:space="preserve">   </w:t>
      </w:r>
      <w:proofErr w:type="gramStart"/>
      <w:r w:rsidR="00A52424" w:rsidRPr="00A52424">
        <w:rPr>
          <w:rFonts w:eastAsia="Times New Roman"/>
          <w:sz w:val="32"/>
          <w:szCs w:val="32"/>
          <w:lang w:eastAsia="ru-RU"/>
        </w:rPr>
        <w:t>результатам</w:t>
      </w:r>
      <w:proofErr w:type="gramEnd"/>
      <w:r w:rsidR="00A52424" w:rsidRPr="00A52424">
        <w:rPr>
          <w:rFonts w:eastAsia="Times New Roman"/>
          <w:sz w:val="32"/>
          <w:szCs w:val="32"/>
          <w:lang w:eastAsia="ru-RU"/>
        </w:rPr>
        <w:t xml:space="preserve"> обработки выписок из ИПРА инвалида обратилось за </w:t>
      </w:r>
    </w:p>
    <w:p w:rsidR="00555741" w:rsidRDefault="00555741" w:rsidP="005359B5">
      <w:pPr>
        <w:spacing w:line="276" w:lineRule="auto"/>
        <w:ind w:right="-144" w:hanging="142"/>
        <w:rPr>
          <w:rFonts w:eastAsia="Times New Roman"/>
          <w:sz w:val="32"/>
          <w:szCs w:val="32"/>
          <w:lang w:eastAsia="ru-RU"/>
        </w:rPr>
      </w:pPr>
      <w:r>
        <w:rPr>
          <w:rFonts w:eastAsia="Times New Roman"/>
          <w:sz w:val="32"/>
          <w:szCs w:val="32"/>
          <w:lang w:eastAsia="ru-RU"/>
        </w:rPr>
        <w:t xml:space="preserve">   </w:t>
      </w:r>
      <w:proofErr w:type="gramStart"/>
      <w:r w:rsidR="00A52424" w:rsidRPr="00A52424">
        <w:rPr>
          <w:rFonts w:eastAsia="Times New Roman"/>
          <w:sz w:val="32"/>
          <w:szCs w:val="32"/>
          <w:lang w:eastAsia="ru-RU"/>
        </w:rPr>
        <w:t>предоставлением</w:t>
      </w:r>
      <w:proofErr w:type="gramEnd"/>
      <w:r w:rsidR="00A52424" w:rsidRPr="00A52424">
        <w:rPr>
          <w:rFonts w:eastAsia="Times New Roman"/>
          <w:sz w:val="32"/>
          <w:szCs w:val="32"/>
          <w:lang w:eastAsia="ru-RU"/>
        </w:rPr>
        <w:t xml:space="preserve"> государственных услуг в сфере занятости населения, </w:t>
      </w:r>
      <w:r>
        <w:rPr>
          <w:rFonts w:eastAsia="Times New Roman"/>
          <w:sz w:val="32"/>
          <w:szCs w:val="32"/>
          <w:lang w:eastAsia="ru-RU"/>
        </w:rPr>
        <w:t xml:space="preserve"> </w:t>
      </w:r>
    </w:p>
    <w:p w:rsidR="00555741" w:rsidRDefault="00555741" w:rsidP="005359B5">
      <w:pPr>
        <w:spacing w:line="276" w:lineRule="auto"/>
        <w:ind w:right="-144" w:hanging="142"/>
        <w:rPr>
          <w:rFonts w:eastAsia="Times New Roman"/>
          <w:sz w:val="32"/>
          <w:szCs w:val="32"/>
          <w:lang w:eastAsia="ru-RU"/>
        </w:rPr>
      </w:pPr>
      <w:r>
        <w:rPr>
          <w:rFonts w:eastAsia="Times New Roman"/>
          <w:sz w:val="32"/>
          <w:szCs w:val="32"/>
          <w:lang w:eastAsia="ru-RU"/>
        </w:rPr>
        <w:t xml:space="preserve">   </w:t>
      </w:r>
      <w:proofErr w:type="gramStart"/>
      <w:r w:rsidR="00A52424" w:rsidRPr="00A52424">
        <w:rPr>
          <w:rFonts w:eastAsia="Times New Roman"/>
          <w:sz w:val="32"/>
          <w:szCs w:val="32"/>
          <w:lang w:eastAsia="ru-RU"/>
        </w:rPr>
        <w:t>после</w:t>
      </w:r>
      <w:proofErr w:type="gramEnd"/>
      <w:r w:rsidR="00A52424" w:rsidRPr="00A52424">
        <w:rPr>
          <w:rFonts w:eastAsia="Times New Roman"/>
          <w:sz w:val="32"/>
          <w:szCs w:val="32"/>
          <w:lang w:eastAsia="ru-RU"/>
        </w:rPr>
        <w:t xml:space="preserve"> информирования-4 инвалида. По итогам 2020 года </w:t>
      </w:r>
      <w:r>
        <w:rPr>
          <w:rFonts w:eastAsia="Times New Roman"/>
          <w:sz w:val="32"/>
          <w:szCs w:val="32"/>
          <w:lang w:eastAsia="ru-RU"/>
        </w:rPr>
        <w:t xml:space="preserve"> </w:t>
      </w:r>
    </w:p>
    <w:p w:rsidR="00555741" w:rsidRDefault="00555741" w:rsidP="005359B5">
      <w:pPr>
        <w:spacing w:line="276" w:lineRule="auto"/>
        <w:ind w:right="-144" w:hanging="142"/>
        <w:rPr>
          <w:rFonts w:eastAsia="Times New Roman"/>
          <w:sz w:val="32"/>
          <w:szCs w:val="32"/>
          <w:lang w:eastAsia="ru-RU"/>
        </w:rPr>
      </w:pPr>
      <w:r>
        <w:rPr>
          <w:rFonts w:eastAsia="Times New Roman"/>
          <w:sz w:val="32"/>
          <w:szCs w:val="32"/>
          <w:lang w:eastAsia="ru-RU"/>
        </w:rPr>
        <w:t xml:space="preserve">   </w:t>
      </w:r>
      <w:proofErr w:type="gramStart"/>
      <w:r w:rsidR="00A52424" w:rsidRPr="00A52424">
        <w:rPr>
          <w:rFonts w:eastAsia="Times New Roman"/>
          <w:sz w:val="32"/>
          <w:szCs w:val="32"/>
          <w:lang w:eastAsia="ru-RU"/>
        </w:rPr>
        <w:t>трудоустрое</w:t>
      </w:r>
      <w:r>
        <w:rPr>
          <w:rFonts w:eastAsia="Times New Roman"/>
          <w:sz w:val="32"/>
          <w:szCs w:val="32"/>
          <w:lang w:eastAsia="ru-RU"/>
        </w:rPr>
        <w:t>ны</w:t>
      </w:r>
      <w:proofErr w:type="gramEnd"/>
      <w:r>
        <w:rPr>
          <w:rFonts w:eastAsia="Times New Roman"/>
          <w:sz w:val="32"/>
          <w:szCs w:val="32"/>
          <w:lang w:eastAsia="ru-RU"/>
        </w:rPr>
        <w:t xml:space="preserve"> </w:t>
      </w:r>
      <w:r w:rsidR="00A52424" w:rsidRPr="00A52424">
        <w:rPr>
          <w:rFonts w:eastAsia="Times New Roman"/>
          <w:sz w:val="32"/>
          <w:szCs w:val="32"/>
          <w:lang w:eastAsia="ru-RU"/>
        </w:rPr>
        <w:t xml:space="preserve">23 инвалида, из них временно трудоустроены 22 </w:t>
      </w:r>
      <w:r>
        <w:rPr>
          <w:rFonts w:eastAsia="Times New Roman"/>
          <w:sz w:val="32"/>
          <w:szCs w:val="32"/>
          <w:lang w:eastAsia="ru-RU"/>
        </w:rPr>
        <w:t xml:space="preserve"> </w:t>
      </w:r>
    </w:p>
    <w:p w:rsidR="00555741" w:rsidRDefault="00555741" w:rsidP="005359B5">
      <w:pPr>
        <w:spacing w:line="276" w:lineRule="auto"/>
        <w:ind w:right="-144" w:hanging="142"/>
        <w:rPr>
          <w:rFonts w:eastAsia="Times New Roman"/>
          <w:sz w:val="32"/>
          <w:szCs w:val="32"/>
          <w:lang w:eastAsia="ru-RU"/>
        </w:rPr>
      </w:pPr>
      <w:r>
        <w:rPr>
          <w:rFonts w:eastAsia="Times New Roman"/>
          <w:sz w:val="32"/>
          <w:szCs w:val="32"/>
          <w:lang w:eastAsia="ru-RU"/>
        </w:rPr>
        <w:t xml:space="preserve">   </w:t>
      </w:r>
      <w:proofErr w:type="gramStart"/>
      <w:r w:rsidR="00A52424" w:rsidRPr="00A52424">
        <w:rPr>
          <w:rFonts w:eastAsia="Times New Roman"/>
          <w:sz w:val="32"/>
          <w:szCs w:val="32"/>
          <w:lang w:eastAsia="ru-RU"/>
        </w:rPr>
        <w:t>человек</w:t>
      </w:r>
      <w:proofErr w:type="gramEnd"/>
      <w:r w:rsidR="00A52424" w:rsidRPr="00A52424">
        <w:rPr>
          <w:rFonts w:eastAsia="Times New Roman"/>
          <w:sz w:val="32"/>
          <w:szCs w:val="32"/>
          <w:lang w:eastAsia="ru-RU"/>
        </w:rPr>
        <w:t>, 1 инвалид трудоустроен на постоянное рабочее место</w:t>
      </w:r>
      <w:r w:rsidR="00760712">
        <w:rPr>
          <w:rFonts w:eastAsia="Times New Roman"/>
          <w:sz w:val="32"/>
          <w:szCs w:val="32"/>
          <w:lang w:eastAsia="ru-RU"/>
        </w:rPr>
        <w:t xml:space="preserve"> </w:t>
      </w:r>
      <w:r w:rsidR="00A52424" w:rsidRPr="00A52424">
        <w:rPr>
          <w:rFonts w:eastAsia="Times New Roman"/>
          <w:sz w:val="32"/>
          <w:szCs w:val="32"/>
          <w:lang w:eastAsia="ru-RU"/>
        </w:rPr>
        <w:t xml:space="preserve">(ГБУ РД </w:t>
      </w:r>
      <w:r>
        <w:rPr>
          <w:rFonts w:eastAsia="Times New Roman"/>
          <w:sz w:val="32"/>
          <w:szCs w:val="32"/>
          <w:lang w:eastAsia="ru-RU"/>
        </w:rPr>
        <w:t xml:space="preserve"> </w:t>
      </w:r>
    </w:p>
    <w:p w:rsidR="00A52424" w:rsidRPr="00A52424" w:rsidRDefault="00555741" w:rsidP="005359B5">
      <w:pPr>
        <w:spacing w:line="276" w:lineRule="auto"/>
        <w:ind w:right="-144" w:hanging="142"/>
        <w:rPr>
          <w:rFonts w:eastAsia="Times New Roman"/>
          <w:sz w:val="32"/>
          <w:szCs w:val="32"/>
          <w:lang w:eastAsia="ru-RU"/>
        </w:rPr>
      </w:pPr>
      <w:r>
        <w:rPr>
          <w:rFonts w:eastAsia="Times New Roman"/>
          <w:sz w:val="32"/>
          <w:szCs w:val="32"/>
          <w:lang w:eastAsia="ru-RU"/>
        </w:rPr>
        <w:t xml:space="preserve">   </w:t>
      </w:r>
      <w:r w:rsidR="00A52424" w:rsidRPr="00A52424">
        <w:rPr>
          <w:rFonts w:eastAsia="Times New Roman"/>
          <w:sz w:val="32"/>
          <w:szCs w:val="32"/>
          <w:lang w:eastAsia="ru-RU"/>
        </w:rPr>
        <w:t>«Лакская ЦРБ»)</w:t>
      </w:r>
    </w:p>
    <w:p w:rsidR="00555741" w:rsidRDefault="00555741" w:rsidP="005359B5">
      <w:pPr>
        <w:spacing w:line="276" w:lineRule="auto"/>
        <w:jc w:val="center"/>
        <w:rPr>
          <w:rFonts w:eastAsia="Times New Roman"/>
          <w:b/>
          <w:sz w:val="32"/>
          <w:szCs w:val="32"/>
          <w:lang w:eastAsia="ru-RU"/>
        </w:rPr>
      </w:pPr>
    </w:p>
    <w:p w:rsidR="00A52424" w:rsidRDefault="00A52424" w:rsidP="005359B5">
      <w:pPr>
        <w:spacing w:line="276" w:lineRule="auto"/>
        <w:jc w:val="center"/>
        <w:rPr>
          <w:rFonts w:eastAsia="Times New Roman"/>
          <w:b/>
          <w:sz w:val="32"/>
          <w:szCs w:val="32"/>
          <w:lang w:eastAsia="ru-RU"/>
        </w:rPr>
      </w:pPr>
      <w:proofErr w:type="gramStart"/>
      <w:r w:rsidRPr="00A52424">
        <w:rPr>
          <w:rFonts w:eastAsia="Times New Roman"/>
          <w:b/>
          <w:sz w:val="32"/>
          <w:szCs w:val="32"/>
          <w:lang w:eastAsia="ru-RU"/>
        </w:rPr>
        <w:t>Реализация  дополнительных</w:t>
      </w:r>
      <w:proofErr w:type="gramEnd"/>
      <w:r w:rsidRPr="00A52424">
        <w:rPr>
          <w:rFonts w:eastAsia="Times New Roman"/>
          <w:b/>
          <w:sz w:val="32"/>
          <w:szCs w:val="32"/>
          <w:lang w:eastAsia="ru-RU"/>
        </w:rPr>
        <w:t xml:space="preserve"> мероприятий в сфере занятости населения, направленных на снижение напряженности на рынке труда Республики Дагестан, на 2020 год.</w:t>
      </w:r>
    </w:p>
    <w:p w:rsidR="00555741" w:rsidRPr="00A52424" w:rsidRDefault="00555741" w:rsidP="005359B5">
      <w:pPr>
        <w:spacing w:line="276" w:lineRule="auto"/>
        <w:jc w:val="center"/>
        <w:rPr>
          <w:rFonts w:eastAsia="Times New Roman"/>
          <w:b/>
          <w:sz w:val="32"/>
          <w:szCs w:val="32"/>
          <w:lang w:eastAsia="ru-RU"/>
        </w:rPr>
      </w:pPr>
    </w:p>
    <w:p w:rsidR="00A52424" w:rsidRPr="00A52424" w:rsidRDefault="00A52424" w:rsidP="005359B5">
      <w:pPr>
        <w:spacing w:line="276" w:lineRule="auto"/>
        <w:rPr>
          <w:rFonts w:eastAsia="Times New Roman"/>
          <w:sz w:val="32"/>
          <w:szCs w:val="32"/>
          <w:lang w:eastAsia="ru-RU"/>
        </w:rPr>
      </w:pPr>
      <w:r w:rsidRPr="00A52424">
        <w:rPr>
          <w:rFonts w:eastAsia="Times New Roman"/>
          <w:sz w:val="32"/>
          <w:szCs w:val="32"/>
          <w:lang w:eastAsia="ru-RU"/>
        </w:rPr>
        <w:lastRenderedPageBreak/>
        <w:t xml:space="preserve">Реализация мероприятий Программы осуществлена возмещением работодателям расходов на частичную оплату труда при организации общественных работ для граждан, ищущих работу и </w:t>
      </w:r>
      <w:proofErr w:type="gramStart"/>
      <w:r w:rsidRPr="00A52424">
        <w:rPr>
          <w:rFonts w:eastAsia="Times New Roman"/>
          <w:sz w:val="32"/>
          <w:szCs w:val="32"/>
          <w:lang w:eastAsia="ru-RU"/>
        </w:rPr>
        <w:t>обратившихся  в</w:t>
      </w:r>
      <w:proofErr w:type="gramEnd"/>
      <w:r w:rsidRPr="00A52424">
        <w:rPr>
          <w:rFonts w:eastAsia="Times New Roman"/>
          <w:sz w:val="32"/>
          <w:szCs w:val="32"/>
          <w:lang w:eastAsia="ru-RU"/>
        </w:rPr>
        <w:t xml:space="preserve"> центр занятости, а также безработных граждан. Субсидии предоставлены работодателям в размере фактически произведенных расходов на частичную оплату труда при организации общественных работ, с </w:t>
      </w:r>
      <w:r w:rsidR="00760712" w:rsidRPr="00A52424">
        <w:rPr>
          <w:rFonts w:eastAsia="Times New Roman"/>
          <w:sz w:val="32"/>
          <w:szCs w:val="32"/>
          <w:lang w:eastAsia="ru-RU"/>
        </w:rPr>
        <w:t>учетом страховых</w:t>
      </w:r>
      <w:r w:rsidRPr="00A52424">
        <w:rPr>
          <w:rFonts w:eastAsia="Times New Roman"/>
          <w:sz w:val="32"/>
          <w:szCs w:val="32"/>
          <w:lang w:eastAsia="ru-RU"/>
        </w:rPr>
        <w:t xml:space="preserve"> взносов в государственные внебюджетные фонды и районного коэффициента, но не более величины минимального размера оплаты труда.  </w:t>
      </w:r>
    </w:p>
    <w:p w:rsidR="00A52424" w:rsidRPr="00A52424" w:rsidRDefault="00A52424" w:rsidP="005359B5">
      <w:pPr>
        <w:spacing w:line="276" w:lineRule="auto"/>
        <w:rPr>
          <w:rFonts w:eastAsia="Times New Roman"/>
          <w:sz w:val="32"/>
          <w:szCs w:val="32"/>
          <w:lang w:eastAsia="ru-RU"/>
        </w:rPr>
      </w:pPr>
      <w:r w:rsidRPr="00A52424">
        <w:rPr>
          <w:rFonts w:eastAsia="Times New Roman"/>
          <w:sz w:val="32"/>
          <w:szCs w:val="32"/>
          <w:lang w:eastAsia="ru-RU"/>
        </w:rPr>
        <w:t>В реализации мероприятий Программы приняли участие 2 предприятия района, в том числе Лакское Райпо и АО «Лакское ДЭП № 24». В пределах утвержденных количественных показателей мероприятий Программы временно трудоустроены 6 человек.</w:t>
      </w:r>
    </w:p>
    <w:p w:rsidR="001B76D4" w:rsidRDefault="001B76D4" w:rsidP="00B50E11">
      <w:pPr>
        <w:pStyle w:val="a7"/>
        <w:ind w:hanging="360"/>
        <w:jc w:val="center"/>
        <w:rPr>
          <w:b/>
          <w:sz w:val="32"/>
          <w:szCs w:val="32"/>
        </w:rPr>
      </w:pPr>
    </w:p>
    <w:p w:rsidR="00B50E11" w:rsidRDefault="00B50E11" w:rsidP="00B50E11">
      <w:pPr>
        <w:pStyle w:val="a7"/>
        <w:ind w:hanging="360"/>
        <w:jc w:val="center"/>
        <w:rPr>
          <w:b/>
          <w:sz w:val="32"/>
          <w:szCs w:val="32"/>
        </w:rPr>
      </w:pPr>
      <w:r w:rsidRPr="008A59A7">
        <w:rPr>
          <w:b/>
          <w:sz w:val="32"/>
          <w:szCs w:val="32"/>
        </w:rPr>
        <w:t>Пенсионный фонд</w:t>
      </w:r>
    </w:p>
    <w:p w:rsidR="001B76D4" w:rsidRPr="008A59A7" w:rsidRDefault="001B76D4" w:rsidP="00B50E11">
      <w:pPr>
        <w:pStyle w:val="a7"/>
        <w:ind w:hanging="360"/>
        <w:jc w:val="center"/>
        <w:rPr>
          <w:b/>
          <w:sz w:val="32"/>
          <w:szCs w:val="32"/>
        </w:rPr>
      </w:pPr>
    </w:p>
    <w:p w:rsidR="00D4443C" w:rsidRPr="008A59A7" w:rsidRDefault="00D4443C" w:rsidP="001B76D4">
      <w:pPr>
        <w:pStyle w:val="a4"/>
        <w:ind w:firstLine="0"/>
        <w:rPr>
          <w:sz w:val="32"/>
          <w:szCs w:val="32"/>
          <w:lang w:eastAsia="ru-RU"/>
        </w:rPr>
      </w:pPr>
      <w:r w:rsidRPr="008A59A7">
        <w:rPr>
          <w:sz w:val="32"/>
          <w:szCs w:val="32"/>
          <w:lang w:eastAsia="ru-RU"/>
        </w:rPr>
        <w:t xml:space="preserve">ООПФР по РД в Лакском районе создано на основании Постановления Правления ПФР в соответствии с Соглашением между Пенсионным фондом Российской Федерации и Правительством Республики Дагестан о передаче ГУ-Отделения Пенсионного фонда Российской Федерации по Республике Дагестан полномочий по назначению и выплате государственных пенсий от 23 февраля </w:t>
      </w:r>
      <w:smartTag w:uri="urn:schemas-microsoft-com:office:smarttags" w:element="metricconverter">
        <w:smartTagPr>
          <w:attr w:name="ProductID" w:val="2001 г"/>
        </w:smartTagPr>
        <w:r w:rsidRPr="008A59A7">
          <w:rPr>
            <w:sz w:val="32"/>
            <w:szCs w:val="32"/>
            <w:lang w:eastAsia="ru-RU"/>
          </w:rPr>
          <w:t>2001 г</w:t>
        </w:r>
      </w:smartTag>
      <w:r w:rsidRPr="008A59A7">
        <w:rPr>
          <w:sz w:val="32"/>
          <w:szCs w:val="32"/>
          <w:lang w:eastAsia="ru-RU"/>
        </w:rPr>
        <w:t>. №092-0050-С.</w:t>
      </w:r>
    </w:p>
    <w:p w:rsidR="00D4443C" w:rsidRPr="008A59A7" w:rsidRDefault="00D4443C" w:rsidP="001B76D4">
      <w:pPr>
        <w:pStyle w:val="a4"/>
        <w:ind w:firstLine="0"/>
        <w:rPr>
          <w:sz w:val="32"/>
          <w:szCs w:val="32"/>
          <w:lang w:eastAsia="ru-RU"/>
        </w:rPr>
      </w:pPr>
      <w:r w:rsidRPr="008A59A7">
        <w:rPr>
          <w:sz w:val="32"/>
          <w:szCs w:val="32"/>
          <w:lang w:eastAsia="ru-RU"/>
        </w:rPr>
        <w:t>Отдел ОПФР в Лакском районе состоит из 5 отделов в котором работают 7 человек.</w:t>
      </w:r>
    </w:p>
    <w:p w:rsidR="00D4443C" w:rsidRPr="008A59A7" w:rsidRDefault="00D4443C" w:rsidP="0070531F">
      <w:pPr>
        <w:pStyle w:val="a4"/>
        <w:ind w:firstLine="567"/>
        <w:rPr>
          <w:sz w:val="32"/>
          <w:szCs w:val="32"/>
          <w:lang w:eastAsia="ru-RU"/>
        </w:rPr>
      </w:pPr>
      <w:r w:rsidRPr="008A59A7">
        <w:rPr>
          <w:sz w:val="32"/>
          <w:szCs w:val="32"/>
          <w:lang w:eastAsia="ru-RU"/>
        </w:rPr>
        <w:t xml:space="preserve">Клиентская служба </w:t>
      </w:r>
    </w:p>
    <w:p w:rsidR="00D4443C" w:rsidRPr="008A59A7" w:rsidRDefault="00D4443C" w:rsidP="0070531F">
      <w:pPr>
        <w:pStyle w:val="a4"/>
        <w:ind w:firstLine="567"/>
        <w:rPr>
          <w:sz w:val="32"/>
          <w:szCs w:val="32"/>
          <w:lang w:eastAsia="ru-RU"/>
        </w:rPr>
      </w:pPr>
      <w:r w:rsidRPr="008A59A7">
        <w:rPr>
          <w:sz w:val="32"/>
          <w:szCs w:val="32"/>
          <w:lang w:eastAsia="ru-RU"/>
        </w:rPr>
        <w:t xml:space="preserve">Отдел Назначения и Перерасчета пенсии </w:t>
      </w:r>
    </w:p>
    <w:p w:rsidR="00D4443C" w:rsidRPr="008A59A7" w:rsidRDefault="00D4443C" w:rsidP="0070531F">
      <w:pPr>
        <w:pStyle w:val="a4"/>
        <w:ind w:firstLine="567"/>
        <w:rPr>
          <w:sz w:val="32"/>
          <w:szCs w:val="32"/>
          <w:lang w:eastAsia="ru-RU"/>
        </w:rPr>
      </w:pPr>
      <w:r w:rsidRPr="008A59A7">
        <w:rPr>
          <w:sz w:val="32"/>
          <w:szCs w:val="32"/>
          <w:lang w:eastAsia="ru-RU"/>
        </w:rPr>
        <w:t>Отдел оценки ППЗЛ</w:t>
      </w:r>
    </w:p>
    <w:p w:rsidR="00D4443C" w:rsidRPr="008A59A7" w:rsidRDefault="00D4443C" w:rsidP="0070531F">
      <w:pPr>
        <w:pStyle w:val="a4"/>
        <w:ind w:firstLine="567"/>
        <w:rPr>
          <w:sz w:val="32"/>
          <w:szCs w:val="32"/>
          <w:lang w:eastAsia="ru-RU"/>
        </w:rPr>
      </w:pPr>
      <w:r w:rsidRPr="008A59A7">
        <w:rPr>
          <w:sz w:val="32"/>
          <w:szCs w:val="32"/>
          <w:lang w:eastAsia="ru-RU"/>
        </w:rPr>
        <w:t xml:space="preserve">Отдел Персонифицированного Учета </w:t>
      </w:r>
    </w:p>
    <w:p w:rsidR="00D4443C" w:rsidRPr="008A59A7" w:rsidRDefault="00D4443C" w:rsidP="0070531F">
      <w:pPr>
        <w:pStyle w:val="a4"/>
        <w:ind w:firstLine="567"/>
        <w:rPr>
          <w:sz w:val="32"/>
          <w:szCs w:val="32"/>
          <w:lang w:eastAsia="ru-RU"/>
        </w:rPr>
      </w:pPr>
      <w:r w:rsidRPr="008A59A7">
        <w:rPr>
          <w:sz w:val="32"/>
          <w:szCs w:val="32"/>
          <w:lang w:eastAsia="ru-RU"/>
        </w:rPr>
        <w:t>Отдел Автоматизации</w:t>
      </w:r>
    </w:p>
    <w:p w:rsidR="00D4443C" w:rsidRPr="008A59A7" w:rsidRDefault="00D4443C" w:rsidP="002A1D96">
      <w:pPr>
        <w:pStyle w:val="a4"/>
        <w:ind w:firstLine="0"/>
        <w:rPr>
          <w:sz w:val="32"/>
          <w:szCs w:val="32"/>
          <w:lang w:eastAsia="ru-RU"/>
        </w:rPr>
      </w:pPr>
      <w:r w:rsidRPr="008A59A7">
        <w:rPr>
          <w:sz w:val="32"/>
          <w:szCs w:val="32"/>
          <w:lang w:eastAsia="ru-RU"/>
        </w:rPr>
        <w:t xml:space="preserve">Клиентская служба включает в себя: прием установленного перечня документации для оформления и начисления пенсии, выдача сертификатов на материнский капитал.  </w:t>
      </w:r>
    </w:p>
    <w:p w:rsidR="00D4443C" w:rsidRPr="008A59A7" w:rsidRDefault="00D4443C" w:rsidP="0070531F">
      <w:pPr>
        <w:pStyle w:val="a4"/>
        <w:ind w:firstLine="567"/>
        <w:rPr>
          <w:sz w:val="32"/>
          <w:szCs w:val="32"/>
          <w:lang w:eastAsia="ru-RU"/>
        </w:rPr>
      </w:pPr>
      <w:r w:rsidRPr="008A59A7">
        <w:rPr>
          <w:sz w:val="32"/>
          <w:szCs w:val="32"/>
          <w:lang w:eastAsia="ru-RU"/>
        </w:rPr>
        <w:t>Выдана новых сертификатов в течении 20</w:t>
      </w:r>
      <w:r w:rsidR="002A1D96" w:rsidRPr="008A59A7">
        <w:rPr>
          <w:sz w:val="32"/>
          <w:szCs w:val="32"/>
          <w:lang w:eastAsia="ru-RU"/>
        </w:rPr>
        <w:t>20</w:t>
      </w:r>
      <w:r w:rsidRPr="008A59A7">
        <w:rPr>
          <w:sz w:val="32"/>
          <w:szCs w:val="32"/>
          <w:lang w:eastAsia="ru-RU"/>
        </w:rPr>
        <w:t xml:space="preserve"> года – </w:t>
      </w:r>
      <w:r w:rsidR="002A1D96" w:rsidRPr="008A59A7">
        <w:rPr>
          <w:sz w:val="32"/>
          <w:szCs w:val="32"/>
          <w:lang w:eastAsia="ru-RU"/>
        </w:rPr>
        <w:t>30</w:t>
      </w:r>
      <w:r w:rsidRPr="008A59A7">
        <w:rPr>
          <w:sz w:val="32"/>
          <w:szCs w:val="32"/>
          <w:lang w:eastAsia="ru-RU"/>
        </w:rPr>
        <w:t xml:space="preserve"> штук.</w:t>
      </w:r>
    </w:p>
    <w:p w:rsidR="00D4443C" w:rsidRPr="008A59A7" w:rsidRDefault="00D4443C" w:rsidP="0070531F">
      <w:pPr>
        <w:pStyle w:val="a4"/>
        <w:ind w:firstLine="567"/>
        <w:rPr>
          <w:sz w:val="32"/>
          <w:szCs w:val="32"/>
          <w:lang w:eastAsia="ru-RU"/>
        </w:rPr>
      </w:pPr>
      <w:r w:rsidRPr="008A59A7">
        <w:rPr>
          <w:sz w:val="32"/>
          <w:szCs w:val="32"/>
          <w:lang w:eastAsia="ru-RU"/>
        </w:rPr>
        <w:t>Отдел Назначения и Перерасчета пенсии:</w:t>
      </w:r>
    </w:p>
    <w:p w:rsidR="00D4443C" w:rsidRPr="008A59A7" w:rsidRDefault="00D4443C" w:rsidP="0070531F">
      <w:pPr>
        <w:pStyle w:val="a4"/>
        <w:ind w:firstLine="567"/>
        <w:rPr>
          <w:sz w:val="32"/>
          <w:szCs w:val="32"/>
          <w:lang w:eastAsia="ru-RU"/>
        </w:rPr>
      </w:pPr>
      <w:r w:rsidRPr="008A59A7">
        <w:rPr>
          <w:sz w:val="32"/>
          <w:szCs w:val="32"/>
          <w:lang w:eastAsia="ru-RU"/>
        </w:rPr>
        <w:t>Всего пенсионеров – 304</w:t>
      </w:r>
      <w:r w:rsidR="002A1D96" w:rsidRPr="008A59A7">
        <w:rPr>
          <w:sz w:val="32"/>
          <w:szCs w:val="32"/>
          <w:lang w:eastAsia="ru-RU"/>
        </w:rPr>
        <w:t>7</w:t>
      </w:r>
      <w:r w:rsidRPr="008A59A7">
        <w:rPr>
          <w:sz w:val="32"/>
          <w:szCs w:val="32"/>
          <w:lang w:eastAsia="ru-RU"/>
        </w:rPr>
        <w:t>, из них получающих ЕДВ – 109</w:t>
      </w:r>
      <w:r w:rsidR="002A1D96" w:rsidRPr="008A59A7">
        <w:rPr>
          <w:sz w:val="32"/>
          <w:szCs w:val="32"/>
          <w:lang w:eastAsia="ru-RU"/>
        </w:rPr>
        <w:t>7</w:t>
      </w:r>
      <w:r w:rsidRPr="008A59A7">
        <w:rPr>
          <w:sz w:val="32"/>
          <w:szCs w:val="32"/>
          <w:lang w:eastAsia="ru-RU"/>
        </w:rPr>
        <w:t>.</w:t>
      </w:r>
    </w:p>
    <w:p w:rsidR="00D4443C" w:rsidRPr="008A59A7" w:rsidRDefault="00D4443C" w:rsidP="0070531F">
      <w:pPr>
        <w:pStyle w:val="a4"/>
        <w:ind w:firstLine="567"/>
        <w:rPr>
          <w:sz w:val="32"/>
          <w:szCs w:val="32"/>
          <w:lang w:eastAsia="ru-RU"/>
        </w:rPr>
      </w:pPr>
      <w:r w:rsidRPr="008A59A7">
        <w:rPr>
          <w:sz w:val="32"/>
          <w:szCs w:val="32"/>
          <w:lang w:eastAsia="ru-RU"/>
        </w:rPr>
        <w:t>В течение 20</w:t>
      </w:r>
      <w:r w:rsidR="002A1D96" w:rsidRPr="008A59A7">
        <w:rPr>
          <w:sz w:val="32"/>
          <w:szCs w:val="32"/>
          <w:lang w:eastAsia="ru-RU"/>
        </w:rPr>
        <w:t>20</w:t>
      </w:r>
      <w:r w:rsidRPr="008A59A7">
        <w:rPr>
          <w:sz w:val="32"/>
          <w:szCs w:val="32"/>
          <w:lang w:eastAsia="ru-RU"/>
        </w:rPr>
        <w:t xml:space="preserve"> года произведены:</w:t>
      </w:r>
    </w:p>
    <w:p w:rsidR="00D4443C" w:rsidRPr="008A59A7" w:rsidRDefault="00D4443C" w:rsidP="0070531F">
      <w:pPr>
        <w:pStyle w:val="a4"/>
        <w:ind w:firstLine="567"/>
        <w:rPr>
          <w:sz w:val="32"/>
          <w:szCs w:val="32"/>
          <w:lang w:eastAsia="ru-RU"/>
        </w:rPr>
      </w:pPr>
      <w:r w:rsidRPr="008A59A7">
        <w:rPr>
          <w:sz w:val="32"/>
          <w:szCs w:val="32"/>
          <w:lang w:eastAsia="ru-RU"/>
        </w:rPr>
        <w:lastRenderedPageBreak/>
        <w:t xml:space="preserve">         1. Новые назначения – 10</w:t>
      </w:r>
      <w:r w:rsidR="002A1D96" w:rsidRPr="008A59A7">
        <w:rPr>
          <w:sz w:val="32"/>
          <w:szCs w:val="32"/>
          <w:lang w:eastAsia="ru-RU"/>
        </w:rPr>
        <w:t>1</w:t>
      </w:r>
    </w:p>
    <w:p w:rsidR="00D4443C" w:rsidRPr="008A59A7" w:rsidRDefault="00D4443C" w:rsidP="0070531F">
      <w:pPr>
        <w:pStyle w:val="a4"/>
        <w:ind w:firstLine="567"/>
        <w:rPr>
          <w:sz w:val="32"/>
          <w:szCs w:val="32"/>
          <w:lang w:eastAsia="ru-RU"/>
        </w:rPr>
      </w:pPr>
      <w:r w:rsidRPr="008A59A7">
        <w:rPr>
          <w:sz w:val="32"/>
          <w:szCs w:val="32"/>
          <w:lang w:eastAsia="ru-RU"/>
        </w:rPr>
        <w:t xml:space="preserve">         2. Перерасчеты – 5</w:t>
      </w:r>
      <w:r w:rsidR="002A1D96" w:rsidRPr="008A59A7">
        <w:rPr>
          <w:sz w:val="32"/>
          <w:szCs w:val="32"/>
          <w:lang w:eastAsia="ru-RU"/>
        </w:rPr>
        <w:t>69</w:t>
      </w:r>
    </w:p>
    <w:p w:rsidR="00D4443C" w:rsidRPr="008A59A7" w:rsidRDefault="00D4443C" w:rsidP="0070531F">
      <w:pPr>
        <w:pStyle w:val="a4"/>
        <w:ind w:firstLine="567"/>
        <w:rPr>
          <w:sz w:val="32"/>
          <w:szCs w:val="32"/>
          <w:lang w:eastAsia="ru-RU"/>
        </w:rPr>
      </w:pPr>
      <w:r w:rsidRPr="008A59A7">
        <w:rPr>
          <w:sz w:val="32"/>
          <w:szCs w:val="32"/>
          <w:lang w:eastAsia="ru-RU"/>
        </w:rPr>
        <w:t xml:space="preserve">         3. ЕДВ – </w:t>
      </w:r>
      <w:r w:rsidR="002A1D96" w:rsidRPr="008A59A7">
        <w:rPr>
          <w:sz w:val="32"/>
          <w:szCs w:val="32"/>
          <w:lang w:eastAsia="ru-RU"/>
        </w:rPr>
        <w:t>38</w:t>
      </w:r>
    </w:p>
    <w:p w:rsidR="00D4443C" w:rsidRPr="008A59A7" w:rsidRDefault="00D4443C" w:rsidP="002A1D96">
      <w:pPr>
        <w:pStyle w:val="a4"/>
        <w:ind w:firstLine="0"/>
        <w:rPr>
          <w:sz w:val="32"/>
          <w:szCs w:val="32"/>
          <w:lang w:eastAsia="ru-RU"/>
        </w:rPr>
      </w:pPr>
      <w:r w:rsidRPr="008A59A7">
        <w:rPr>
          <w:sz w:val="32"/>
          <w:szCs w:val="32"/>
          <w:lang w:eastAsia="ru-RU"/>
        </w:rPr>
        <w:t>В Отделе Оценки ППЗЛ по состоянию на 01.01.202</w:t>
      </w:r>
      <w:r w:rsidR="002A1D96" w:rsidRPr="008A59A7">
        <w:rPr>
          <w:sz w:val="32"/>
          <w:szCs w:val="32"/>
          <w:lang w:eastAsia="ru-RU"/>
        </w:rPr>
        <w:t>1</w:t>
      </w:r>
      <w:r w:rsidRPr="008A59A7">
        <w:rPr>
          <w:sz w:val="32"/>
          <w:szCs w:val="32"/>
          <w:lang w:eastAsia="ru-RU"/>
        </w:rPr>
        <w:t>г. зарегистрировано 19 страхователей и 109 застрахованных лица, работающих в должностях и профессиях с особыми и тяжелыми условиями труда.</w:t>
      </w:r>
    </w:p>
    <w:p w:rsidR="00D4443C" w:rsidRPr="008A59A7" w:rsidRDefault="00D4443C" w:rsidP="008A59A7">
      <w:pPr>
        <w:pStyle w:val="a4"/>
        <w:ind w:firstLine="0"/>
        <w:rPr>
          <w:sz w:val="32"/>
          <w:szCs w:val="32"/>
          <w:lang w:eastAsia="ru-RU"/>
        </w:rPr>
      </w:pPr>
      <w:r w:rsidRPr="008A59A7">
        <w:rPr>
          <w:sz w:val="32"/>
          <w:szCs w:val="32"/>
          <w:lang w:eastAsia="ru-RU"/>
        </w:rPr>
        <w:t xml:space="preserve">Отдел Персонифицированного учета обслуживает 109 организаций </w:t>
      </w:r>
    </w:p>
    <w:p w:rsidR="00D4443C" w:rsidRPr="001C7790" w:rsidRDefault="00D4443C" w:rsidP="00D4443C">
      <w:pPr>
        <w:rPr>
          <w:rFonts w:eastAsia="Times New Roman"/>
          <w:color w:val="FF0000"/>
          <w:sz w:val="32"/>
          <w:szCs w:val="32"/>
          <w:lang w:eastAsia="ru-RU"/>
        </w:rPr>
      </w:pPr>
    </w:p>
    <w:p w:rsidR="007A724C" w:rsidRPr="00AB49AA" w:rsidRDefault="00B50E11" w:rsidP="007A724C">
      <w:pPr>
        <w:pStyle w:val="a4"/>
        <w:jc w:val="center"/>
        <w:rPr>
          <w:b/>
          <w:sz w:val="32"/>
          <w:szCs w:val="32"/>
        </w:rPr>
      </w:pPr>
      <w:r w:rsidRPr="00AB49AA">
        <w:rPr>
          <w:b/>
          <w:sz w:val="32"/>
          <w:szCs w:val="32"/>
        </w:rPr>
        <w:t>УСЗН</w:t>
      </w:r>
    </w:p>
    <w:p w:rsidR="00AB49AA" w:rsidRPr="00AB49AA" w:rsidRDefault="0000385A" w:rsidP="008A59A7">
      <w:pPr>
        <w:spacing w:before="150" w:after="150" w:line="276" w:lineRule="auto"/>
        <w:rPr>
          <w:sz w:val="32"/>
          <w:szCs w:val="32"/>
        </w:rPr>
      </w:pPr>
      <w:r w:rsidRPr="00AB49AA">
        <w:rPr>
          <w:b/>
          <w:sz w:val="32"/>
          <w:szCs w:val="32"/>
        </w:rPr>
        <w:t>Для оказания социальной помощи населению</w:t>
      </w:r>
      <w:r w:rsidRPr="00AB49AA">
        <w:rPr>
          <w:sz w:val="32"/>
          <w:szCs w:val="32"/>
        </w:rPr>
        <w:t xml:space="preserve"> в районе работает Управление социальной защиты населения. </w:t>
      </w:r>
    </w:p>
    <w:p w:rsidR="00AB49AA" w:rsidRPr="001B76D4" w:rsidRDefault="00AB49AA" w:rsidP="00AB49AA">
      <w:pPr>
        <w:spacing w:before="150" w:after="150"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Управлением социальной защиты населения района в МО «Лакский район» проделана определенная работа по социальной поддержке граждан по назначению и выплате социальных выплат гражданам.</w:t>
      </w:r>
    </w:p>
    <w:p w:rsidR="00AB49AA" w:rsidRPr="001B76D4" w:rsidRDefault="00AB49AA" w:rsidP="00AB49AA">
      <w:pPr>
        <w:spacing w:before="150" w:after="150"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 xml:space="preserve">В соответствии с постановлением правительства РД от 28 января 2013 года за 2020 год  произведены ежемесячные денежные выплаты по оплате жилого помещения и коммунальных услуг следующим категориям граждан: </w:t>
      </w:r>
    </w:p>
    <w:p w:rsidR="00AB49AA" w:rsidRPr="001B76D4" w:rsidRDefault="00AB49AA" w:rsidP="00AB49AA">
      <w:pPr>
        <w:spacing w:before="150" w:after="150"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 xml:space="preserve">федеральные льготники    607 человек на сумму </w:t>
      </w:r>
      <w:r w:rsidRPr="001B76D4">
        <w:rPr>
          <w:rFonts w:eastAsia="Times New Roman"/>
          <w:b/>
          <w:color w:val="000000" w:themeColor="text1"/>
          <w:sz w:val="32"/>
          <w:szCs w:val="32"/>
          <w:lang w:eastAsia="ru-RU"/>
        </w:rPr>
        <w:t>503557</w:t>
      </w:r>
      <w:r w:rsidRPr="001B76D4">
        <w:rPr>
          <w:rFonts w:eastAsia="Times New Roman"/>
          <w:color w:val="000000" w:themeColor="text1"/>
          <w:sz w:val="32"/>
          <w:szCs w:val="32"/>
          <w:lang w:eastAsia="ru-RU"/>
        </w:rPr>
        <w:t xml:space="preserve"> рублей; ветеранам труда ЕДВ ЖКУ – 440 человек  на сумму</w:t>
      </w:r>
      <w:r w:rsidR="001B76D4">
        <w:rPr>
          <w:rFonts w:eastAsia="Times New Roman"/>
          <w:color w:val="000000" w:themeColor="text1"/>
          <w:sz w:val="32"/>
          <w:szCs w:val="32"/>
          <w:lang w:eastAsia="ru-RU"/>
        </w:rPr>
        <w:t xml:space="preserve"> </w:t>
      </w:r>
      <w:r w:rsidRPr="001B76D4">
        <w:rPr>
          <w:rFonts w:eastAsia="Times New Roman"/>
          <w:b/>
          <w:color w:val="000000" w:themeColor="text1"/>
          <w:sz w:val="32"/>
          <w:szCs w:val="32"/>
          <w:lang w:eastAsia="ru-RU"/>
        </w:rPr>
        <w:t>468812</w:t>
      </w:r>
      <w:r w:rsidR="001B76D4">
        <w:rPr>
          <w:rFonts w:eastAsia="Times New Roman"/>
          <w:color w:val="000000" w:themeColor="text1"/>
          <w:sz w:val="32"/>
          <w:szCs w:val="32"/>
          <w:lang w:eastAsia="ru-RU"/>
        </w:rPr>
        <w:t xml:space="preserve"> </w:t>
      </w:r>
      <w:r w:rsidRPr="001B76D4">
        <w:rPr>
          <w:rFonts w:eastAsia="Times New Roman"/>
          <w:color w:val="000000" w:themeColor="text1"/>
          <w:sz w:val="32"/>
          <w:szCs w:val="32"/>
          <w:lang w:eastAsia="ru-RU"/>
        </w:rPr>
        <w:t xml:space="preserve">рублей; ветеранам труда ЕДВ – 512 человек на сумму </w:t>
      </w:r>
      <w:r w:rsidRPr="001B76D4">
        <w:rPr>
          <w:rFonts w:eastAsia="Times New Roman"/>
          <w:b/>
          <w:color w:val="000000" w:themeColor="text1"/>
          <w:sz w:val="32"/>
          <w:szCs w:val="32"/>
          <w:lang w:eastAsia="ru-RU"/>
        </w:rPr>
        <w:t xml:space="preserve">4019996 </w:t>
      </w:r>
      <w:r w:rsidRPr="001B76D4">
        <w:rPr>
          <w:rFonts w:eastAsia="Times New Roman"/>
          <w:color w:val="000000" w:themeColor="text1"/>
          <w:sz w:val="32"/>
          <w:szCs w:val="32"/>
          <w:lang w:eastAsia="ru-RU"/>
        </w:rPr>
        <w:t>рублей;  </w:t>
      </w:r>
    </w:p>
    <w:p w:rsidR="00AB49AA" w:rsidRPr="001B76D4" w:rsidRDefault="00AB49AA" w:rsidP="00AB49AA">
      <w:pPr>
        <w:spacing w:before="150" w:after="150"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 xml:space="preserve">реабилитированным лицам – 1 человек на сумму </w:t>
      </w:r>
      <w:r w:rsidRPr="001B76D4">
        <w:rPr>
          <w:rFonts w:eastAsia="Times New Roman"/>
          <w:b/>
          <w:color w:val="000000" w:themeColor="text1"/>
          <w:sz w:val="32"/>
          <w:szCs w:val="32"/>
          <w:lang w:eastAsia="ru-RU"/>
        </w:rPr>
        <w:t>3258,6</w:t>
      </w:r>
      <w:r w:rsidRPr="001B76D4">
        <w:rPr>
          <w:rFonts w:eastAsia="Times New Roman"/>
          <w:color w:val="000000" w:themeColor="text1"/>
          <w:sz w:val="32"/>
          <w:szCs w:val="32"/>
          <w:lang w:eastAsia="ru-RU"/>
        </w:rPr>
        <w:t xml:space="preserve"> рублей; многодетным семьям с тремя и более несовершеннолетними детьми – 52 семей на сумму  </w:t>
      </w:r>
      <w:r w:rsidRPr="001B76D4">
        <w:rPr>
          <w:rFonts w:eastAsia="Times New Roman"/>
          <w:b/>
          <w:color w:val="000000" w:themeColor="text1"/>
          <w:sz w:val="32"/>
          <w:szCs w:val="32"/>
          <w:lang w:eastAsia="ru-RU"/>
        </w:rPr>
        <w:t>135462</w:t>
      </w:r>
      <w:r w:rsidR="001B76D4">
        <w:rPr>
          <w:rFonts w:eastAsia="Times New Roman"/>
          <w:b/>
          <w:color w:val="000000" w:themeColor="text1"/>
          <w:sz w:val="32"/>
          <w:szCs w:val="32"/>
          <w:lang w:eastAsia="ru-RU"/>
        </w:rPr>
        <w:t xml:space="preserve"> </w:t>
      </w:r>
      <w:r w:rsidRPr="001B76D4">
        <w:rPr>
          <w:rFonts w:eastAsia="Times New Roman"/>
          <w:color w:val="000000" w:themeColor="text1"/>
          <w:sz w:val="32"/>
          <w:szCs w:val="32"/>
          <w:lang w:eastAsia="ru-RU"/>
        </w:rPr>
        <w:t xml:space="preserve"> рублей;  </w:t>
      </w:r>
    </w:p>
    <w:p w:rsidR="00AB49AA" w:rsidRPr="001B76D4" w:rsidRDefault="00AB49AA" w:rsidP="00AB49AA">
      <w:pPr>
        <w:spacing w:before="150" w:after="150"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 xml:space="preserve">специалистам села, работающим и проживающим в сельской местности – 647 человек  на сумму </w:t>
      </w:r>
      <w:r w:rsidR="001B76D4">
        <w:rPr>
          <w:rFonts w:eastAsia="Times New Roman"/>
          <w:color w:val="000000" w:themeColor="text1"/>
          <w:sz w:val="32"/>
          <w:szCs w:val="32"/>
          <w:lang w:eastAsia="ru-RU"/>
        </w:rPr>
        <w:t xml:space="preserve"> </w:t>
      </w:r>
      <w:r w:rsidRPr="001B76D4">
        <w:rPr>
          <w:rFonts w:eastAsia="Times New Roman"/>
          <w:b/>
          <w:color w:val="000000" w:themeColor="text1"/>
          <w:sz w:val="32"/>
          <w:szCs w:val="32"/>
          <w:lang w:eastAsia="ru-RU"/>
        </w:rPr>
        <w:t>9167450</w:t>
      </w:r>
      <w:r w:rsidRPr="001B76D4">
        <w:rPr>
          <w:rFonts w:eastAsia="Times New Roman"/>
          <w:color w:val="000000" w:themeColor="text1"/>
          <w:sz w:val="32"/>
          <w:szCs w:val="32"/>
          <w:lang w:eastAsia="ru-RU"/>
        </w:rPr>
        <w:t xml:space="preserve"> рублей.</w:t>
      </w:r>
    </w:p>
    <w:p w:rsidR="00AB49AA" w:rsidRPr="001B76D4" w:rsidRDefault="00AB49AA" w:rsidP="00AB49AA">
      <w:pPr>
        <w:spacing w:before="150" w:after="150"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В соответствии с Федеральным законом №81 «О государственных пособиях гражданам, имеющих детей» своевременно производятся назначение и выплата государственных пособий на детей, по уходу за ребенком, по случаю рождения ребенка, семья, имеющие детей от 3 до 7 лет включительно и другие.</w:t>
      </w:r>
    </w:p>
    <w:p w:rsidR="00AB49AA" w:rsidRPr="001B76D4" w:rsidRDefault="00AB49AA" w:rsidP="00AB49AA">
      <w:pPr>
        <w:spacing w:before="150" w:after="150"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lastRenderedPageBreak/>
        <w:t>На учете в УСЗН состоит 873 получателей ежемесячного пособия, в них детей – 1647,  получателей пособий на одиноких матерей – 65, в них детей –</w:t>
      </w:r>
      <w:r w:rsidR="001B76D4">
        <w:rPr>
          <w:rFonts w:eastAsia="Times New Roman"/>
          <w:color w:val="000000" w:themeColor="text1"/>
          <w:sz w:val="32"/>
          <w:szCs w:val="32"/>
          <w:lang w:eastAsia="ru-RU"/>
        </w:rPr>
        <w:t xml:space="preserve"> </w:t>
      </w:r>
      <w:r w:rsidRPr="001B76D4">
        <w:rPr>
          <w:rFonts w:eastAsia="Times New Roman"/>
          <w:color w:val="000000" w:themeColor="text1"/>
          <w:sz w:val="32"/>
          <w:szCs w:val="32"/>
          <w:lang w:eastAsia="ru-RU"/>
        </w:rPr>
        <w:t>98;  на детей, родители которых уклоняются от уплаты алиментов  – 1 в них детей</w:t>
      </w:r>
      <w:r w:rsidR="001B76D4">
        <w:rPr>
          <w:rFonts w:eastAsia="Times New Roman"/>
          <w:color w:val="000000" w:themeColor="text1"/>
          <w:sz w:val="32"/>
          <w:szCs w:val="32"/>
          <w:lang w:eastAsia="ru-RU"/>
        </w:rPr>
        <w:t xml:space="preserve"> </w:t>
      </w:r>
      <w:r w:rsidRPr="001B76D4">
        <w:rPr>
          <w:rFonts w:eastAsia="Times New Roman"/>
          <w:color w:val="000000" w:themeColor="text1"/>
          <w:sz w:val="32"/>
          <w:szCs w:val="32"/>
          <w:lang w:eastAsia="ru-RU"/>
        </w:rPr>
        <w:t>-1</w:t>
      </w:r>
      <w:r w:rsidR="007C7EE2" w:rsidRPr="001B76D4">
        <w:rPr>
          <w:rFonts w:eastAsia="Times New Roman"/>
          <w:color w:val="000000" w:themeColor="text1"/>
          <w:sz w:val="32"/>
          <w:szCs w:val="32"/>
          <w:lang w:eastAsia="ru-RU"/>
        </w:rPr>
        <w:t xml:space="preserve">, </w:t>
      </w:r>
      <w:r w:rsidRPr="001B76D4">
        <w:rPr>
          <w:rFonts w:eastAsia="Times New Roman"/>
          <w:color w:val="000000" w:themeColor="text1"/>
          <w:sz w:val="32"/>
          <w:szCs w:val="32"/>
          <w:lang w:eastAsia="ru-RU"/>
        </w:rPr>
        <w:t xml:space="preserve"> на учете по уходу за ребенком состоит  200</w:t>
      </w:r>
      <w:r w:rsidR="007C7EE2" w:rsidRPr="001B76D4">
        <w:rPr>
          <w:rFonts w:eastAsia="Times New Roman"/>
          <w:color w:val="000000" w:themeColor="text1"/>
          <w:sz w:val="32"/>
          <w:szCs w:val="32"/>
          <w:lang w:eastAsia="ru-RU"/>
        </w:rPr>
        <w:t xml:space="preserve"> получателей,</w:t>
      </w:r>
      <w:r w:rsidRPr="001B76D4">
        <w:rPr>
          <w:rFonts w:eastAsia="Times New Roman"/>
          <w:color w:val="000000" w:themeColor="text1"/>
          <w:sz w:val="32"/>
          <w:szCs w:val="32"/>
          <w:lang w:eastAsia="ru-RU"/>
        </w:rPr>
        <w:t xml:space="preserve"> по единовременным пособиям по случаю рождения ребенка – 68 получателей, выплаты на первого ребенка получили - 138 семей, ежемесячная выплата семьям, имеющих детей от 3 до 7 лет – 570</w:t>
      </w:r>
      <w:r w:rsidR="007C7EE2" w:rsidRPr="001B76D4">
        <w:rPr>
          <w:rFonts w:eastAsia="Times New Roman"/>
          <w:color w:val="000000" w:themeColor="text1"/>
          <w:sz w:val="32"/>
          <w:szCs w:val="32"/>
          <w:lang w:eastAsia="ru-RU"/>
        </w:rPr>
        <w:t xml:space="preserve"> семей</w:t>
      </w:r>
      <w:r w:rsidRPr="001B76D4">
        <w:rPr>
          <w:rFonts w:eastAsia="Times New Roman"/>
          <w:color w:val="000000" w:themeColor="text1"/>
          <w:sz w:val="32"/>
          <w:szCs w:val="32"/>
          <w:lang w:eastAsia="ru-RU"/>
        </w:rPr>
        <w:t xml:space="preserve">, </w:t>
      </w:r>
      <w:r w:rsidR="007C7EE2" w:rsidRPr="001B76D4">
        <w:rPr>
          <w:rFonts w:eastAsia="Times New Roman"/>
          <w:color w:val="000000" w:themeColor="text1"/>
          <w:sz w:val="32"/>
          <w:szCs w:val="32"/>
          <w:lang w:eastAsia="ru-RU"/>
        </w:rPr>
        <w:t>на</w:t>
      </w:r>
      <w:r w:rsidRPr="001B76D4">
        <w:rPr>
          <w:rFonts w:eastAsia="Times New Roman"/>
          <w:color w:val="000000" w:themeColor="text1"/>
          <w:sz w:val="32"/>
          <w:szCs w:val="32"/>
          <w:lang w:eastAsia="ru-RU"/>
        </w:rPr>
        <w:t xml:space="preserve"> 806 детей.</w:t>
      </w:r>
    </w:p>
    <w:p w:rsidR="00AB49AA" w:rsidRPr="001B76D4" w:rsidRDefault="00AB49AA" w:rsidP="007C7EE2">
      <w:pPr>
        <w:spacing w:before="150" w:after="150"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 xml:space="preserve">За </w:t>
      </w:r>
      <w:r w:rsidR="001E697C" w:rsidRPr="001B76D4">
        <w:rPr>
          <w:rFonts w:eastAsia="Times New Roman"/>
          <w:color w:val="000000" w:themeColor="text1"/>
          <w:sz w:val="32"/>
          <w:szCs w:val="32"/>
          <w:lang w:eastAsia="ru-RU"/>
        </w:rPr>
        <w:t xml:space="preserve">2020 год </w:t>
      </w:r>
      <w:r w:rsidRPr="001B76D4">
        <w:rPr>
          <w:rFonts w:eastAsia="Times New Roman"/>
          <w:color w:val="000000" w:themeColor="text1"/>
          <w:sz w:val="32"/>
          <w:szCs w:val="32"/>
          <w:lang w:eastAsia="ru-RU"/>
        </w:rPr>
        <w:t>в УСЗН поступило 585- заявлений от граждан, из них: 255- заявления о назначении, продлении выплаты ежемесячного пособия на ребенка до достижения 16 лет; 76 -заявлений о назначении и выплате пособий по уходу за ребенком; 63- заявлений о назначении и выплате единовременного пособия по случаю рождения ребенка; 42</w:t>
      </w:r>
      <w:r w:rsidRPr="001B76D4">
        <w:rPr>
          <w:color w:val="000000" w:themeColor="text1"/>
          <w:sz w:val="32"/>
          <w:szCs w:val="32"/>
        </w:rPr>
        <w:t>- ветеранов труда ЕДВ; 83 -ЕДВ по ЖКУ.</w:t>
      </w:r>
    </w:p>
    <w:p w:rsidR="001E697C" w:rsidRPr="001B76D4" w:rsidRDefault="00AB49AA" w:rsidP="001E697C">
      <w:pPr>
        <w:spacing w:before="150" w:after="150"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 xml:space="preserve">За этот период произведены выплаты: пособия по уходу за ребенком в сумме – </w:t>
      </w:r>
      <w:r w:rsidRPr="001B76D4">
        <w:rPr>
          <w:rFonts w:eastAsia="Times New Roman"/>
          <w:b/>
          <w:color w:val="000000" w:themeColor="text1"/>
          <w:sz w:val="32"/>
          <w:szCs w:val="32"/>
          <w:lang w:eastAsia="ru-RU"/>
        </w:rPr>
        <w:t>11642926</w:t>
      </w:r>
      <w:r w:rsidRPr="001B76D4">
        <w:rPr>
          <w:rFonts w:eastAsia="Times New Roman"/>
          <w:color w:val="000000" w:themeColor="text1"/>
          <w:sz w:val="32"/>
          <w:szCs w:val="32"/>
          <w:lang w:eastAsia="ru-RU"/>
        </w:rPr>
        <w:t xml:space="preserve"> руб</w:t>
      </w:r>
      <w:r w:rsidR="001E697C" w:rsidRPr="001B76D4">
        <w:rPr>
          <w:rFonts w:eastAsia="Times New Roman"/>
          <w:color w:val="000000" w:themeColor="text1"/>
          <w:sz w:val="32"/>
          <w:szCs w:val="32"/>
          <w:lang w:eastAsia="ru-RU"/>
        </w:rPr>
        <w:t>лей</w:t>
      </w:r>
      <w:r w:rsidRPr="001B76D4">
        <w:rPr>
          <w:rFonts w:eastAsia="Times New Roman"/>
          <w:color w:val="000000" w:themeColor="text1"/>
          <w:sz w:val="32"/>
          <w:szCs w:val="32"/>
          <w:lang w:eastAsia="ru-RU"/>
        </w:rPr>
        <w:t xml:space="preserve">; </w:t>
      </w:r>
    </w:p>
    <w:p w:rsidR="001E697C" w:rsidRPr="001B76D4" w:rsidRDefault="00AB49AA" w:rsidP="001E697C">
      <w:pPr>
        <w:spacing w:before="150" w:after="150"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 xml:space="preserve">пособия на первого ребенка - </w:t>
      </w:r>
      <w:r w:rsidRPr="001B76D4">
        <w:rPr>
          <w:rFonts w:eastAsia="Times New Roman"/>
          <w:b/>
          <w:color w:val="000000" w:themeColor="text1"/>
          <w:sz w:val="32"/>
          <w:szCs w:val="32"/>
          <w:lang w:eastAsia="ru-RU"/>
        </w:rPr>
        <w:t>12196730,30</w:t>
      </w:r>
      <w:r w:rsidRPr="001B76D4">
        <w:rPr>
          <w:rFonts w:eastAsia="Times New Roman"/>
          <w:color w:val="000000" w:themeColor="text1"/>
          <w:sz w:val="32"/>
          <w:szCs w:val="32"/>
          <w:lang w:eastAsia="ru-RU"/>
        </w:rPr>
        <w:t xml:space="preserve"> руб</w:t>
      </w:r>
      <w:r w:rsidR="001E697C" w:rsidRPr="001B76D4">
        <w:rPr>
          <w:rFonts w:eastAsia="Times New Roman"/>
          <w:color w:val="000000" w:themeColor="text1"/>
          <w:sz w:val="32"/>
          <w:szCs w:val="32"/>
          <w:lang w:eastAsia="ru-RU"/>
        </w:rPr>
        <w:t>лей</w:t>
      </w:r>
      <w:r w:rsidRPr="001B76D4">
        <w:rPr>
          <w:rFonts w:eastAsia="Times New Roman"/>
          <w:color w:val="000000" w:themeColor="text1"/>
          <w:sz w:val="32"/>
          <w:szCs w:val="32"/>
          <w:lang w:eastAsia="ru-RU"/>
        </w:rPr>
        <w:t xml:space="preserve">, </w:t>
      </w:r>
    </w:p>
    <w:p w:rsidR="00AB49AA" w:rsidRPr="001B76D4" w:rsidRDefault="00AB49AA" w:rsidP="001E697C">
      <w:pPr>
        <w:spacing w:before="150" w:after="150"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 xml:space="preserve">ежемесячная выплата на детей от 3 до 7 лет - </w:t>
      </w:r>
      <w:r w:rsidRPr="001B76D4">
        <w:rPr>
          <w:rFonts w:eastAsia="Times New Roman"/>
          <w:b/>
          <w:color w:val="000000" w:themeColor="text1"/>
          <w:sz w:val="32"/>
          <w:szCs w:val="32"/>
          <w:lang w:eastAsia="ru-RU"/>
        </w:rPr>
        <w:t xml:space="preserve">51384000 </w:t>
      </w:r>
      <w:r w:rsidRPr="001B76D4">
        <w:rPr>
          <w:rFonts w:eastAsia="Times New Roman"/>
          <w:color w:val="000000" w:themeColor="text1"/>
          <w:sz w:val="32"/>
          <w:szCs w:val="32"/>
          <w:lang w:eastAsia="ru-RU"/>
        </w:rPr>
        <w:t>руб</w:t>
      </w:r>
      <w:r w:rsidR="001E697C" w:rsidRPr="001B76D4">
        <w:rPr>
          <w:rFonts w:eastAsia="Times New Roman"/>
          <w:color w:val="000000" w:themeColor="text1"/>
          <w:sz w:val="32"/>
          <w:szCs w:val="32"/>
          <w:lang w:eastAsia="ru-RU"/>
        </w:rPr>
        <w:t>лей</w:t>
      </w:r>
      <w:r w:rsidRPr="001B76D4">
        <w:rPr>
          <w:rFonts w:eastAsia="Times New Roman"/>
          <w:color w:val="000000" w:themeColor="text1"/>
          <w:sz w:val="32"/>
          <w:szCs w:val="32"/>
          <w:lang w:eastAsia="ru-RU"/>
        </w:rPr>
        <w:t>.</w:t>
      </w:r>
    </w:p>
    <w:p w:rsidR="00AB49AA" w:rsidRPr="001B76D4" w:rsidRDefault="00AB49AA" w:rsidP="001E697C">
      <w:pPr>
        <w:spacing w:before="150" w:after="150"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В соответствии с Указом президента Республики Дагестан №71 «О дополнительных мерах социальной поддержки семей, имеющих детей» осуществляется назначение и выплата единовременных денежных выплат семьям с детьми, в которых родился пятый и последующий ребенок, семьям, в которых родились близнецы.</w:t>
      </w:r>
    </w:p>
    <w:p w:rsidR="00AB49AA" w:rsidRPr="001B76D4" w:rsidRDefault="00AB49AA" w:rsidP="001B6FEA">
      <w:pPr>
        <w:spacing w:before="150" w:after="150"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За указанный период единовременные денежные выплаты получили; 1 человек по случаю рождения 5-го и последующего ребенка, по случаю рождения близнецов - 3 человека.</w:t>
      </w:r>
    </w:p>
    <w:p w:rsidR="00AB49AA" w:rsidRPr="001B76D4" w:rsidRDefault="00AB49AA" w:rsidP="001B6FEA">
      <w:pPr>
        <w:spacing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По постановлению Правительства Республики Дагестан от 8 августа 2012 года № 265</w:t>
      </w:r>
      <w:r w:rsidR="001B6FEA" w:rsidRPr="001B76D4">
        <w:rPr>
          <w:rFonts w:eastAsia="Times New Roman"/>
          <w:color w:val="000000" w:themeColor="text1"/>
          <w:sz w:val="32"/>
          <w:szCs w:val="32"/>
          <w:lang w:eastAsia="ru-RU"/>
        </w:rPr>
        <w:t xml:space="preserve"> </w:t>
      </w:r>
      <w:r w:rsidRPr="001B76D4">
        <w:rPr>
          <w:rFonts w:eastAsia="Times New Roman"/>
          <w:color w:val="000000" w:themeColor="text1"/>
          <w:sz w:val="32"/>
          <w:szCs w:val="32"/>
          <w:lang w:eastAsia="ru-RU"/>
        </w:rPr>
        <w:t>«Об установлении единовременной денежной выплаты на детей, поступающих в первый класс, из малоимущих многодетных семей, проживающих в Республике Дагестан»  произведена выплата 14 семьям.</w:t>
      </w:r>
    </w:p>
    <w:p w:rsidR="00791009" w:rsidRPr="001B76D4" w:rsidRDefault="00AB49AA" w:rsidP="001B6FEA">
      <w:pPr>
        <w:spacing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lastRenderedPageBreak/>
        <w:t xml:space="preserve">В соответствии с постановлением правительства Республики Дагестан №173 «О порядке осуществления ежемесячных денежных выплат жертвам политических репрессий труженикам тыла и ветеранам труда в Республике Дагестан» </w:t>
      </w:r>
      <w:r w:rsidR="00791009" w:rsidRPr="001B76D4">
        <w:rPr>
          <w:rFonts w:eastAsia="Times New Roman"/>
          <w:color w:val="000000" w:themeColor="text1"/>
          <w:sz w:val="32"/>
          <w:szCs w:val="32"/>
          <w:lang w:eastAsia="ru-RU"/>
        </w:rPr>
        <w:t>в течении</w:t>
      </w:r>
      <w:r w:rsidRPr="001B76D4">
        <w:rPr>
          <w:rFonts w:eastAsia="Times New Roman"/>
          <w:color w:val="000000" w:themeColor="text1"/>
          <w:sz w:val="32"/>
          <w:szCs w:val="32"/>
          <w:lang w:eastAsia="ru-RU"/>
        </w:rPr>
        <w:t xml:space="preserve">  2020 года выплачены ежемесячные денежные выплаты: </w:t>
      </w:r>
    </w:p>
    <w:p w:rsidR="001B76D4" w:rsidRDefault="00AB49AA" w:rsidP="001B6FEA">
      <w:pPr>
        <w:spacing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ветеранам труда – 512 человек на сумму</w:t>
      </w:r>
      <w:r w:rsidR="001B76D4">
        <w:rPr>
          <w:rFonts w:eastAsia="Times New Roman"/>
          <w:color w:val="000000" w:themeColor="text1"/>
          <w:sz w:val="32"/>
          <w:szCs w:val="32"/>
          <w:lang w:eastAsia="ru-RU"/>
        </w:rPr>
        <w:t xml:space="preserve"> </w:t>
      </w:r>
      <w:r w:rsidRPr="001B76D4">
        <w:rPr>
          <w:rFonts w:eastAsia="Times New Roman"/>
          <w:b/>
          <w:color w:val="000000" w:themeColor="text1"/>
          <w:sz w:val="32"/>
          <w:szCs w:val="32"/>
          <w:lang w:eastAsia="ru-RU"/>
        </w:rPr>
        <w:t>4019996</w:t>
      </w:r>
      <w:r w:rsidRPr="001B76D4">
        <w:rPr>
          <w:rFonts w:eastAsia="Times New Roman"/>
          <w:color w:val="000000" w:themeColor="text1"/>
          <w:sz w:val="32"/>
          <w:szCs w:val="32"/>
          <w:lang w:eastAsia="ru-RU"/>
        </w:rPr>
        <w:t xml:space="preserve"> </w:t>
      </w:r>
      <w:r w:rsidR="001B76D4">
        <w:rPr>
          <w:rFonts w:eastAsia="Times New Roman"/>
          <w:color w:val="000000" w:themeColor="text1"/>
          <w:sz w:val="32"/>
          <w:szCs w:val="32"/>
          <w:lang w:eastAsia="ru-RU"/>
        </w:rPr>
        <w:t xml:space="preserve"> </w:t>
      </w:r>
      <w:r w:rsidRPr="001B76D4">
        <w:rPr>
          <w:rFonts w:eastAsia="Times New Roman"/>
          <w:color w:val="000000" w:themeColor="text1"/>
          <w:sz w:val="32"/>
          <w:szCs w:val="32"/>
          <w:lang w:eastAsia="ru-RU"/>
        </w:rPr>
        <w:t>руб</w:t>
      </w:r>
      <w:r w:rsidR="00791009" w:rsidRPr="001B76D4">
        <w:rPr>
          <w:rFonts w:eastAsia="Times New Roman"/>
          <w:color w:val="000000" w:themeColor="text1"/>
          <w:sz w:val="32"/>
          <w:szCs w:val="32"/>
          <w:lang w:eastAsia="ru-RU"/>
        </w:rPr>
        <w:t>лей</w:t>
      </w:r>
      <w:r w:rsidRPr="001B76D4">
        <w:rPr>
          <w:rFonts w:eastAsia="Times New Roman"/>
          <w:color w:val="000000" w:themeColor="text1"/>
          <w:sz w:val="32"/>
          <w:szCs w:val="32"/>
          <w:lang w:eastAsia="ru-RU"/>
        </w:rPr>
        <w:t xml:space="preserve">; </w:t>
      </w:r>
    </w:p>
    <w:p w:rsidR="00AB49AA" w:rsidRPr="001B76D4" w:rsidRDefault="00AB49AA" w:rsidP="001B6FEA">
      <w:pPr>
        <w:spacing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 xml:space="preserve">труженикам тыла – 20 человек на сумму </w:t>
      </w:r>
      <w:r w:rsidRPr="001B76D4">
        <w:rPr>
          <w:rFonts w:eastAsia="Times New Roman"/>
          <w:b/>
          <w:color w:val="000000" w:themeColor="text1"/>
          <w:sz w:val="32"/>
          <w:szCs w:val="32"/>
          <w:lang w:eastAsia="ru-RU"/>
        </w:rPr>
        <w:t>358720</w:t>
      </w:r>
      <w:r w:rsidRPr="001B76D4">
        <w:rPr>
          <w:rFonts w:eastAsia="Times New Roman"/>
          <w:color w:val="000000" w:themeColor="text1"/>
          <w:sz w:val="32"/>
          <w:szCs w:val="32"/>
          <w:lang w:eastAsia="ru-RU"/>
        </w:rPr>
        <w:t xml:space="preserve"> рублей; реабилитированным лицам, жертвам политических репрессий – 1 человека  на сумму </w:t>
      </w:r>
      <w:r w:rsidR="001B76D4">
        <w:rPr>
          <w:rFonts w:eastAsia="Times New Roman"/>
          <w:color w:val="000000" w:themeColor="text1"/>
          <w:sz w:val="32"/>
          <w:szCs w:val="32"/>
          <w:lang w:eastAsia="ru-RU"/>
        </w:rPr>
        <w:t xml:space="preserve"> </w:t>
      </w:r>
      <w:r w:rsidRPr="001B76D4">
        <w:rPr>
          <w:rFonts w:eastAsia="Times New Roman"/>
          <w:b/>
          <w:color w:val="000000" w:themeColor="text1"/>
          <w:sz w:val="32"/>
          <w:szCs w:val="32"/>
          <w:lang w:eastAsia="ru-RU"/>
        </w:rPr>
        <w:t>34848</w:t>
      </w:r>
      <w:r w:rsidRPr="001B76D4">
        <w:rPr>
          <w:rFonts w:eastAsia="Times New Roman"/>
          <w:color w:val="000000" w:themeColor="text1"/>
          <w:sz w:val="32"/>
          <w:szCs w:val="32"/>
          <w:lang w:eastAsia="ru-RU"/>
        </w:rPr>
        <w:t xml:space="preserve"> рублей. </w:t>
      </w:r>
    </w:p>
    <w:p w:rsidR="00AB49AA" w:rsidRPr="001B76D4" w:rsidRDefault="00AB49AA" w:rsidP="00791009">
      <w:pPr>
        <w:spacing w:before="150" w:after="150" w:line="276" w:lineRule="auto"/>
        <w:rPr>
          <w:rFonts w:eastAsia="Times New Roman"/>
          <w:color w:val="000000" w:themeColor="text1"/>
          <w:sz w:val="32"/>
          <w:szCs w:val="32"/>
          <w:lang w:eastAsia="ru-RU"/>
        </w:rPr>
      </w:pPr>
      <w:r w:rsidRPr="001B76D4">
        <w:rPr>
          <w:rFonts w:eastAsia="Times New Roman"/>
          <w:color w:val="000000" w:themeColor="text1"/>
          <w:sz w:val="32"/>
          <w:szCs w:val="32"/>
          <w:lang w:eastAsia="ru-RU"/>
        </w:rPr>
        <w:t>За истекший период в соответствии с положением «О порядке и условиях присвоения звания «Ветеран труда» в РД» по предоставленным управлением социальной защиты населения Лакского района в министерство труда и социального развития РД документам 2 гражданам присвоено звание «Ветеран труда».</w:t>
      </w:r>
    </w:p>
    <w:p w:rsidR="0003463D" w:rsidRPr="001B76D4" w:rsidRDefault="00AB49AA" w:rsidP="008A59A7">
      <w:pPr>
        <w:spacing w:before="150" w:after="150" w:line="276" w:lineRule="auto"/>
        <w:rPr>
          <w:b/>
          <w:color w:val="000000" w:themeColor="text1"/>
          <w:sz w:val="32"/>
          <w:szCs w:val="32"/>
        </w:rPr>
      </w:pPr>
      <w:r w:rsidRPr="001B76D4">
        <w:rPr>
          <w:rFonts w:eastAsia="Times New Roman"/>
          <w:color w:val="000000" w:themeColor="text1"/>
          <w:sz w:val="32"/>
          <w:szCs w:val="32"/>
          <w:lang w:eastAsia="ru-RU"/>
        </w:rPr>
        <w:t>Все поступающие на счет УСЗН денежные средства из федерального и республиканского бюджетов на выплату вышеуказанных пособий и ЕДВ, по представленным управлением заявкам в министерство труда и социального развития Республики Дагестан, используются строго по целевому назначению.</w:t>
      </w:r>
      <w:r w:rsidRPr="001B76D4">
        <w:rPr>
          <w:rFonts w:eastAsia="Times New Roman"/>
          <w:color w:val="000000" w:themeColor="text1"/>
          <w:szCs w:val="28"/>
          <w:lang w:eastAsia="ru-RU"/>
        </w:rPr>
        <w:t> </w:t>
      </w:r>
    </w:p>
    <w:p w:rsidR="0000385A" w:rsidRPr="006408E2" w:rsidRDefault="0000385A" w:rsidP="00CA6E1E">
      <w:pPr>
        <w:spacing w:line="276" w:lineRule="auto"/>
        <w:jc w:val="center"/>
        <w:rPr>
          <w:b/>
          <w:sz w:val="32"/>
          <w:szCs w:val="32"/>
        </w:rPr>
      </w:pPr>
      <w:r w:rsidRPr="006408E2">
        <w:rPr>
          <w:b/>
          <w:sz w:val="32"/>
          <w:szCs w:val="32"/>
        </w:rPr>
        <w:t>Центр социального обслуживания населения</w:t>
      </w:r>
      <w:r w:rsidR="00B50E11" w:rsidRPr="006408E2">
        <w:rPr>
          <w:b/>
          <w:sz w:val="32"/>
          <w:szCs w:val="32"/>
        </w:rPr>
        <w:t xml:space="preserve"> (ЦСОН)</w:t>
      </w:r>
    </w:p>
    <w:p w:rsidR="0003463D" w:rsidRPr="001C7790" w:rsidRDefault="0003463D" w:rsidP="00CA6E1E">
      <w:pPr>
        <w:spacing w:line="276" w:lineRule="auto"/>
        <w:jc w:val="center"/>
        <w:rPr>
          <w:color w:val="FF0000"/>
          <w:sz w:val="32"/>
          <w:szCs w:val="32"/>
        </w:rPr>
      </w:pPr>
    </w:p>
    <w:p w:rsidR="006408E2" w:rsidRDefault="006408E2" w:rsidP="008A59A7">
      <w:pPr>
        <w:tabs>
          <w:tab w:val="left" w:pos="3571"/>
        </w:tabs>
        <w:spacing w:line="276" w:lineRule="auto"/>
        <w:rPr>
          <w:rFonts w:eastAsia="Times New Roman"/>
          <w:sz w:val="32"/>
          <w:szCs w:val="32"/>
          <w:lang w:eastAsia="ru-RU"/>
        </w:rPr>
      </w:pPr>
      <w:r w:rsidRPr="006408E2">
        <w:rPr>
          <w:rFonts w:eastAsia="Times New Roman"/>
          <w:sz w:val="32"/>
          <w:szCs w:val="32"/>
          <w:lang w:eastAsia="ru-RU"/>
        </w:rPr>
        <w:t xml:space="preserve">Штат Центра социального обслуживания населения в муниципальном образовании «Лакский район» (далее Центр) – 65 единиц, в том числе 8 единиц младшего обслуживающего персонала. </w:t>
      </w:r>
    </w:p>
    <w:p w:rsidR="006408E2" w:rsidRPr="006408E2" w:rsidRDefault="006408E2" w:rsidP="006408E2">
      <w:pPr>
        <w:tabs>
          <w:tab w:val="left" w:pos="3571"/>
        </w:tabs>
        <w:spacing w:line="276" w:lineRule="auto"/>
        <w:rPr>
          <w:rFonts w:eastAsia="Times New Roman"/>
          <w:sz w:val="32"/>
          <w:szCs w:val="32"/>
          <w:lang w:eastAsia="ru-RU"/>
        </w:rPr>
      </w:pPr>
      <w:r w:rsidRPr="006408E2">
        <w:rPr>
          <w:rFonts w:eastAsia="Times New Roman"/>
          <w:sz w:val="32"/>
          <w:szCs w:val="32"/>
          <w:lang w:eastAsia="ru-RU"/>
        </w:rPr>
        <w:t>В состав Центра  входят следующие структурные подразделения: Аппарат Центра, вспомогательный (хозяйственно – обслуживающий) персонал, 2 отделения социального обслуживания на дому граждан пожилого возраста и инвалидов, отделение социального обслуживания на дому детей и семей с детьми, отделение дневного пребывания детей и семей с детьми, отделение дневного пребывания граждан пожилого возраста и инвалидов.</w:t>
      </w:r>
    </w:p>
    <w:p w:rsidR="006408E2" w:rsidRPr="006408E2" w:rsidRDefault="006408E2" w:rsidP="006408E2">
      <w:pPr>
        <w:tabs>
          <w:tab w:val="left" w:pos="3571"/>
        </w:tabs>
        <w:spacing w:line="276" w:lineRule="auto"/>
        <w:rPr>
          <w:rFonts w:eastAsia="Times New Roman"/>
          <w:sz w:val="32"/>
          <w:szCs w:val="32"/>
          <w:lang w:eastAsia="ru-RU"/>
        </w:rPr>
      </w:pPr>
      <w:r w:rsidRPr="006408E2">
        <w:rPr>
          <w:rFonts w:eastAsia="Times New Roman"/>
          <w:sz w:val="32"/>
          <w:szCs w:val="32"/>
          <w:lang w:eastAsia="ru-RU"/>
        </w:rPr>
        <w:lastRenderedPageBreak/>
        <w:t>В декабре 2020 года при оптимизации штатной численности проведено сокращение 10 штатов социальных работников.</w:t>
      </w:r>
    </w:p>
    <w:p w:rsidR="006408E2" w:rsidRPr="006408E2" w:rsidRDefault="006408E2" w:rsidP="006408E2">
      <w:pPr>
        <w:spacing w:line="276" w:lineRule="auto"/>
        <w:rPr>
          <w:rFonts w:eastAsia="Times New Roman"/>
          <w:sz w:val="32"/>
          <w:szCs w:val="32"/>
          <w:lang w:eastAsia="ru-RU"/>
        </w:rPr>
      </w:pPr>
      <w:r w:rsidRPr="006408E2">
        <w:rPr>
          <w:rFonts w:eastAsia="Times New Roman"/>
          <w:sz w:val="32"/>
          <w:szCs w:val="32"/>
          <w:lang w:eastAsia="ru-RU"/>
        </w:rPr>
        <w:t xml:space="preserve">С января по декабрь 125359 социальных услуг получили 1245 получателей социальных услуг. </w:t>
      </w:r>
    </w:p>
    <w:p w:rsidR="006408E2" w:rsidRPr="006408E2" w:rsidRDefault="006408E2" w:rsidP="006408E2">
      <w:pPr>
        <w:tabs>
          <w:tab w:val="left" w:pos="3571"/>
        </w:tabs>
        <w:spacing w:line="276" w:lineRule="auto"/>
        <w:rPr>
          <w:rFonts w:eastAsia="Times New Roman"/>
          <w:sz w:val="32"/>
          <w:szCs w:val="32"/>
          <w:lang w:eastAsia="ru-RU"/>
        </w:rPr>
      </w:pPr>
      <w:r w:rsidRPr="006408E2">
        <w:rPr>
          <w:rFonts w:eastAsia="Times New Roman"/>
          <w:sz w:val="32"/>
          <w:szCs w:val="32"/>
          <w:lang w:eastAsia="ru-RU"/>
        </w:rPr>
        <w:t xml:space="preserve">В том числе за отчетный период работниками отделений социального обслуживания на дому граждан пожилого возраста и инвалидов предоставлены   70113 социально – бытовые услуги  и 1328 психологические услуги  107 гражданам пожилого возраста и инвалидам. При этом более 80% граждан пожилого возраста и </w:t>
      </w:r>
      <w:r w:rsidR="00C617DD" w:rsidRPr="006408E2">
        <w:rPr>
          <w:rFonts w:eastAsia="Times New Roman"/>
          <w:sz w:val="32"/>
          <w:szCs w:val="32"/>
          <w:lang w:eastAsia="ru-RU"/>
        </w:rPr>
        <w:t>инвалидов социальные</w:t>
      </w:r>
      <w:r w:rsidRPr="006408E2">
        <w:rPr>
          <w:rFonts w:eastAsia="Times New Roman"/>
          <w:sz w:val="32"/>
          <w:szCs w:val="32"/>
          <w:lang w:eastAsia="ru-RU"/>
        </w:rPr>
        <w:t xml:space="preserve"> услуги предоставляются на </w:t>
      </w:r>
      <w:r w:rsidR="00C617DD" w:rsidRPr="006408E2">
        <w:rPr>
          <w:rFonts w:eastAsia="Times New Roman"/>
          <w:sz w:val="32"/>
          <w:szCs w:val="32"/>
          <w:lang w:eastAsia="ru-RU"/>
        </w:rPr>
        <w:t>платной форме</w:t>
      </w:r>
      <w:r w:rsidRPr="006408E2">
        <w:rPr>
          <w:rFonts w:eastAsia="Times New Roman"/>
          <w:sz w:val="32"/>
          <w:szCs w:val="32"/>
          <w:lang w:eastAsia="ru-RU"/>
        </w:rPr>
        <w:t>.</w:t>
      </w:r>
    </w:p>
    <w:p w:rsidR="006408E2" w:rsidRPr="006408E2" w:rsidRDefault="006408E2" w:rsidP="00C617DD">
      <w:pPr>
        <w:tabs>
          <w:tab w:val="left" w:pos="3571"/>
        </w:tabs>
        <w:spacing w:line="276" w:lineRule="auto"/>
        <w:rPr>
          <w:rFonts w:eastAsia="Times New Roman"/>
          <w:sz w:val="32"/>
          <w:szCs w:val="32"/>
          <w:lang w:eastAsia="ru-RU"/>
        </w:rPr>
      </w:pPr>
      <w:r w:rsidRPr="006408E2">
        <w:rPr>
          <w:rFonts w:eastAsia="Times New Roman"/>
          <w:sz w:val="32"/>
          <w:szCs w:val="32"/>
          <w:lang w:eastAsia="ru-RU"/>
        </w:rPr>
        <w:t>Как и за предыдущий отчетный период, особо востребованной остается услуга по доставке воды для обслуживаемых граждан, проживающих в жилых помещениях без водоснабжения, а так же помощь в доставке медикаментов.</w:t>
      </w:r>
    </w:p>
    <w:p w:rsidR="006408E2" w:rsidRPr="006408E2" w:rsidRDefault="006408E2" w:rsidP="00ED321D">
      <w:pPr>
        <w:tabs>
          <w:tab w:val="left" w:pos="3571"/>
        </w:tabs>
        <w:spacing w:line="276" w:lineRule="auto"/>
        <w:rPr>
          <w:rFonts w:eastAsia="Times New Roman"/>
          <w:sz w:val="32"/>
          <w:szCs w:val="32"/>
          <w:lang w:eastAsia="ru-RU"/>
        </w:rPr>
      </w:pPr>
      <w:r w:rsidRPr="006408E2">
        <w:rPr>
          <w:rFonts w:eastAsia="Times New Roman"/>
          <w:sz w:val="32"/>
          <w:szCs w:val="32"/>
          <w:lang w:eastAsia="ru-RU"/>
        </w:rPr>
        <w:t xml:space="preserve">В отделениях </w:t>
      </w:r>
      <w:r w:rsidR="00ED321D" w:rsidRPr="006408E2">
        <w:rPr>
          <w:rFonts w:eastAsia="Times New Roman"/>
          <w:sz w:val="32"/>
          <w:szCs w:val="32"/>
          <w:lang w:eastAsia="ru-RU"/>
        </w:rPr>
        <w:t>социального обслуживания</w:t>
      </w:r>
      <w:r w:rsidRPr="006408E2">
        <w:rPr>
          <w:rFonts w:eastAsia="Times New Roman"/>
          <w:sz w:val="32"/>
          <w:szCs w:val="32"/>
          <w:lang w:eastAsia="ru-RU"/>
        </w:rPr>
        <w:t xml:space="preserve"> на дому социальный работник на полной ставке обслуживает 9 и более получателей социальных услуг, при </w:t>
      </w:r>
      <w:r w:rsidR="00ED321D" w:rsidRPr="006408E2">
        <w:rPr>
          <w:rFonts w:eastAsia="Times New Roman"/>
          <w:sz w:val="32"/>
          <w:szCs w:val="32"/>
          <w:lang w:eastAsia="ru-RU"/>
        </w:rPr>
        <w:t>этом получателей</w:t>
      </w:r>
      <w:r w:rsidRPr="006408E2">
        <w:rPr>
          <w:rFonts w:eastAsia="Times New Roman"/>
          <w:sz w:val="32"/>
          <w:szCs w:val="32"/>
          <w:lang w:eastAsia="ru-RU"/>
        </w:rPr>
        <w:t xml:space="preserve"> социальных услуг посещаются ежедневно, в течении рабочих дней недели. </w:t>
      </w:r>
    </w:p>
    <w:p w:rsidR="006408E2" w:rsidRPr="006408E2" w:rsidRDefault="00ED321D" w:rsidP="00ED321D">
      <w:pPr>
        <w:tabs>
          <w:tab w:val="left" w:pos="3571"/>
        </w:tabs>
        <w:spacing w:line="276" w:lineRule="auto"/>
        <w:rPr>
          <w:rFonts w:eastAsia="Times New Roman"/>
          <w:sz w:val="32"/>
          <w:szCs w:val="32"/>
          <w:lang w:eastAsia="ru-RU"/>
        </w:rPr>
      </w:pPr>
      <w:r w:rsidRPr="006408E2">
        <w:rPr>
          <w:rFonts w:eastAsia="Times New Roman"/>
          <w:sz w:val="32"/>
          <w:szCs w:val="32"/>
          <w:lang w:eastAsia="ru-RU"/>
        </w:rPr>
        <w:t>С 1</w:t>
      </w:r>
      <w:r w:rsidR="006408E2" w:rsidRPr="006408E2">
        <w:rPr>
          <w:rFonts w:eastAsia="Times New Roman"/>
          <w:sz w:val="32"/>
          <w:szCs w:val="32"/>
          <w:lang w:eastAsia="ru-RU"/>
        </w:rPr>
        <w:t xml:space="preserve"> ноября 2018 года в Центре функционирует отделение социально – бытового обслуживания детей и семей с детьми, в котором предоставляются социальные </w:t>
      </w:r>
      <w:r w:rsidR="00621E13" w:rsidRPr="006408E2">
        <w:rPr>
          <w:rFonts w:eastAsia="Times New Roman"/>
          <w:sz w:val="32"/>
          <w:szCs w:val="32"/>
          <w:lang w:eastAsia="ru-RU"/>
        </w:rPr>
        <w:t>услуги на</w:t>
      </w:r>
      <w:r w:rsidR="006408E2" w:rsidRPr="006408E2">
        <w:rPr>
          <w:rFonts w:eastAsia="Times New Roman"/>
          <w:sz w:val="32"/>
          <w:szCs w:val="32"/>
          <w:lang w:eastAsia="ru-RU"/>
        </w:rPr>
        <w:t xml:space="preserve"> дому различным категориям детей и семей с детьми находящихся в трудной жизненной ситуации. </w:t>
      </w:r>
    </w:p>
    <w:p w:rsidR="006408E2" w:rsidRPr="006408E2" w:rsidRDefault="006408E2" w:rsidP="0055418D">
      <w:pPr>
        <w:tabs>
          <w:tab w:val="left" w:pos="3571"/>
        </w:tabs>
        <w:spacing w:line="276" w:lineRule="auto"/>
        <w:rPr>
          <w:rFonts w:eastAsia="Times New Roman"/>
          <w:sz w:val="32"/>
          <w:szCs w:val="32"/>
          <w:lang w:eastAsia="ru-RU"/>
        </w:rPr>
      </w:pPr>
      <w:r w:rsidRPr="006408E2">
        <w:rPr>
          <w:rFonts w:eastAsia="Times New Roman"/>
          <w:sz w:val="32"/>
          <w:szCs w:val="32"/>
          <w:lang w:eastAsia="ru-RU"/>
        </w:rPr>
        <w:t>Данное отделение сформировано за счет внутренних перемещений штатной должностей работников и за отчетный период предоставило 9377социальных услуг 81 детям и семьям с детьми.</w:t>
      </w:r>
    </w:p>
    <w:p w:rsidR="006408E2" w:rsidRPr="006408E2" w:rsidRDefault="006408E2" w:rsidP="0055418D">
      <w:pPr>
        <w:tabs>
          <w:tab w:val="left" w:pos="3571"/>
        </w:tabs>
        <w:spacing w:line="276" w:lineRule="auto"/>
        <w:rPr>
          <w:rFonts w:eastAsia="Times New Roman"/>
          <w:sz w:val="32"/>
          <w:szCs w:val="32"/>
          <w:lang w:eastAsia="ru-RU"/>
        </w:rPr>
      </w:pPr>
      <w:r w:rsidRPr="006408E2">
        <w:rPr>
          <w:rFonts w:eastAsia="Times New Roman"/>
          <w:sz w:val="32"/>
          <w:szCs w:val="32"/>
          <w:lang w:eastAsia="ru-RU"/>
        </w:rPr>
        <w:t>В то же время отделение дневного пребывания детей и семей с детьми предоставила за 2020 год 5695 социальных услуг 21 детям и семьям с детьми.</w:t>
      </w:r>
    </w:p>
    <w:p w:rsidR="006408E2" w:rsidRPr="006408E2" w:rsidRDefault="006408E2" w:rsidP="00621E13">
      <w:pPr>
        <w:tabs>
          <w:tab w:val="left" w:pos="3571"/>
        </w:tabs>
        <w:spacing w:line="276" w:lineRule="auto"/>
        <w:rPr>
          <w:rFonts w:eastAsia="Times New Roman"/>
          <w:sz w:val="32"/>
          <w:szCs w:val="32"/>
          <w:lang w:eastAsia="ru-RU"/>
        </w:rPr>
      </w:pPr>
      <w:r w:rsidRPr="006408E2">
        <w:rPr>
          <w:rFonts w:eastAsia="Times New Roman"/>
          <w:sz w:val="32"/>
          <w:szCs w:val="32"/>
          <w:lang w:eastAsia="ru-RU"/>
        </w:rPr>
        <w:t xml:space="preserve">В целях выявления, учета и оказания единовременной одноразовой социальной помощи, в Центре функционирует мобильная бригада, которой за отчетный период охвачено 24 населенных </w:t>
      </w:r>
      <w:r w:rsidR="00621E13" w:rsidRPr="006408E2">
        <w:rPr>
          <w:rFonts w:eastAsia="Times New Roman"/>
          <w:sz w:val="32"/>
          <w:szCs w:val="32"/>
          <w:lang w:eastAsia="ru-RU"/>
        </w:rPr>
        <w:t>пунктов и</w:t>
      </w:r>
      <w:r w:rsidRPr="006408E2">
        <w:rPr>
          <w:rFonts w:eastAsia="Times New Roman"/>
          <w:sz w:val="32"/>
          <w:szCs w:val="32"/>
          <w:lang w:eastAsia="ru-RU"/>
        </w:rPr>
        <w:t xml:space="preserve"> оказано </w:t>
      </w:r>
      <w:r w:rsidR="00621E13" w:rsidRPr="006408E2">
        <w:rPr>
          <w:rFonts w:eastAsia="Times New Roman"/>
          <w:sz w:val="32"/>
          <w:szCs w:val="32"/>
          <w:lang w:eastAsia="ru-RU"/>
        </w:rPr>
        <w:t>499 услуги</w:t>
      </w:r>
      <w:r w:rsidRPr="006408E2">
        <w:rPr>
          <w:rFonts w:eastAsia="Times New Roman"/>
          <w:sz w:val="32"/>
          <w:szCs w:val="32"/>
          <w:lang w:eastAsia="ru-RU"/>
        </w:rPr>
        <w:t xml:space="preserve">   205 гражданам. </w:t>
      </w:r>
    </w:p>
    <w:p w:rsidR="006408E2" w:rsidRPr="006408E2" w:rsidRDefault="00621E13" w:rsidP="00621E13">
      <w:pPr>
        <w:tabs>
          <w:tab w:val="left" w:pos="3571"/>
        </w:tabs>
        <w:spacing w:line="276" w:lineRule="auto"/>
        <w:rPr>
          <w:rFonts w:eastAsia="Times New Roman"/>
          <w:sz w:val="32"/>
          <w:szCs w:val="32"/>
          <w:lang w:eastAsia="ru-RU"/>
        </w:rPr>
      </w:pPr>
      <w:r w:rsidRPr="006408E2">
        <w:rPr>
          <w:rFonts w:eastAsia="Times New Roman"/>
          <w:sz w:val="32"/>
          <w:szCs w:val="32"/>
          <w:lang w:eastAsia="ru-RU"/>
        </w:rPr>
        <w:lastRenderedPageBreak/>
        <w:t>Хотя Министерством</w:t>
      </w:r>
      <w:r w:rsidR="006408E2" w:rsidRPr="006408E2">
        <w:rPr>
          <w:rFonts w:eastAsia="Times New Roman"/>
          <w:sz w:val="32"/>
          <w:szCs w:val="32"/>
          <w:lang w:eastAsia="ru-RU"/>
        </w:rPr>
        <w:t xml:space="preserve"> труда и социального развития Республики Дагестан </w:t>
      </w:r>
      <w:r w:rsidRPr="006408E2">
        <w:rPr>
          <w:rFonts w:eastAsia="Times New Roman"/>
          <w:sz w:val="32"/>
          <w:szCs w:val="32"/>
          <w:lang w:eastAsia="ru-RU"/>
        </w:rPr>
        <w:t>в году</w:t>
      </w:r>
      <w:r w:rsidR="006408E2" w:rsidRPr="006408E2">
        <w:rPr>
          <w:rFonts w:eastAsia="Times New Roman"/>
          <w:sz w:val="32"/>
          <w:szCs w:val="32"/>
          <w:lang w:eastAsia="ru-RU"/>
        </w:rPr>
        <w:t xml:space="preserve"> не выделены денежные средства на оказание материальной помощи, 186 получателей социальных услуг получили 146200 рублей за счет спонсорских средств в виде продуктов питания. </w:t>
      </w:r>
    </w:p>
    <w:p w:rsidR="006408E2" w:rsidRPr="006408E2" w:rsidRDefault="006408E2" w:rsidP="00621E13">
      <w:pPr>
        <w:tabs>
          <w:tab w:val="left" w:pos="3571"/>
        </w:tabs>
        <w:spacing w:line="276" w:lineRule="auto"/>
        <w:rPr>
          <w:rFonts w:eastAsia="Times New Roman"/>
          <w:sz w:val="32"/>
          <w:szCs w:val="32"/>
          <w:lang w:eastAsia="ru-RU"/>
        </w:rPr>
      </w:pPr>
      <w:r w:rsidRPr="006408E2">
        <w:rPr>
          <w:rFonts w:eastAsia="Times New Roman"/>
          <w:sz w:val="32"/>
          <w:szCs w:val="32"/>
          <w:lang w:eastAsia="ru-RU"/>
        </w:rPr>
        <w:t xml:space="preserve">В целях обеспечения выполнения мероприятий административных регламентов по вопросам информирования граждан и оказания гражданам консультативных услуг обеспечено функционирование телефона «Горячая линия». За отчетный период по </w:t>
      </w:r>
      <w:r w:rsidR="00201768" w:rsidRPr="006408E2">
        <w:rPr>
          <w:rFonts w:eastAsia="Times New Roman"/>
          <w:sz w:val="32"/>
          <w:szCs w:val="32"/>
          <w:lang w:eastAsia="ru-RU"/>
        </w:rPr>
        <w:t>телефону «</w:t>
      </w:r>
      <w:r w:rsidRPr="006408E2">
        <w:rPr>
          <w:rFonts w:eastAsia="Times New Roman"/>
          <w:sz w:val="32"/>
          <w:szCs w:val="32"/>
          <w:lang w:eastAsia="ru-RU"/>
        </w:rPr>
        <w:t xml:space="preserve">Горячая </w:t>
      </w:r>
      <w:r w:rsidR="00201768" w:rsidRPr="006408E2">
        <w:rPr>
          <w:rFonts w:eastAsia="Times New Roman"/>
          <w:sz w:val="32"/>
          <w:szCs w:val="32"/>
          <w:lang w:eastAsia="ru-RU"/>
        </w:rPr>
        <w:t>линия» оказана</w:t>
      </w:r>
      <w:r w:rsidRPr="006408E2">
        <w:rPr>
          <w:rFonts w:eastAsia="Times New Roman"/>
          <w:sz w:val="32"/>
          <w:szCs w:val="32"/>
          <w:lang w:eastAsia="ru-RU"/>
        </w:rPr>
        <w:t xml:space="preserve"> консультативная помощь 5 гражданам. </w:t>
      </w:r>
    </w:p>
    <w:p w:rsidR="006408E2" w:rsidRPr="006408E2" w:rsidRDefault="006408E2" w:rsidP="00201768">
      <w:pPr>
        <w:widowControl w:val="0"/>
        <w:autoSpaceDE w:val="0"/>
        <w:autoSpaceDN w:val="0"/>
        <w:adjustRightInd w:val="0"/>
        <w:spacing w:line="276" w:lineRule="auto"/>
        <w:ind w:right="194"/>
        <w:rPr>
          <w:rFonts w:eastAsia="Times New Roman"/>
          <w:sz w:val="32"/>
          <w:szCs w:val="32"/>
          <w:lang w:eastAsia="ru-RU"/>
        </w:rPr>
      </w:pPr>
      <w:r w:rsidRPr="006408E2">
        <w:rPr>
          <w:rFonts w:eastAsia="Times New Roman"/>
          <w:sz w:val="32"/>
          <w:szCs w:val="32"/>
          <w:lang w:eastAsia="ru-RU"/>
        </w:rPr>
        <w:t xml:space="preserve">Специалисты Центра принимают участие в выявлении и принятие на социальное обслуживание и социальная реабилитация детей членов незаконных вооруженных формирований, а также детей, родители которых были ликвидированы в ходе проведения контр - террористических мероприятий, проводят обследование семейного положения и материально – бытовых условий семей членов незаконных вооруженных формирований с целью выявления случаев безнадзорности, жестокого обращения с несовершеннолетними, неисполнения родителями обязанностей по воспитанию и содержанию детей, а также выявления детей, неохваченных учебным процессом. </w:t>
      </w:r>
    </w:p>
    <w:p w:rsidR="006408E2" w:rsidRPr="006408E2" w:rsidRDefault="006408E2" w:rsidP="00201768">
      <w:pPr>
        <w:spacing w:line="276" w:lineRule="auto"/>
        <w:ind w:right="194"/>
        <w:rPr>
          <w:rFonts w:eastAsia="Times New Roman"/>
          <w:sz w:val="32"/>
          <w:szCs w:val="32"/>
          <w:lang w:eastAsia="ru-RU"/>
        </w:rPr>
      </w:pPr>
      <w:r w:rsidRPr="006408E2">
        <w:rPr>
          <w:rFonts w:eastAsia="Times New Roman"/>
          <w:sz w:val="32"/>
          <w:szCs w:val="32"/>
          <w:lang w:eastAsia="ru-RU"/>
        </w:rPr>
        <w:t>Волонтерами клубного формирования «Твори добро» при ГБУ РД «ЦСОН в МО «Лакский район» состоящая из специалистов Центра, школьников и учителей СОШ района, оказано 491 различных видов социальной помощи, нуждающимся  гражданам  сельских поселений, проведено 8 информационно-поздравительных акций и мероприятий с целью улучшения преемственности поколений и повышения позитивного настроения  граждан, находящихся на попечении клуба.</w:t>
      </w:r>
    </w:p>
    <w:p w:rsidR="006408E2" w:rsidRPr="006408E2" w:rsidRDefault="006408E2" w:rsidP="009146A5">
      <w:pPr>
        <w:spacing w:line="276" w:lineRule="auto"/>
        <w:rPr>
          <w:rFonts w:eastAsia="Times New Roman"/>
          <w:sz w:val="32"/>
          <w:szCs w:val="32"/>
          <w:lang w:eastAsia="ru-RU"/>
        </w:rPr>
      </w:pPr>
      <w:r w:rsidRPr="006408E2">
        <w:rPr>
          <w:rFonts w:eastAsia="Times New Roman"/>
          <w:sz w:val="32"/>
          <w:szCs w:val="32"/>
          <w:lang w:eastAsia="ru-RU"/>
        </w:rPr>
        <w:t>Во время  пандемии коронавируса COVID-19 в России, работниками Центра совместно с администрацией МР «Лакский район»,  волонтерами клуба  «Твори добро», благотворительными фондами «Мы вместе», «Чистое сердце, «Инсан»  розданы 418 продуктовых наборов гражданам находящимся в трудной жизненной ситуации.</w:t>
      </w:r>
    </w:p>
    <w:p w:rsidR="006408E2" w:rsidRPr="006408E2" w:rsidRDefault="006408E2" w:rsidP="001A38DD">
      <w:pPr>
        <w:tabs>
          <w:tab w:val="left" w:pos="3571"/>
        </w:tabs>
        <w:spacing w:line="276" w:lineRule="auto"/>
        <w:rPr>
          <w:rFonts w:eastAsia="Times New Roman"/>
          <w:sz w:val="32"/>
          <w:szCs w:val="32"/>
          <w:lang w:eastAsia="ru-RU"/>
        </w:rPr>
      </w:pPr>
      <w:r w:rsidRPr="006408E2">
        <w:rPr>
          <w:rFonts w:eastAsia="Times New Roman"/>
          <w:sz w:val="32"/>
          <w:szCs w:val="32"/>
          <w:lang w:eastAsia="ru-RU"/>
        </w:rPr>
        <w:t xml:space="preserve">Периодически, с привлечением средств массовой информации, руководителей муниципального образования и организаций района </w:t>
      </w:r>
      <w:r w:rsidRPr="006408E2">
        <w:rPr>
          <w:rFonts w:eastAsia="Times New Roman"/>
          <w:sz w:val="32"/>
          <w:szCs w:val="32"/>
          <w:lang w:eastAsia="ru-RU"/>
        </w:rPr>
        <w:lastRenderedPageBreak/>
        <w:t xml:space="preserve">проводятся </w:t>
      </w:r>
      <w:r w:rsidRPr="001B76D4">
        <w:rPr>
          <w:rFonts w:eastAsia="Times New Roman"/>
          <w:b/>
          <w:sz w:val="32"/>
          <w:szCs w:val="32"/>
          <w:lang w:eastAsia="ru-RU"/>
        </w:rPr>
        <w:t>«круглые столы».</w:t>
      </w:r>
      <w:r w:rsidRPr="008A59A7">
        <w:rPr>
          <w:rFonts w:eastAsia="Times New Roman"/>
          <w:i/>
          <w:sz w:val="32"/>
          <w:szCs w:val="32"/>
          <w:lang w:eastAsia="ru-RU"/>
        </w:rPr>
        <w:t xml:space="preserve"> </w:t>
      </w:r>
      <w:r w:rsidRPr="006408E2">
        <w:rPr>
          <w:rFonts w:eastAsia="Times New Roman"/>
          <w:sz w:val="32"/>
          <w:szCs w:val="32"/>
          <w:lang w:eastAsia="ru-RU"/>
        </w:rPr>
        <w:t>В ходе проводимых бесед оказывается социально – психотерапевтическая помощь, консультирование по социально – правовым, педагогическим и юридическим вопросам.</w:t>
      </w:r>
    </w:p>
    <w:p w:rsidR="006408E2" w:rsidRPr="006408E2" w:rsidRDefault="006408E2" w:rsidP="006408E2">
      <w:pPr>
        <w:spacing w:line="276" w:lineRule="auto"/>
        <w:rPr>
          <w:rFonts w:eastAsia="Times New Roman"/>
          <w:sz w:val="32"/>
          <w:szCs w:val="32"/>
          <w:lang w:eastAsia="ru-RU"/>
        </w:rPr>
      </w:pPr>
      <w:r w:rsidRPr="006408E2">
        <w:rPr>
          <w:rFonts w:eastAsia="Times New Roman"/>
          <w:sz w:val="32"/>
          <w:szCs w:val="32"/>
          <w:lang w:eastAsia="ru-RU"/>
        </w:rPr>
        <w:t>При предоставлении социальных услуг населению, учитываются не только интересы клиента социальной службы, состояние его здоровья и другие объективные факторы, но и порядок и условия оказания социальных услуг, проводится  ежеквартальное анкетирование  с целью изучения мнения получателей социальных услуг об удовлетворенности социальным обслуживанием.</w:t>
      </w:r>
    </w:p>
    <w:p w:rsidR="006408E2" w:rsidRPr="006408E2" w:rsidRDefault="006408E2" w:rsidP="001A38DD">
      <w:pPr>
        <w:tabs>
          <w:tab w:val="left" w:pos="3571"/>
        </w:tabs>
        <w:spacing w:line="276" w:lineRule="auto"/>
        <w:rPr>
          <w:rFonts w:eastAsia="Times New Roman"/>
          <w:sz w:val="32"/>
          <w:szCs w:val="32"/>
          <w:lang w:eastAsia="ru-RU"/>
        </w:rPr>
      </w:pPr>
      <w:r w:rsidRPr="006408E2">
        <w:rPr>
          <w:rFonts w:eastAsia="Times New Roman"/>
          <w:sz w:val="32"/>
          <w:szCs w:val="32"/>
          <w:lang w:eastAsia="ru-RU"/>
        </w:rPr>
        <w:t xml:space="preserve">Совместно с работниками  отделения дневного пребывания граждан пожилого возраста и инвалидов в помещениях Центра проводятся различные праздничные мероприятия, такие как:  23 февраля и 8 марта, «День Победы», «День пожилых», «День матери», «День инвалида»,  где работники отделений вместе с работниками районного дома культуры выступают с концертами перед клиентами социальной службы. </w:t>
      </w:r>
    </w:p>
    <w:p w:rsidR="006408E2" w:rsidRPr="006408E2" w:rsidRDefault="006408E2" w:rsidP="00C866DC">
      <w:pPr>
        <w:tabs>
          <w:tab w:val="left" w:pos="3571"/>
        </w:tabs>
        <w:spacing w:line="276" w:lineRule="auto"/>
        <w:rPr>
          <w:rFonts w:eastAsia="Times New Roman"/>
          <w:sz w:val="32"/>
          <w:szCs w:val="32"/>
          <w:lang w:eastAsia="ru-RU"/>
        </w:rPr>
      </w:pPr>
      <w:r w:rsidRPr="006408E2">
        <w:rPr>
          <w:rFonts w:eastAsia="Times New Roman"/>
          <w:sz w:val="32"/>
          <w:szCs w:val="32"/>
          <w:lang w:eastAsia="ru-RU"/>
        </w:rPr>
        <w:t>В отделении дневного пребывания граждан пожилого возраста и инвалидов  27 клиентам социальной службы за отчетный период предоставлено 11027 социальных услуг, в том числе 1914 социально – бытовых услуг.</w:t>
      </w:r>
    </w:p>
    <w:p w:rsidR="006408E2" w:rsidRPr="006408E2" w:rsidRDefault="006408E2" w:rsidP="00C866DC">
      <w:pPr>
        <w:tabs>
          <w:tab w:val="left" w:pos="3571"/>
        </w:tabs>
        <w:spacing w:line="276" w:lineRule="auto"/>
        <w:rPr>
          <w:rFonts w:eastAsia="Times New Roman"/>
          <w:sz w:val="32"/>
          <w:szCs w:val="32"/>
          <w:lang w:eastAsia="ru-RU"/>
        </w:rPr>
      </w:pPr>
      <w:r w:rsidRPr="006408E2">
        <w:rPr>
          <w:rFonts w:eastAsia="Times New Roman"/>
          <w:sz w:val="32"/>
          <w:szCs w:val="32"/>
          <w:lang w:eastAsia="ru-RU"/>
        </w:rPr>
        <w:t xml:space="preserve">В Центре разработаны и документально оформлены планы для периодического прохождения всеми работниками, включая Аппарат Центра, медицинского осмотра и прохождения профессиональной гигиенической подготовки.  </w:t>
      </w:r>
    </w:p>
    <w:p w:rsidR="006408E2" w:rsidRPr="006408E2" w:rsidRDefault="009F6914" w:rsidP="006408E2">
      <w:pPr>
        <w:spacing w:line="276" w:lineRule="auto"/>
        <w:rPr>
          <w:rFonts w:eastAsia="Times New Roman"/>
          <w:sz w:val="32"/>
          <w:szCs w:val="32"/>
          <w:lang w:eastAsia="ru-RU"/>
        </w:rPr>
      </w:pPr>
      <w:r>
        <w:rPr>
          <w:rFonts w:eastAsia="Times New Roman"/>
          <w:sz w:val="32"/>
          <w:szCs w:val="32"/>
          <w:lang w:eastAsia="ru-RU"/>
        </w:rPr>
        <w:t xml:space="preserve"> </w:t>
      </w:r>
      <w:r w:rsidR="006408E2" w:rsidRPr="006408E2">
        <w:rPr>
          <w:rFonts w:eastAsia="Times New Roman"/>
          <w:sz w:val="32"/>
          <w:szCs w:val="32"/>
          <w:lang w:eastAsia="ru-RU"/>
        </w:rPr>
        <w:t xml:space="preserve">Своевременно представляются в Министерство труда и социального развития Республики </w:t>
      </w:r>
      <w:r w:rsidRPr="006408E2">
        <w:rPr>
          <w:rFonts w:eastAsia="Times New Roman"/>
          <w:sz w:val="32"/>
          <w:szCs w:val="32"/>
          <w:lang w:eastAsia="ru-RU"/>
        </w:rPr>
        <w:t>Дагестан как</w:t>
      </w:r>
      <w:r w:rsidR="006408E2" w:rsidRPr="006408E2">
        <w:rPr>
          <w:rFonts w:eastAsia="Times New Roman"/>
          <w:sz w:val="32"/>
          <w:szCs w:val="32"/>
          <w:lang w:eastAsia="ru-RU"/>
        </w:rPr>
        <w:t xml:space="preserve"> электронный банк данных граждан пожилого возраста и инвалидов, находящихся на социально - бытовом, социально – медицинском и т.д. обслуживании (в очереди на обслуживание), так и информация об оказанных услугах сопровождаемым семьям, имеющих детей с тяжелыми формами заболевания. На сегодняшний день на патронажном обслуживании Центра </w:t>
      </w:r>
      <w:r w:rsidRPr="006408E2">
        <w:rPr>
          <w:rFonts w:eastAsia="Times New Roman"/>
          <w:sz w:val="32"/>
          <w:szCs w:val="32"/>
          <w:lang w:eastAsia="ru-RU"/>
        </w:rPr>
        <w:t>находятся 4</w:t>
      </w:r>
      <w:r w:rsidR="006408E2" w:rsidRPr="006408E2">
        <w:rPr>
          <w:rFonts w:eastAsia="Times New Roman"/>
          <w:sz w:val="32"/>
          <w:szCs w:val="32"/>
          <w:lang w:eastAsia="ru-RU"/>
        </w:rPr>
        <w:t xml:space="preserve"> семьи с детьми с тяжелыми формами заболевания. </w:t>
      </w:r>
    </w:p>
    <w:p w:rsidR="006408E2" w:rsidRPr="006408E2" w:rsidRDefault="006408E2" w:rsidP="006408E2">
      <w:pPr>
        <w:spacing w:line="276" w:lineRule="auto"/>
        <w:rPr>
          <w:rFonts w:eastAsia="Times New Roman"/>
          <w:sz w:val="32"/>
          <w:szCs w:val="32"/>
          <w:lang w:eastAsia="ru-RU"/>
        </w:rPr>
      </w:pPr>
      <w:r w:rsidRPr="006408E2">
        <w:rPr>
          <w:rFonts w:eastAsia="Times New Roman"/>
          <w:sz w:val="32"/>
          <w:szCs w:val="32"/>
          <w:lang w:eastAsia="ru-RU"/>
        </w:rPr>
        <w:lastRenderedPageBreak/>
        <w:t>В помещениях центра, по федеральной программе «Доступная среда», частично проведен ремонт для беспрепятственного доступа маломобильных групп населения.</w:t>
      </w:r>
    </w:p>
    <w:p w:rsidR="006408E2" w:rsidRPr="006408E2" w:rsidRDefault="006408E2" w:rsidP="006408E2">
      <w:pPr>
        <w:spacing w:line="276" w:lineRule="auto"/>
        <w:rPr>
          <w:rFonts w:eastAsia="Times New Roman"/>
          <w:sz w:val="32"/>
          <w:szCs w:val="32"/>
          <w:lang w:eastAsia="ru-RU"/>
        </w:rPr>
      </w:pPr>
      <w:r w:rsidRPr="006408E2">
        <w:rPr>
          <w:rFonts w:eastAsia="Times New Roman"/>
          <w:sz w:val="32"/>
          <w:szCs w:val="32"/>
          <w:lang w:eastAsia="ru-RU"/>
        </w:rPr>
        <w:t xml:space="preserve"> Центр имеет выход в глобальную сеть Интернет </w:t>
      </w:r>
      <w:r w:rsidR="009F6914" w:rsidRPr="006408E2">
        <w:rPr>
          <w:rFonts w:eastAsia="Times New Roman"/>
          <w:sz w:val="32"/>
          <w:szCs w:val="32"/>
          <w:lang w:eastAsia="ru-RU"/>
        </w:rPr>
        <w:t>через спутниковое</w:t>
      </w:r>
      <w:r w:rsidRPr="006408E2">
        <w:rPr>
          <w:rFonts w:eastAsia="Times New Roman"/>
          <w:sz w:val="32"/>
          <w:szCs w:val="32"/>
          <w:lang w:eastAsia="ru-RU"/>
        </w:rPr>
        <w:t xml:space="preserve"> и кабельное подключение, зарегистрирован на официальных сайтах </w:t>
      </w:r>
      <w:hyperlink r:id="rId21" w:history="1">
        <w:r w:rsidRPr="006408E2">
          <w:rPr>
            <w:rFonts w:eastAsia="Times New Roman"/>
            <w:color w:val="0000FF"/>
            <w:sz w:val="32"/>
            <w:szCs w:val="32"/>
            <w:u w:val="single"/>
            <w:lang w:val="en-US" w:eastAsia="ru-RU"/>
          </w:rPr>
          <w:t>www</w:t>
        </w:r>
        <w:r w:rsidRPr="006408E2">
          <w:rPr>
            <w:rFonts w:eastAsia="Times New Roman"/>
            <w:color w:val="0000FF"/>
            <w:sz w:val="32"/>
            <w:szCs w:val="32"/>
            <w:u w:val="single"/>
            <w:lang w:eastAsia="ru-RU"/>
          </w:rPr>
          <w:t>.</w:t>
        </w:r>
        <w:r w:rsidRPr="006408E2">
          <w:rPr>
            <w:rFonts w:eastAsia="Times New Roman"/>
            <w:color w:val="0000FF"/>
            <w:sz w:val="32"/>
            <w:szCs w:val="32"/>
            <w:u w:val="single"/>
            <w:lang w:val="en-US" w:eastAsia="ru-RU"/>
          </w:rPr>
          <w:t>zakupki</w:t>
        </w:r>
        <w:r w:rsidRPr="006408E2">
          <w:rPr>
            <w:rFonts w:eastAsia="Times New Roman"/>
            <w:color w:val="0000FF"/>
            <w:sz w:val="32"/>
            <w:szCs w:val="32"/>
            <w:u w:val="single"/>
            <w:lang w:eastAsia="ru-RU"/>
          </w:rPr>
          <w:t>.</w:t>
        </w:r>
        <w:r w:rsidRPr="006408E2">
          <w:rPr>
            <w:rFonts w:eastAsia="Times New Roman"/>
            <w:color w:val="0000FF"/>
            <w:sz w:val="32"/>
            <w:szCs w:val="32"/>
            <w:u w:val="single"/>
            <w:lang w:val="en-US" w:eastAsia="ru-RU"/>
          </w:rPr>
          <w:t>gov</w:t>
        </w:r>
        <w:r w:rsidRPr="006408E2">
          <w:rPr>
            <w:rFonts w:eastAsia="Times New Roman"/>
            <w:color w:val="0000FF"/>
            <w:sz w:val="32"/>
            <w:szCs w:val="32"/>
            <w:u w:val="single"/>
            <w:lang w:eastAsia="ru-RU"/>
          </w:rPr>
          <w:t>.</w:t>
        </w:r>
        <w:r w:rsidRPr="006408E2">
          <w:rPr>
            <w:rFonts w:eastAsia="Times New Roman"/>
            <w:color w:val="0000FF"/>
            <w:sz w:val="32"/>
            <w:szCs w:val="32"/>
            <w:u w:val="single"/>
            <w:lang w:val="en-US" w:eastAsia="ru-RU"/>
          </w:rPr>
          <w:t>ru</w:t>
        </w:r>
      </w:hyperlink>
      <w:r w:rsidRPr="006408E2">
        <w:rPr>
          <w:rFonts w:eastAsia="Times New Roman"/>
          <w:sz w:val="32"/>
          <w:szCs w:val="32"/>
          <w:lang w:eastAsia="ru-RU"/>
        </w:rPr>
        <w:t xml:space="preserve"> , </w:t>
      </w:r>
      <w:hyperlink r:id="rId22" w:history="1">
        <w:r w:rsidRPr="006408E2">
          <w:rPr>
            <w:rFonts w:eastAsia="Times New Roman"/>
            <w:color w:val="0000FF"/>
            <w:sz w:val="32"/>
            <w:szCs w:val="32"/>
            <w:u w:val="single"/>
            <w:lang w:val="en-US" w:eastAsia="ru-RU"/>
          </w:rPr>
          <w:t>www</w:t>
        </w:r>
        <w:r w:rsidRPr="006408E2">
          <w:rPr>
            <w:rFonts w:eastAsia="Times New Roman"/>
            <w:color w:val="0000FF"/>
            <w:sz w:val="32"/>
            <w:szCs w:val="32"/>
            <w:u w:val="single"/>
            <w:lang w:eastAsia="ru-RU"/>
          </w:rPr>
          <w:t>.</w:t>
        </w:r>
        <w:r w:rsidRPr="006408E2">
          <w:rPr>
            <w:rFonts w:eastAsia="Times New Roman"/>
            <w:color w:val="0000FF"/>
            <w:sz w:val="32"/>
            <w:szCs w:val="32"/>
            <w:u w:val="single"/>
            <w:lang w:val="en-US" w:eastAsia="ru-RU"/>
          </w:rPr>
          <w:t>dagtorgi</w:t>
        </w:r>
        <w:r w:rsidRPr="006408E2">
          <w:rPr>
            <w:rFonts w:eastAsia="Times New Roman"/>
            <w:color w:val="0000FF"/>
            <w:sz w:val="32"/>
            <w:szCs w:val="32"/>
            <w:u w:val="single"/>
            <w:lang w:eastAsia="ru-RU"/>
          </w:rPr>
          <w:t>.</w:t>
        </w:r>
        <w:r w:rsidRPr="006408E2">
          <w:rPr>
            <w:rFonts w:eastAsia="Times New Roman"/>
            <w:color w:val="0000FF"/>
            <w:sz w:val="32"/>
            <w:szCs w:val="32"/>
            <w:u w:val="single"/>
            <w:lang w:val="en-US" w:eastAsia="ru-RU"/>
          </w:rPr>
          <w:t>ru</w:t>
        </w:r>
      </w:hyperlink>
      <w:r w:rsidRPr="006408E2">
        <w:rPr>
          <w:rFonts w:eastAsia="Times New Roman"/>
          <w:b/>
          <w:bCs/>
          <w:sz w:val="32"/>
          <w:szCs w:val="32"/>
          <w:lang w:eastAsia="ru-RU"/>
        </w:rPr>
        <w:t xml:space="preserve"> </w:t>
      </w:r>
      <w:r w:rsidRPr="006408E2">
        <w:rPr>
          <w:rFonts w:eastAsia="Times New Roman"/>
          <w:bCs/>
          <w:sz w:val="32"/>
          <w:szCs w:val="32"/>
          <w:lang w:eastAsia="ru-RU"/>
        </w:rPr>
        <w:t xml:space="preserve">и </w:t>
      </w:r>
      <w:r w:rsidRPr="006408E2">
        <w:rPr>
          <w:rFonts w:eastAsia="Times New Roman"/>
          <w:bCs/>
          <w:sz w:val="32"/>
          <w:szCs w:val="32"/>
          <w:u w:val="single"/>
          <w:lang w:eastAsia="ru-RU"/>
        </w:rPr>
        <w:t>www.bus</w:t>
      </w:r>
      <w:r w:rsidRPr="006408E2">
        <w:rPr>
          <w:rFonts w:eastAsia="Times New Roman"/>
          <w:sz w:val="32"/>
          <w:szCs w:val="32"/>
          <w:u w:val="single"/>
          <w:lang w:eastAsia="ru-RU"/>
        </w:rPr>
        <w:t>.</w:t>
      </w:r>
      <w:r w:rsidRPr="006408E2">
        <w:rPr>
          <w:rFonts w:eastAsia="Times New Roman"/>
          <w:bCs/>
          <w:sz w:val="32"/>
          <w:szCs w:val="32"/>
          <w:u w:val="single"/>
          <w:lang w:eastAsia="ru-RU"/>
        </w:rPr>
        <w:t>gov</w:t>
      </w:r>
      <w:r w:rsidRPr="006408E2">
        <w:rPr>
          <w:rFonts w:eastAsia="Times New Roman"/>
          <w:sz w:val="32"/>
          <w:szCs w:val="32"/>
          <w:u w:val="single"/>
          <w:lang w:eastAsia="ru-RU"/>
        </w:rPr>
        <w:t>.</w:t>
      </w:r>
      <w:r w:rsidRPr="006408E2">
        <w:rPr>
          <w:rFonts w:eastAsia="Times New Roman"/>
          <w:bCs/>
          <w:sz w:val="32"/>
          <w:szCs w:val="32"/>
          <w:u w:val="single"/>
          <w:lang w:eastAsia="ru-RU"/>
        </w:rPr>
        <w:t>ru</w:t>
      </w:r>
      <w:r w:rsidRPr="006408E2">
        <w:rPr>
          <w:rFonts w:eastAsia="Times New Roman"/>
          <w:sz w:val="32"/>
          <w:szCs w:val="32"/>
          <w:u w:val="single"/>
          <w:lang w:eastAsia="ru-RU"/>
        </w:rPr>
        <w:t xml:space="preserve">. </w:t>
      </w:r>
    </w:p>
    <w:p w:rsidR="00026EE7" w:rsidRPr="001C7790" w:rsidRDefault="006408E2" w:rsidP="008A59A7">
      <w:pPr>
        <w:spacing w:line="276" w:lineRule="auto"/>
        <w:rPr>
          <w:rFonts w:eastAsia="Times New Roman"/>
          <w:color w:val="FF0000"/>
          <w:sz w:val="32"/>
          <w:szCs w:val="32"/>
          <w:lang w:eastAsia="ru-RU"/>
        </w:rPr>
      </w:pPr>
      <w:r w:rsidRPr="006408E2">
        <w:rPr>
          <w:rFonts w:eastAsia="Times New Roman"/>
          <w:sz w:val="32"/>
          <w:szCs w:val="32"/>
          <w:lang w:eastAsia="ru-RU"/>
        </w:rPr>
        <w:t xml:space="preserve">В Министерство труда и социального развития Республики Дагестан представлена проектно сметная документация на проведение в 2021 году капитального ремонта служебных помещений Центра с организацией пожарного выхода со второго этажа. </w:t>
      </w:r>
    </w:p>
    <w:p w:rsidR="00EA7062" w:rsidRDefault="00EA7062" w:rsidP="0070531F">
      <w:pPr>
        <w:jc w:val="center"/>
        <w:rPr>
          <w:rFonts w:eastAsia="Times New Roman"/>
          <w:b/>
          <w:color w:val="FF0000"/>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AB6F3E" w:rsidRDefault="00AB6F3E" w:rsidP="0070531F">
      <w:pPr>
        <w:jc w:val="center"/>
        <w:rPr>
          <w:rFonts w:eastAsia="Times New Roman"/>
          <w:b/>
          <w:sz w:val="32"/>
          <w:szCs w:val="32"/>
          <w:lang w:eastAsia="ru-RU"/>
        </w:rPr>
      </w:pPr>
    </w:p>
    <w:p w:rsidR="0070531F" w:rsidRPr="00852C24" w:rsidRDefault="0070531F" w:rsidP="0070531F">
      <w:pPr>
        <w:jc w:val="center"/>
        <w:rPr>
          <w:rFonts w:eastAsia="Times New Roman"/>
          <w:b/>
          <w:sz w:val="32"/>
          <w:szCs w:val="32"/>
          <w:lang w:eastAsia="ru-RU"/>
        </w:rPr>
      </w:pPr>
      <w:r w:rsidRPr="00852C24">
        <w:rPr>
          <w:rFonts w:eastAsia="Times New Roman"/>
          <w:b/>
          <w:sz w:val="32"/>
          <w:szCs w:val="32"/>
          <w:lang w:eastAsia="ru-RU"/>
        </w:rPr>
        <w:lastRenderedPageBreak/>
        <w:t xml:space="preserve">Сведения об учреждениях социального обслуживания населения </w:t>
      </w:r>
    </w:p>
    <w:p w:rsidR="0070531F" w:rsidRPr="00852C24" w:rsidRDefault="0070531F" w:rsidP="0070531F">
      <w:pPr>
        <w:jc w:val="center"/>
        <w:rPr>
          <w:rFonts w:eastAsia="Times New Roman"/>
          <w:b/>
          <w:sz w:val="32"/>
          <w:szCs w:val="32"/>
          <w:lang w:eastAsia="ru-RU"/>
        </w:rPr>
      </w:pPr>
      <w:r w:rsidRPr="00852C24">
        <w:rPr>
          <w:rFonts w:eastAsia="Times New Roman"/>
          <w:b/>
          <w:sz w:val="32"/>
          <w:szCs w:val="32"/>
          <w:lang w:eastAsia="ru-RU"/>
        </w:rPr>
        <w:t>в муниципальном образовании «Лакский район» за 20</w:t>
      </w:r>
      <w:r w:rsidR="00E17A9F" w:rsidRPr="00852C24">
        <w:rPr>
          <w:rFonts w:eastAsia="Times New Roman"/>
          <w:b/>
          <w:sz w:val="32"/>
          <w:szCs w:val="32"/>
          <w:lang w:eastAsia="ru-RU"/>
        </w:rPr>
        <w:t>20</w:t>
      </w:r>
      <w:r w:rsidRPr="00852C24">
        <w:rPr>
          <w:rFonts w:eastAsia="Times New Roman"/>
          <w:b/>
          <w:sz w:val="32"/>
          <w:szCs w:val="32"/>
          <w:lang w:eastAsia="ru-RU"/>
        </w:rPr>
        <w:t xml:space="preserve"> год</w:t>
      </w:r>
    </w:p>
    <w:p w:rsidR="00026EE7" w:rsidRPr="00852C24" w:rsidRDefault="00026EE7" w:rsidP="00117CB8">
      <w:pPr>
        <w:rPr>
          <w:rFonts w:eastAsia="Times New Roman"/>
          <w:sz w:val="32"/>
          <w:szCs w:val="32"/>
          <w:lang w:eastAsia="ru-RU"/>
        </w:rPr>
      </w:pPr>
    </w:p>
    <w:tbl>
      <w:tblPr>
        <w:tblpPr w:leftFromText="180" w:rightFromText="180" w:vertAnchor="page" w:horzAnchor="margin" w:tblpX="-289" w:tblpY="2193"/>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84"/>
        <w:gridCol w:w="567"/>
        <w:gridCol w:w="573"/>
        <w:gridCol w:w="425"/>
        <w:gridCol w:w="283"/>
        <w:gridCol w:w="426"/>
        <w:gridCol w:w="283"/>
        <w:gridCol w:w="425"/>
        <w:gridCol w:w="426"/>
        <w:gridCol w:w="425"/>
        <w:gridCol w:w="425"/>
        <w:gridCol w:w="284"/>
        <w:gridCol w:w="425"/>
        <w:gridCol w:w="425"/>
        <w:gridCol w:w="283"/>
        <w:gridCol w:w="284"/>
        <w:gridCol w:w="283"/>
        <w:gridCol w:w="284"/>
        <w:gridCol w:w="283"/>
        <w:gridCol w:w="284"/>
        <w:gridCol w:w="283"/>
        <w:gridCol w:w="429"/>
      </w:tblGrid>
      <w:tr w:rsidR="00852C24" w:rsidRPr="00852C24" w:rsidTr="00117CB8">
        <w:trPr>
          <w:cantSplit/>
          <w:trHeight w:val="533"/>
        </w:trPr>
        <w:tc>
          <w:tcPr>
            <w:tcW w:w="421" w:type="dxa"/>
            <w:vMerge w:val="restart"/>
          </w:tcPr>
          <w:p w:rsidR="00EA7062" w:rsidRPr="00852C24" w:rsidRDefault="00EA7062" w:rsidP="00117CB8">
            <w:pPr>
              <w:jc w:val="left"/>
              <w:rPr>
                <w:rFonts w:eastAsia="Times New Roman"/>
                <w:sz w:val="16"/>
                <w:szCs w:val="16"/>
                <w:lang w:eastAsia="ru-RU"/>
              </w:rPr>
            </w:pPr>
            <w:r w:rsidRPr="00852C24">
              <w:rPr>
                <w:rFonts w:eastAsia="Times New Roman"/>
                <w:sz w:val="16"/>
                <w:szCs w:val="16"/>
                <w:lang w:eastAsia="ru-RU"/>
              </w:rPr>
              <w:t>№</w:t>
            </w:r>
          </w:p>
        </w:tc>
        <w:tc>
          <w:tcPr>
            <w:tcW w:w="1984" w:type="dxa"/>
            <w:vMerge w:val="restart"/>
          </w:tcPr>
          <w:p w:rsidR="00EA7062" w:rsidRPr="00852C24" w:rsidRDefault="00EA7062" w:rsidP="00117CB8">
            <w:pPr>
              <w:jc w:val="left"/>
              <w:rPr>
                <w:rFonts w:eastAsia="Times New Roman"/>
                <w:sz w:val="16"/>
                <w:szCs w:val="16"/>
                <w:lang w:eastAsia="ru-RU"/>
              </w:rPr>
            </w:pPr>
          </w:p>
        </w:tc>
        <w:tc>
          <w:tcPr>
            <w:tcW w:w="567" w:type="dxa"/>
            <w:vMerge w:val="restart"/>
            <w:textDirection w:val="btLr"/>
          </w:tcPr>
          <w:p w:rsidR="00EA7062" w:rsidRPr="00852C24" w:rsidRDefault="00EA7062" w:rsidP="00117CB8">
            <w:pPr>
              <w:ind w:left="113" w:right="113"/>
              <w:jc w:val="left"/>
              <w:rPr>
                <w:rFonts w:eastAsia="Times New Roman"/>
                <w:sz w:val="16"/>
                <w:szCs w:val="16"/>
                <w:lang w:eastAsia="ru-RU"/>
              </w:rPr>
            </w:pPr>
            <w:r w:rsidRPr="00852C24">
              <w:rPr>
                <w:rFonts w:eastAsia="Times New Roman"/>
                <w:sz w:val="16"/>
                <w:szCs w:val="16"/>
                <w:lang w:eastAsia="ru-RU"/>
              </w:rPr>
              <w:t>отделений</w:t>
            </w:r>
          </w:p>
        </w:tc>
        <w:tc>
          <w:tcPr>
            <w:tcW w:w="573" w:type="dxa"/>
            <w:vMerge w:val="restart"/>
            <w:textDirection w:val="btLr"/>
          </w:tcPr>
          <w:p w:rsidR="00EA7062" w:rsidRPr="00852C24" w:rsidRDefault="00EA7062" w:rsidP="00117CB8">
            <w:pPr>
              <w:ind w:left="113" w:right="113"/>
              <w:jc w:val="left"/>
              <w:rPr>
                <w:rFonts w:eastAsia="Times New Roman"/>
                <w:sz w:val="16"/>
                <w:szCs w:val="16"/>
                <w:lang w:eastAsia="ru-RU"/>
              </w:rPr>
            </w:pPr>
            <w:r w:rsidRPr="00852C24">
              <w:rPr>
                <w:rFonts w:eastAsia="Times New Roman"/>
                <w:sz w:val="16"/>
                <w:szCs w:val="16"/>
                <w:lang w:eastAsia="ru-RU"/>
              </w:rPr>
              <w:t>Всего по району, штат./ чел.</w:t>
            </w:r>
          </w:p>
        </w:tc>
        <w:tc>
          <w:tcPr>
            <w:tcW w:w="6665" w:type="dxa"/>
            <w:gridSpan w:val="19"/>
          </w:tcPr>
          <w:p w:rsidR="00EA7062" w:rsidRPr="00852C24" w:rsidRDefault="00EA7062" w:rsidP="00117CB8">
            <w:pPr>
              <w:spacing w:after="200" w:line="276" w:lineRule="auto"/>
              <w:jc w:val="left"/>
            </w:pPr>
            <w:r w:rsidRPr="00852C24">
              <w:rPr>
                <w:rFonts w:eastAsia="Times New Roman"/>
                <w:sz w:val="16"/>
                <w:szCs w:val="16"/>
                <w:lang w:eastAsia="ru-RU"/>
              </w:rPr>
              <w:t>Из них по населенным пунктам:  штатов / человек.</w:t>
            </w:r>
          </w:p>
        </w:tc>
      </w:tr>
      <w:tr w:rsidR="00852C24" w:rsidRPr="00852C24" w:rsidTr="00117CB8">
        <w:trPr>
          <w:cantSplit/>
          <w:trHeight w:val="1435"/>
        </w:trPr>
        <w:tc>
          <w:tcPr>
            <w:tcW w:w="421" w:type="dxa"/>
            <w:vMerge/>
          </w:tcPr>
          <w:p w:rsidR="00EA7062" w:rsidRPr="00852C24" w:rsidRDefault="00EA7062" w:rsidP="00117CB8">
            <w:pPr>
              <w:jc w:val="left"/>
              <w:rPr>
                <w:rFonts w:eastAsia="Times New Roman"/>
                <w:sz w:val="16"/>
                <w:szCs w:val="16"/>
                <w:lang w:eastAsia="ru-RU"/>
              </w:rPr>
            </w:pPr>
          </w:p>
        </w:tc>
        <w:tc>
          <w:tcPr>
            <w:tcW w:w="1984" w:type="dxa"/>
            <w:vMerge/>
          </w:tcPr>
          <w:p w:rsidR="00EA7062" w:rsidRPr="00852C24" w:rsidRDefault="00EA7062" w:rsidP="00117CB8">
            <w:pPr>
              <w:jc w:val="left"/>
              <w:rPr>
                <w:rFonts w:eastAsia="Times New Roman"/>
                <w:sz w:val="16"/>
                <w:szCs w:val="16"/>
                <w:lang w:eastAsia="ru-RU"/>
              </w:rPr>
            </w:pPr>
          </w:p>
        </w:tc>
        <w:tc>
          <w:tcPr>
            <w:tcW w:w="567" w:type="dxa"/>
            <w:vMerge/>
          </w:tcPr>
          <w:p w:rsidR="00EA7062" w:rsidRPr="00852C24" w:rsidRDefault="00EA7062" w:rsidP="00117CB8">
            <w:pPr>
              <w:jc w:val="left"/>
              <w:rPr>
                <w:rFonts w:eastAsia="Times New Roman"/>
                <w:sz w:val="16"/>
                <w:szCs w:val="16"/>
                <w:lang w:eastAsia="ru-RU"/>
              </w:rPr>
            </w:pPr>
          </w:p>
        </w:tc>
        <w:tc>
          <w:tcPr>
            <w:tcW w:w="573" w:type="dxa"/>
            <w:vMerge/>
          </w:tcPr>
          <w:p w:rsidR="00EA7062" w:rsidRPr="00852C24" w:rsidRDefault="00EA7062" w:rsidP="00117CB8">
            <w:pPr>
              <w:jc w:val="left"/>
              <w:rPr>
                <w:rFonts w:eastAsia="Times New Roman"/>
                <w:sz w:val="16"/>
                <w:szCs w:val="16"/>
                <w:lang w:eastAsia="ru-RU"/>
              </w:rPr>
            </w:pPr>
          </w:p>
        </w:tc>
        <w:tc>
          <w:tcPr>
            <w:tcW w:w="425" w:type="dxa"/>
            <w:textDirection w:val="btLr"/>
          </w:tcPr>
          <w:p w:rsidR="00EA7062" w:rsidRPr="00852C24" w:rsidRDefault="00EA7062" w:rsidP="00117CB8">
            <w:pPr>
              <w:ind w:left="113" w:right="113"/>
              <w:jc w:val="left"/>
              <w:rPr>
                <w:rFonts w:eastAsia="Times New Roman"/>
                <w:b/>
                <w:sz w:val="16"/>
                <w:szCs w:val="16"/>
                <w:lang w:eastAsia="ru-RU"/>
              </w:rPr>
            </w:pPr>
            <w:r w:rsidRPr="00852C24">
              <w:rPr>
                <w:rFonts w:eastAsia="Times New Roman"/>
                <w:b/>
                <w:sz w:val="16"/>
                <w:szCs w:val="16"/>
                <w:lang w:eastAsia="ru-RU"/>
              </w:rPr>
              <w:t>Кумух</w:t>
            </w:r>
          </w:p>
        </w:tc>
        <w:tc>
          <w:tcPr>
            <w:tcW w:w="283" w:type="dxa"/>
            <w:textDirection w:val="btLr"/>
          </w:tcPr>
          <w:p w:rsidR="00EA7062" w:rsidRPr="00852C24" w:rsidRDefault="00EA7062" w:rsidP="00117CB8">
            <w:pPr>
              <w:ind w:left="113" w:right="113"/>
              <w:jc w:val="left"/>
              <w:rPr>
                <w:rFonts w:eastAsia="Times New Roman"/>
                <w:b/>
                <w:sz w:val="16"/>
                <w:szCs w:val="16"/>
                <w:lang w:eastAsia="ru-RU"/>
              </w:rPr>
            </w:pPr>
            <w:r w:rsidRPr="00852C24">
              <w:rPr>
                <w:rFonts w:eastAsia="Times New Roman"/>
                <w:b/>
                <w:sz w:val="16"/>
                <w:szCs w:val="16"/>
                <w:lang w:eastAsia="ru-RU"/>
              </w:rPr>
              <w:t>Шовкра</w:t>
            </w:r>
          </w:p>
        </w:tc>
        <w:tc>
          <w:tcPr>
            <w:tcW w:w="426" w:type="dxa"/>
            <w:textDirection w:val="btLr"/>
          </w:tcPr>
          <w:p w:rsidR="00EA7062" w:rsidRPr="00852C24" w:rsidRDefault="00EA7062" w:rsidP="00117CB8">
            <w:pPr>
              <w:ind w:left="113" w:right="113"/>
              <w:jc w:val="left"/>
              <w:rPr>
                <w:rFonts w:eastAsia="Times New Roman"/>
                <w:b/>
                <w:sz w:val="16"/>
                <w:szCs w:val="16"/>
                <w:lang w:eastAsia="ru-RU"/>
              </w:rPr>
            </w:pPr>
            <w:r w:rsidRPr="00852C24">
              <w:rPr>
                <w:rFonts w:eastAsia="Times New Roman"/>
                <w:b/>
                <w:sz w:val="16"/>
                <w:szCs w:val="16"/>
                <w:lang w:eastAsia="ru-RU"/>
              </w:rPr>
              <w:t>Щара</w:t>
            </w:r>
          </w:p>
        </w:tc>
        <w:tc>
          <w:tcPr>
            <w:tcW w:w="283" w:type="dxa"/>
            <w:textDirection w:val="btLr"/>
          </w:tcPr>
          <w:p w:rsidR="00EA7062" w:rsidRPr="00852C24" w:rsidRDefault="00EA7062" w:rsidP="00117CB8">
            <w:pPr>
              <w:ind w:left="113" w:right="113"/>
              <w:jc w:val="left"/>
              <w:rPr>
                <w:rFonts w:eastAsia="Times New Roman"/>
                <w:b/>
                <w:sz w:val="16"/>
                <w:szCs w:val="16"/>
                <w:lang w:eastAsia="ru-RU"/>
              </w:rPr>
            </w:pPr>
            <w:r w:rsidRPr="00852C24">
              <w:rPr>
                <w:rFonts w:eastAsia="Times New Roman"/>
                <w:b/>
                <w:sz w:val="16"/>
                <w:szCs w:val="16"/>
                <w:lang w:eastAsia="ru-RU"/>
              </w:rPr>
              <w:t>Куркли</w:t>
            </w:r>
          </w:p>
        </w:tc>
        <w:tc>
          <w:tcPr>
            <w:tcW w:w="425" w:type="dxa"/>
            <w:textDirection w:val="btLr"/>
          </w:tcPr>
          <w:p w:rsidR="00EA7062" w:rsidRPr="00852C24" w:rsidRDefault="00EA7062" w:rsidP="00117CB8">
            <w:pPr>
              <w:ind w:left="113" w:right="113"/>
              <w:jc w:val="left"/>
              <w:rPr>
                <w:rFonts w:eastAsia="Times New Roman"/>
                <w:b/>
                <w:sz w:val="16"/>
                <w:szCs w:val="16"/>
                <w:lang w:eastAsia="ru-RU"/>
              </w:rPr>
            </w:pPr>
            <w:r w:rsidRPr="00852C24">
              <w:rPr>
                <w:rFonts w:eastAsia="Times New Roman"/>
                <w:b/>
                <w:sz w:val="16"/>
                <w:szCs w:val="16"/>
                <w:lang w:eastAsia="ru-RU"/>
              </w:rPr>
              <w:t>Унчукатль</w:t>
            </w:r>
          </w:p>
        </w:tc>
        <w:tc>
          <w:tcPr>
            <w:tcW w:w="426" w:type="dxa"/>
            <w:textDirection w:val="btLr"/>
          </w:tcPr>
          <w:p w:rsidR="00EA7062" w:rsidRPr="00852C24" w:rsidRDefault="00EA7062" w:rsidP="00117CB8">
            <w:pPr>
              <w:ind w:left="113" w:right="113"/>
              <w:jc w:val="left"/>
              <w:rPr>
                <w:rFonts w:eastAsia="Times New Roman"/>
                <w:b/>
                <w:sz w:val="16"/>
                <w:szCs w:val="16"/>
                <w:lang w:eastAsia="ru-RU"/>
              </w:rPr>
            </w:pPr>
            <w:r w:rsidRPr="00852C24">
              <w:rPr>
                <w:rFonts w:eastAsia="Times New Roman"/>
                <w:b/>
                <w:sz w:val="16"/>
                <w:szCs w:val="16"/>
                <w:lang w:eastAsia="ru-RU"/>
              </w:rPr>
              <w:t>Караша</w:t>
            </w:r>
          </w:p>
        </w:tc>
        <w:tc>
          <w:tcPr>
            <w:tcW w:w="425" w:type="dxa"/>
            <w:textDirection w:val="btLr"/>
          </w:tcPr>
          <w:p w:rsidR="00EA7062" w:rsidRPr="00852C24" w:rsidRDefault="00EA7062" w:rsidP="00117CB8">
            <w:pPr>
              <w:ind w:left="113" w:right="113"/>
              <w:jc w:val="left"/>
              <w:rPr>
                <w:rFonts w:eastAsia="Times New Roman"/>
                <w:b/>
                <w:sz w:val="16"/>
                <w:szCs w:val="16"/>
                <w:lang w:eastAsia="ru-RU"/>
              </w:rPr>
            </w:pPr>
            <w:r w:rsidRPr="00852C24">
              <w:rPr>
                <w:rFonts w:eastAsia="Times New Roman"/>
                <w:b/>
                <w:sz w:val="16"/>
                <w:szCs w:val="16"/>
                <w:lang w:eastAsia="ru-RU"/>
              </w:rPr>
              <w:t xml:space="preserve">Хуна </w:t>
            </w:r>
          </w:p>
        </w:tc>
        <w:tc>
          <w:tcPr>
            <w:tcW w:w="425" w:type="dxa"/>
            <w:textDirection w:val="btLr"/>
          </w:tcPr>
          <w:p w:rsidR="00EA7062" w:rsidRPr="00852C24" w:rsidRDefault="00EA7062" w:rsidP="00117CB8">
            <w:pPr>
              <w:ind w:left="113" w:right="113"/>
              <w:jc w:val="left"/>
              <w:rPr>
                <w:rFonts w:eastAsia="Times New Roman"/>
                <w:b/>
                <w:sz w:val="16"/>
                <w:szCs w:val="16"/>
                <w:lang w:eastAsia="ru-RU"/>
              </w:rPr>
            </w:pPr>
            <w:r w:rsidRPr="00852C24">
              <w:rPr>
                <w:rFonts w:eastAsia="Times New Roman"/>
                <w:b/>
                <w:sz w:val="16"/>
                <w:szCs w:val="16"/>
                <w:lang w:eastAsia="ru-RU"/>
              </w:rPr>
              <w:t>Кунды</w:t>
            </w:r>
          </w:p>
        </w:tc>
        <w:tc>
          <w:tcPr>
            <w:tcW w:w="284" w:type="dxa"/>
            <w:textDirection w:val="btLr"/>
          </w:tcPr>
          <w:p w:rsidR="00EA7062" w:rsidRPr="00852C24" w:rsidRDefault="00EA7062" w:rsidP="00117CB8">
            <w:pPr>
              <w:ind w:left="113" w:right="113"/>
              <w:jc w:val="left"/>
              <w:rPr>
                <w:rFonts w:eastAsia="Times New Roman"/>
                <w:b/>
                <w:sz w:val="16"/>
                <w:szCs w:val="16"/>
                <w:lang w:eastAsia="ru-RU"/>
              </w:rPr>
            </w:pPr>
            <w:r w:rsidRPr="00852C24">
              <w:rPr>
                <w:rFonts w:eastAsia="Times New Roman"/>
                <w:b/>
                <w:sz w:val="16"/>
                <w:szCs w:val="16"/>
                <w:lang w:eastAsia="ru-RU"/>
              </w:rPr>
              <w:t>Кума</w:t>
            </w:r>
          </w:p>
        </w:tc>
        <w:tc>
          <w:tcPr>
            <w:tcW w:w="425" w:type="dxa"/>
            <w:textDirection w:val="btLr"/>
          </w:tcPr>
          <w:p w:rsidR="00EA7062" w:rsidRPr="00852C24" w:rsidRDefault="00EA7062" w:rsidP="00117CB8">
            <w:pPr>
              <w:ind w:left="-108" w:right="-108"/>
              <w:jc w:val="left"/>
              <w:rPr>
                <w:rFonts w:eastAsia="Times New Roman"/>
                <w:b/>
                <w:sz w:val="16"/>
                <w:szCs w:val="16"/>
                <w:lang w:eastAsia="ru-RU"/>
              </w:rPr>
            </w:pPr>
            <w:r w:rsidRPr="00852C24">
              <w:rPr>
                <w:rFonts w:eastAsia="Times New Roman"/>
                <w:sz w:val="16"/>
                <w:szCs w:val="16"/>
                <w:lang w:eastAsia="ru-RU"/>
              </w:rPr>
              <w:t xml:space="preserve">    </w:t>
            </w:r>
            <w:r w:rsidRPr="00852C24">
              <w:rPr>
                <w:rFonts w:eastAsia="Times New Roman"/>
                <w:b/>
                <w:sz w:val="16"/>
                <w:szCs w:val="16"/>
                <w:lang w:eastAsia="ru-RU"/>
              </w:rPr>
              <w:t>Куба</w:t>
            </w:r>
          </w:p>
        </w:tc>
        <w:tc>
          <w:tcPr>
            <w:tcW w:w="425" w:type="dxa"/>
            <w:textDirection w:val="btLr"/>
          </w:tcPr>
          <w:p w:rsidR="00EA7062" w:rsidRPr="00852C24" w:rsidRDefault="00EA7062" w:rsidP="00117CB8">
            <w:pPr>
              <w:ind w:left="-108" w:right="-126"/>
              <w:jc w:val="left"/>
              <w:rPr>
                <w:rFonts w:eastAsia="Times New Roman"/>
                <w:b/>
                <w:sz w:val="16"/>
                <w:szCs w:val="16"/>
                <w:lang w:eastAsia="ru-RU"/>
              </w:rPr>
            </w:pPr>
            <w:r w:rsidRPr="00852C24">
              <w:rPr>
                <w:rFonts w:eastAsia="Times New Roman"/>
                <w:b/>
                <w:sz w:val="16"/>
                <w:szCs w:val="16"/>
                <w:lang w:eastAsia="ru-RU"/>
              </w:rPr>
              <w:t xml:space="preserve">     Чукна</w:t>
            </w:r>
          </w:p>
        </w:tc>
        <w:tc>
          <w:tcPr>
            <w:tcW w:w="283" w:type="dxa"/>
            <w:textDirection w:val="btLr"/>
          </w:tcPr>
          <w:p w:rsidR="00EA7062" w:rsidRPr="00852C24" w:rsidRDefault="00EA7062" w:rsidP="00117CB8">
            <w:pPr>
              <w:ind w:left="-109" w:right="-108"/>
              <w:jc w:val="left"/>
              <w:rPr>
                <w:rFonts w:eastAsia="Times New Roman"/>
                <w:b/>
                <w:sz w:val="16"/>
                <w:szCs w:val="16"/>
                <w:lang w:eastAsia="ru-RU"/>
              </w:rPr>
            </w:pPr>
            <w:r w:rsidRPr="00852C24">
              <w:rPr>
                <w:rFonts w:eastAsia="Times New Roman"/>
                <w:b/>
                <w:sz w:val="16"/>
                <w:szCs w:val="16"/>
                <w:lang w:eastAsia="ru-RU"/>
              </w:rPr>
              <w:t xml:space="preserve">    Кубра</w:t>
            </w:r>
          </w:p>
        </w:tc>
        <w:tc>
          <w:tcPr>
            <w:tcW w:w="284" w:type="dxa"/>
            <w:textDirection w:val="btLr"/>
          </w:tcPr>
          <w:p w:rsidR="00EA7062" w:rsidRPr="00852C24" w:rsidRDefault="00EA7062" w:rsidP="00117CB8">
            <w:pPr>
              <w:ind w:left="113" w:right="113"/>
              <w:jc w:val="left"/>
              <w:rPr>
                <w:rFonts w:eastAsia="Times New Roman"/>
                <w:b/>
                <w:sz w:val="16"/>
                <w:szCs w:val="16"/>
                <w:lang w:eastAsia="ru-RU"/>
              </w:rPr>
            </w:pPr>
            <w:r w:rsidRPr="00852C24">
              <w:rPr>
                <w:rFonts w:eastAsia="Times New Roman"/>
                <w:b/>
                <w:sz w:val="16"/>
                <w:szCs w:val="16"/>
                <w:lang w:eastAsia="ru-RU"/>
              </w:rPr>
              <w:t xml:space="preserve"> Хурхи</w:t>
            </w:r>
          </w:p>
        </w:tc>
        <w:tc>
          <w:tcPr>
            <w:tcW w:w="283" w:type="dxa"/>
            <w:textDirection w:val="btLr"/>
          </w:tcPr>
          <w:p w:rsidR="00EA7062" w:rsidRPr="00852C24" w:rsidRDefault="00EA7062" w:rsidP="00117CB8">
            <w:pPr>
              <w:ind w:left="113" w:right="113"/>
              <w:jc w:val="left"/>
              <w:rPr>
                <w:rFonts w:eastAsia="Times New Roman"/>
                <w:b/>
                <w:sz w:val="16"/>
                <w:szCs w:val="16"/>
                <w:lang w:eastAsia="ru-RU"/>
              </w:rPr>
            </w:pPr>
            <w:r w:rsidRPr="00852C24">
              <w:rPr>
                <w:rFonts w:eastAsia="Times New Roman"/>
                <w:b/>
                <w:sz w:val="16"/>
                <w:szCs w:val="16"/>
                <w:lang w:eastAsia="ru-RU"/>
              </w:rPr>
              <w:t>Ури</w:t>
            </w:r>
          </w:p>
        </w:tc>
        <w:tc>
          <w:tcPr>
            <w:tcW w:w="284" w:type="dxa"/>
            <w:textDirection w:val="btLr"/>
          </w:tcPr>
          <w:p w:rsidR="00EA7062" w:rsidRPr="00852C24" w:rsidRDefault="00EA7062" w:rsidP="00117CB8">
            <w:pPr>
              <w:ind w:left="113" w:right="113"/>
              <w:jc w:val="left"/>
              <w:rPr>
                <w:rFonts w:eastAsia="Times New Roman"/>
                <w:b/>
                <w:sz w:val="16"/>
                <w:szCs w:val="16"/>
                <w:lang w:eastAsia="ru-RU"/>
              </w:rPr>
            </w:pPr>
            <w:r w:rsidRPr="00852C24">
              <w:rPr>
                <w:rFonts w:eastAsia="Times New Roman"/>
                <w:b/>
                <w:sz w:val="16"/>
                <w:szCs w:val="16"/>
                <w:lang w:eastAsia="ru-RU"/>
              </w:rPr>
              <w:t xml:space="preserve">Мукар </w:t>
            </w:r>
          </w:p>
        </w:tc>
        <w:tc>
          <w:tcPr>
            <w:tcW w:w="283" w:type="dxa"/>
            <w:textDirection w:val="btLr"/>
          </w:tcPr>
          <w:p w:rsidR="00EA7062" w:rsidRPr="00852C24" w:rsidRDefault="00EA7062" w:rsidP="00117CB8">
            <w:pPr>
              <w:ind w:left="113" w:right="113"/>
              <w:jc w:val="left"/>
              <w:rPr>
                <w:rFonts w:eastAsia="Times New Roman"/>
                <w:b/>
                <w:sz w:val="16"/>
                <w:szCs w:val="16"/>
                <w:lang w:eastAsia="ru-RU"/>
              </w:rPr>
            </w:pPr>
            <w:r w:rsidRPr="00852C24">
              <w:rPr>
                <w:rFonts w:eastAsia="Times New Roman"/>
                <w:b/>
                <w:sz w:val="16"/>
                <w:szCs w:val="16"/>
                <w:lang w:eastAsia="ru-RU"/>
              </w:rPr>
              <w:t>Хулисма</w:t>
            </w:r>
          </w:p>
        </w:tc>
        <w:tc>
          <w:tcPr>
            <w:tcW w:w="284" w:type="dxa"/>
            <w:textDirection w:val="btLr"/>
          </w:tcPr>
          <w:p w:rsidR="00EA7062" w:rsidRPr="00852C24" w:rsidRDefault="00EA7062" w:rsidP="00117CB8">
            <w:pPr>
              <w:ind w:left="-104" w:right="-108"/>
              <w:jc w:val="left"/>
              <w:rPr>
                <w:rFonts w:eastAsia="Times New Roman"/>
                <w:b/>
                <w:sz w:val="16"/>
                <w:szCs w:val="16"/>
                <w:lang w:eastAsia="ru-RU"/>
              </w:rPr>
            </w:pPr>
            <w:r w:rsidRPr="00852C24">
              <w:rPr>
                <w:rFonts w:eastAsia="Times New Roman"/>
                <w:b/>
                <w:sz w:val="16"/>
                <w:szCs w:val="16"/>
                <w:lang w:eastAsia="ru-RU"/>
              </w:rPr>
              <w:t xml:space="preserve">    Кара</w:t>
            </w:r>
          </w:p>
        </w:tc>
        <w:tc>
          <w:tcPr>
            <w:tcW w:w="283" w:type="dxa"/>
            <w:textDirection w:val="btLr"/>
          </w:tcPr>
          <w:p w:rsidR="00EA7062" w:rsidRPr="00852C24" w:rsidRDefault="00EA7062" w:rsidP="00D75B80">
            <w:pPr>
              <w:ind w:left="-108" w:right="-108"/>
              <w:jc w:val="left"/>
              <w:rPr>
                <w:rFonts w:eastAsia="Times New Roman"/>
                <w:b/>
                <w:sz w:val="16"/>
                <w:szCs w:val="16"/>
                <w:lang w:eastAsia="ru-RU"/>
              </w:rPr>
            </w:pPr>
            <w:r w:rsidRPr="00852C24">
              <w:rPr>
                <w:rFonts w:eastAsia="Times New Roman"/>
                <w:sz w:val="16"/>
                <w:szCs w:val="16"/>
                <w:lang w:eastAsia="ru-RU"/>
              </w:rPr>
              <w:t xml:space="preserve">    </w:t>
            </w:r>
            <w:r w:rsidR="00D75B80" w:rsidRPr="00852C24">
              <w:rPr>
                <w:rFonts w:eastAsia="Times New Roman"/>
                <w:sz w:val="16"/>
                <w:szCs w:val="16"/>
                <w:lang w:eastAsia="ru-RU"/>
              </w:rPr>
              <w:t>Шахува</w:t>
            </w:r>
          </w:p>
        </w:tc>
        <w:tc>
          <w:tcPr>
            <w:tcW w:w="429" w:type="dxa"/>
            <w:textDirection w:val="btLr"/>
          </w:tcPr>
          <w:p w:rsidR="00EA7062" w:rsidRPr="00852C24" w:rsidRDefault="00EA7062" w:rsidP="00117CB8">
            <w:pPr>
              <w:ind w:left="-108" w:right="-108"/>
              <w:jc w:val="left"/>
              <w:rPr>
                <w:rFonts w:eastAsia="Times New Roman"/>
                <w:b/>
                <w:sz w:val="16"/>
                <w:szCs w:val="16"/>
                <w:lang w:eastAsia="ru-RU"/>
              </w:rPr>
            </w:pPr>
            <w:r w:rsidRPr="00852C24">
              <w:rPr>
                <w:rFonts w:eastAsia="Times New Roman"/>
                <w:sz w:val="16"/>
                <w:szCs w:val="16"/>
                <w:lang w:eastAsia="ru-RU"/>
              </w:rPr>
              <w:t xml:space="preserve">    </w:t>
            </w:r>
            <w:r w:rsidRPr="00852C24">
              <w:rPr>
                <w:rFonts w:eastAsia="Times New Roman"/>
                <w:b/>
                <w:sz w:val="16"/>
                <w:szCs w:val="16"/>
                <w:lang w:eastAsia="ru-RU"/>
              </w:rPr>
              <w:t xml:space="preserve"> Камаша </w:t>
            </w:r>
          </w:p>
        </w:tc>
      </w:tr>
      <w:tr w:rsidR="00852C24" w:rsidRPr="00852C24" w:rsidTr="00117CB8">
        <w:trPr>
          <w:trHeight w:val="408"/>
        </w:trPr>
        <w:tc>
          <w:tcPr>
            <w:tcW w:w="421"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1</w:t>
            </w:r>
          </w:p>
        </w:tc>
        <w:tc>
          <w:tcPr>
            <w:tcW w:w="1984"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2</w:t>
            </w:r>
          </w:p>
        </w:tc>
        <w:tc>
          <w:tcPr>
            <w:tcW w:w="567"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3</w:t>
            </w:r>
          </w:p>
        </w:tc>
        <w:tc>
          <w:tcPr>
            <w:tcW w:w="573"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4</w:t>
            </w:r>
          </w:p>
        </w:tc>
        <w:tc>
          <w:tcPr>
            <w:tcW w:w="425"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5</w:t>
            </w:r>
          </w:p>
        </w:tc>
        <w:tc>
          <w:tcPr>
            <w:tcW w:w="283"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6</w:t>
            </w:r>
          </w:p>
        </w:tc>
        <w:tc>
          <w:tcPr>
            <w:tcW w:w="426"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7</w:t>
            </w:r>
          </w:p>
        </w:tc>
        <w:tc>
          <w:tcPr>
            <w:tcW w:w="283"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8</w:t>
            </w:r>
          </w:p>
        </w:tc>
        <w:tc>
          <w:tcPr>
            <w:tcW w:w="425"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9</w:t>
            </w:r>
          </w:p>
        </w:tc>
        <w:tc>
          <w:tcPr>
            <w:tcW w:w="426" w:type="dxa"/>
          </w:tcPr>
          <w:p w:rsidR="00EA7062" w:rsidRPr="00852C24" w:rsidRDefault="00EA7062" w:rsidP="00117CB8">
            <w:pPr>
              <w:ind w:left="-108"/>
              <w:jc w:val="center"/>
              <w:rPr>
                <w:rFonts w:eastAsia="Times New Roman"/>
                <w:sz w:val="16"/>
                <w:szCs w:val="16"/>
                <w:lang w:eastAsia="ru-RU"/>
              </w:rPr>
            </w:pPr>
            <w:r w:rsidRPr="00852C24">
              <w:rPr>
                <w:rFonts w:eastAsia="Times New Roman"/>
                <w:sz w:val="16"/>
                <w:szCs w:val="16"/>
                <w:lang w:eastAsia="ru-RU"/>
              </w:rPr>
              <w:t>10</w:t>
            </w:r>
          </w:p>
        </w:tc>
        <w:tc>
          <w:tcPr>
            <w:tcW w:w="425" w:type="dxa"/>
          </w:tcPr>
          <w:p w:rsidR="00EA7062" w:rsidRPr="00852C24" w:rsidRDefault="00EA7062" w:rsidP="00117CB8">
            <w:pPr>
              <w:ind w:left="-108" w:right="-129"/>
              <w:jc w:val="center"/>
              <w:rPr>
                <w:rFonts w:eastAsia="Times New Roman"/>
                <w:sz w:val="16"/>
                <w:szCs w:val="16"/>
                <w:lang w:eastAsia="ru-RU"/>
              </w:rPr>
            </w:pPr>
            <w:r w:rsidRPr="00852C24">
              <w:rPr>
                <w:rFonts w:eastAsia="Times New Roman"/>
                <w:sz w:val="16"/>
                <w:szCs w:val="16"/>
                <w:lang w:eastAsia="ru-RU"/>
              </w:rPr>
              <w:t>11</w:t>
            </w:r>
          </w:p>
        </w:tc>
        <w:tc>
          <w:tcPr>
            <w:tcW w:w="425" w:type="dxa"/>
          </w:tcPr>
          <w:p w:rsidR="00EA7062" w:rsidRPr="00852C24" w:rsidRDefault="00EA7062" w:rsidP="00117CB8">
            <w:pPr>
              <w:ind w:left="-108" w:right="-108"/>
              <w:jc w:val="center"/>
              <w:rPr>
                <w:rFonts w:eastAsia="Times New Roman"/>
                <w:sz w:val="16"/>
                <w:szCs w:val="16"/>
                <w:lang w:eastAsia="ru-RU"/>
              </w:rPr>
            </w:pPr>
            <w:r w:rsidRPr="00852C24">
              <w:rPr>
                <w:rFonts w:eastAsia="Times New Roman"/>
                <w:sz w:val="16"/>
                <w:szCs w:val="16"/>
                <w:lang w:eastAsia="ru-RU"/>
              </w:rPr>
              <w:t>12</w:t>
            </w:r>
          </w:p>
        </w:tc>
        <w:tc>
          <w:tcPr>
            <w:tcW w:w="284" w:type="dxa"/>
          </w:tcPr>
          <w:p w:rsidR="00EA7062" w:rsidRPr="00852C24" w:rsidRDefault="00EA7062" w:rsidP="00117CB8">
            <w:pPr>
              <w:ind w:left="-108"/>
              <w:jc w:val="center"/>
              <w:rPr>
                <w:rFonts w:eastAsia="Times New Roman"/>
                <w:sz w:val="16"/>
                <w:szCs w:val="16"/>
                <w:lang w:eastAsia="ru-RU"/>
              </w:rPr>
            </w:pPr>
            <w:r w:rsidRPr="00852C24">
              <w:rPr>
                <w:rFonts w:eastAsia="Times New Roman"/>
                <w:sz w:val="16"/>
                <w:szCs w:val="16"/>
                <w:lang w:eastAsia="ru-RU"/>
              </w:rPr>
              <w:t>13</w:t>
            </w:r>
          </w:p>
        </w:tc>
        <w:tc>
          <w:tcPr>
            <w:tcW w:w="425" w:type="dxa"/>
          </w:tcPr>
          <w:p w:rsidR="00EA7062" w:rsidRPr="00852C24" w:rsidRDefault="00EA7062" w:rsidP="00117CB8">
            <w:pPr>
              <w:ind w:left="-108" w:right="-108"/>
              <w:jc w:val="center"/>
              <w:rPr>
                <w:rFonts w:eastAsia="Times New Roman"/>
                <w:sz w:val="16"/>
                <w:szCs w:val="16"/>
                <w:lang w:eastAsia="ru-RU"/>
              </w:rPr>
            </w:pPr>
            <w:r w:rsidRPr="00852C24">
              <w:rPr>
                <w:rFonts w:eastAsia="Times New Roman"/>
                <w:sz w:val="16"/>
                <w:szCs w:val="16"/>
                <w:lang w:eastAsia="ru-RU"/>
              </w:rPr>
              <w:t>14</w:t>
            </w:r>
          </w:p>
        </w:tc>
        <w:tc>
          <w:tcPr>
            <w:tcW w:w="425" w:type="dxa"/>
          </w:tcPr>
          <w:p w:rsidR="00EA7062" w:rsidRPr="00852C24" w:rsidRDefault="00EA7062" w:rsidP="00117CB8">
            <w:pPr>
              <w:ind w:left="-108" w:right="-126"/>
              <w:jc w:val="center"/>
              <w:rPr>
                <w:rFonts w:eastAsia="Times New Roman"/>
                <w:sz w:val="16"/>
                <w:szCs w:val="16"/>
                <w:lang w:eastAsia="ru-RU"/>
              </w:rPr>
            </w:pPr>
            <w:r w:rsidRPr="00852C24">
              <w:rPr>
                <w:rFonts w:eastAsia="Times New Roman"/>
                <w:sz w:val="16"/>
                <w:szCs w:val="16"/>
                <w:lang w:eastAsia="ru-RU"/>
              </w:rPr>
              <w:t>15</w:t>
            </w:r>
          </w:p>
        </w:tc>
        <w:tc>
          <w:tcPr>
            <w:tcW w:w="283" w:type="dxa"/>
          </w:tcPr>
          <w:p w:rsidR="00EA7062" w:rsidRPr="00852C24" w:rsidRDefault="00EA7062" w:rsidP="00117CB8">
            <w:pPr>
              <w:ind w:left="-109" w:right="-108"/>
              <w:jc w:val="center"/>
              <w:rPr>
                <w:rFonts w:eastAsia="Times New Roman"/>
                <w:sz w:val="16"/>
                <w:szCs w:val="16"/>
                <w:lang w:eastAsia="ru-RU"/>
              </w:rPr>
            </w:pPr>
            <w:r w:rsidRPr="00852C24">
              <w:rPr>
                <w:rFonts w:eastAsia="Times New Roman"/>
                <w:sz w:val="16"/>
                <w:szCs w:val="16"/>
                <w:lang w:eastAsia="ru-RU"/>
              </w:rPr>
              <w:t>16</w:t>
            </w:r>
          </w:p>
        </w:tc>
        <w:tc>
          <w:tcPr>
            <w:tcW w:w="284" w:type="dxa"/>
          </w:tcPr>
          <w:p w:rsidR="00EA7062" w:rsidRPr="00852C24" w:rsidRDefault="00EA7062" w:rsidP="00117CB8">
            <w:pPr>
              <w:ind w:left="-108"/>
              <w:jc w:val="center"/>
              <w:rPr>
                <w:rFonts w:eastAsia="Times New Roman"/>
                <w:sz w:val="16"/>
                <w:szCs w:val="16"/>
                <w:lang w:eastAsia="ru-RU"/>
              </w:rPr>
            </w:pPr>
            <w:r w:rsidRPr="00852C24">
              <w:rPr>
                <w:rFonts w:eastAsia="Times New Roman"/>
                <w:sz w:val="16"/>
                <w:szCs w:val="16"/>
                <w:lang w:eastAsia="ru-RU"/>
              </w:rPr>
              <w:t>17</w:t>
            </w:r>
          </w:p>
        </w:tc>
        <w:tc>
          <w:tcPr>
            <w:tcW w:w="283" w:type="dxa"/>
          </w:tcPr>
          <w:p w:rsidR="00EA7062" w:rsidRPr="00852C24" w:rsidRDefault="00EA7062" w:rsidP="00117CB8">
            <w:pPr>
              <w:ind w:left="-108"/>
              <w:jc w:val="center"/>
              <w:rPr>
                <w:rFonts w:eastAsia="Times New Roman"/>
                <w:sz w:val="16"/>
                <w:szCs w:val="16"/>
                <w:lang w:eastAsia="ru-RU"/>
              </w:rPr>
            </w:pPr>
            <w:r w:rsidRPr="00852C24">
              <w:rPr>
                <w:rFonts w:eastAsia="Times New Roman"/>
                <w:sz w:val="16"/>
                <w:szCs w:val="16"/>
                <w:lang w:eastAsia="ru-RU"/>
              </w:rPr>
              <w:t>18</w:t>
            </w:r>
          </w:p>
        </w:tc>
        <w:tc>
          <w:tcPr>
            <w:tcW w:w="284" w:type="dxa"/>
          </w:tcPr>
          <w:p w:rsidR="00EA7062" w:rsidRPr="00852C24" w:rsidRDefault="00EA7062" w:rsidP="00117CB8">
            <w:pPr>
              <w:ind w:left="-108"/>
              <w:jc w:val="center"/>
              <w:rPr>
                <w:rFonts w:eastAsia="Times New Roman"/>
                <w:sz w:val="16"/>
                <w:szCs w:val="16"/>
                <w:lang w:eastAsia="ru-RU"/>
              </w:rPr>
            </w:pPr>
            <w:r w:rsidRPr="00852C24">
              <w:rPr>
                <w:rFonts w:eastAsia="Times New Roman"/>
                <w:sz w:val="16"/>
                <w:szCs w:val="16"/>
                <w:lang w:eastAsia="ru-RU"/>
              </w:rPr>
              <w:t>19</w:t>
            </w:r>
          </w:p>
        </w:tc>
        <w:tc>
          <w:tcPr>
            <w:tcW w:w="283" w:type="dxa"/>
          </w:tcPr>
          <w:p w:rsidR="00EA7062" w:rsidRPr="00852C24" w:rsidRDefault="00EA7062" w:rsidP="00117CB8">
            <w:pPr>
              <w:ind w:left="-104" w:right="-18"/>
              <w:jc w:val="center"/>
              <w:rPr>
                <w:rFonts w:eastAsia="Times New Roman"/>
                <w:sz w:val="16"/>
                <w:szCs w:val="16"/>
                <w:lang w:eastAsia="ru-RU"/>
              </w:rPr>
            </w:pPr>
            <w:r w:rsidRPr="00852C24">
              <w:rPr>
                <w:rFonts w:eastAsia="Times New Roman"/>
                <w:sz w:val="16"/>
                <w:szCs w:val="16"/>
                <w:lang w:eastAsia="ru-RU"/>
              </w:rPr>
              <w:t>20</w:t>
            </w:r>
          </w:p>
        </w:tc>
        <w:tc>
          <w:tcPr>
            <w:tcW w:w="284" w:type="dxa"/>
          </w:tcPr>
          <w:p w:rsidR="00EA7062" w:rsidRPr="00852C24" w:rsidRDefault="00EA7062" w:rsidP="00117CB8">
            <w:pPr>
              <w:ind w:left="-104" w:right="-108"/>
              <w:jc w:val="center"/>
              <w:rPr>
                <w:rFonts w:eastAsia="Times New Roman"/>
                <w:sz w:val="16"/>
                <w:szCs w:val="16"/>
                <w:lang w:eastAsia="ru-RU"/>
              </w:rPr>
            </w:pPr>
            <w:r w:rsidRPr="00852C24">
              <w:rPr>
                <w:rFonts w:eastAsia="Times New Roman"/>
                <w:sz w:val="16"/>
                <w:szCs w:val="16"/>
                <w:lang w:eastAsia="ru-RU"/>
              </w:rPr>
              <w:t>21</w:t>
            </w:r>
          </w:p>
        </w:tc>
        <w:tc>
          <w:tcPr>
            <w:tcW w:w="283" w:type="dxa"/>
          </w:tcPr>
          <w:p w:rsidR="00EA7062" w:rsidRPr="00852C24" w:rsidRDefault="00EA7062" w:rsidP="00117CB8">
            <w:pPr>
              <w:ind w:left="-108" w:right="-108"/>
              <w:jc w:val="center"/>
              <w:rPr>
                <w:rFonts w:eastAsia="Times New Roman"/>
                <w:sz w:val="16"/>
                <w:szCs w:val="16"/>
                <w:lang w:eastAsia="ru-RU"/>
              </w:rPr>
            </w:pPr>
            <w:r w:rsidRPr="00852C24">
              <w:rPr>
                <w:rFonts w:eastAsia="Times New Roman"/>
                <w:sz w:val="16"/>
                <w:szCs w:val="16"/>
                <w:lang w:eastAsia="ru-RU"/>
              </w:rPr>
              <w:t>22</w:t>
            </w:r>
          </w:p>
        </w:tc>
        <w:tc>
          <w:tcPr>
            <w:tcW w:w="429" w:type="dxa"/>
          </w:tcPr>
          <w:p w:rsidR="00EA7062" w:rsidRPr="00852C24" w:rsidRDefault="00EA7062" w:rsidP="00117CB8">
            <w:pPr>
              <w:ind w:left="-108" w:right="-108"/>
              <w:jc w:val="center"/>
              <w:rPr>
                <w:rFonts w:eastAsia="Times New Roman"/>
                <w:sz w:val="16"/>
                <w:szCs w:val="16"/>
                <w:lang w:eastAsia="ru-RU"/>
              </w:rPr>
            </w:pPr>
            <w:r w:rsidRPr="00852C24">
              <w:rPr>
                <w:rFonts w:eastAsia="Times New Roman"/>
                <w:sz w:val="16"/>
                <w:szCs w:val="16"/>
                <w:lang w:eastAsia="ru-RU"/>
              </w:rPr>
              <w:t>23</w:t>
            </w:r>
          </w:p>
        </w:tc>
      </w:tr>
      <w:tr w:rsidR="00852C24" w:rsidRPr="00852C24" w:rsidTr="00117CB8">
        <w:trPr>
          <w:cantSplit/>
          <w:trHeight w:val="711"/>
        </w:trPr>
        <w:tc>
          <w:tcPr>
            <w:tcW w:w="421" w:type="dxa"/>
          </w:tcPr>
          <w:p w:rsidR="00EA7062" w:rsidRPr="00852C24" w:rsidRDefault="00EA7062" w:rsidP="00117CB8">
            <w:pPr>
              <w:jc w:val="left"/>
              <w:rPr>
                <w:rFonts w:eastAsia="Times New Roman"/>
                <w:b/>
                <w:sz w:val="16"/>
                <w:szCs w:val="16"/>
                <w:lang w:eastAsia="ru-RU"/>
              </w:rPr>
            </w:pPr>
            <w:r w:rsidRPr="00852C24">
              <w:rPr>
                <w:rFonts w:eastAsia="Times New Roman"/>
                <w:b/>
                <w:sz w:val="16"/>
                <w:szCs w:val="16"/>
                <w:lang w:eastAsia="ru-RU"/>
              </w:rPr>
              <w:t>1</w:t>
            </w:r>
          </w:p>
        </w:tc>
        <w:tc>
          <w:tcPr>
            <w:tcW w:w="1984" w:type="dxa"/>
          </w:tcPr>
          <w:p w:rsidR="00EA7062" w:rsidRPr="00852C24" w:rsidRDefault="00EA7062" w:rsidP="00117CB8">
            <w:pPr>
              <w:jc w:val="left"/>
              <w:rPr>
                <w:rFonts w:eastAsia="Times New Roman"/>
                <w:sz w:val="16"/>
                <w:szCs w:val="16"/>
                <w:lang w:eastAsia="ru-RU"/>
              </w:rPr>
            </w:pPr>
            <w:r w:rsidRPr="00852C24">
              <w:rPr>
                <w:rFonts w:eastAsia="Times New Roman"/>
                <w:sz w:val="16"/>
                <w:szCs w:val="16"/>
                <w:lang w:eastAsia="ru-RU"/>
              </w:rPr>
              <w:t xml:space="preserve">Число центров социального обслуживания граждан пожилого </w:t>
            </w:r>
          </w:p>
          <w:p w:rsidR="00EA7062" w:rsidRPr="00852C24" w:rsidRDefault="00EA7062" w:rsidP="00117CB8">
            <w:pPr>
              <w:jc w:val="left"/>
              <w:rPr>
                <w:rFonts w:eastAsia="Times New Roman"/>
                <w:sz w:val="16"/>
                <w:szCs w:val="16"/>
                <w:lang w:eastAsia="ru-RU"/>
              </w:rPr>
            </w:pPr>
            <w:r w:rsidRPr="00852C24">
              <w:rPr>
                <w:rFonts w:eastAsia="Times New Roman"/>
                <w:sz w:val="16"/>
                <w:szCs w:val="16"/>
                <w:lang w:eastAsia="ru-RU"/>
              </w:rPr>
              <w:t>возраста и инвалидов (аппарат)</w:t>
            </w:r>
          </w:p>
        </w:tc>
        <w:tc>
          <w:tcPr>
            <w:tcW w:w="567"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1</w:t>
            </w:r>
          </w:p>
        </w:tc>
        <w:tc>
          <w:tcPr>
            <w:tcW w:w="573"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val="en-US" w:eastAsia="ru-RU"/>
              </w:rPr>
              <w:t>45/</w:t>
            </w:r>
          </w:p>
          <w:p w:rsidR="00EA7062" w:rsidRPr="00852C24" w:rsidRDefault="00EA7062" w:rsidP="00117CB8">
            <w:pPr>
              <w:ind w:left="-108" w:right="-108"/>
              <w:jc w:val="center"/>
              <w:rPr>
                <w:rFonts w:eastAsia="Times New Roman"/>
                <w:sz w:val="16"/>
                <w:szCs w:val="16"/>
                <w:lang w:eastAsia="ru-RU"/>
              </w:rPr>
            </w:pPr>
            <w:r w:rsidRPr="00852C24">
              <w:rPr>
                <w:rFonts w:eastAsia="Times New Roman"/>
                <w:sz w:val="16"/>
                <w:szCs w:val="16"/>
                <w:lang w:eastAsia="ru-RU"/>
              </w:rPr>
              <w:t>45</w:t>
            </w:r>
          </w:p>
        </w:tc>
        <w:tc>
          <w:tcPr>
            <w:tcW w:w="425"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1</w:t>
            </w:r>
            <w:r w:rsidR="00117CB8" w:rsidRPr="00852C24">
              <w:rPr>
                <w:rFonts w:eastAsia="Times New Roman"/>
                <w:sz w:val="16"/>
                <w:szCs w:val="16"/>
                <w:lang w:eastAsia="ru-RU"/>
              </w:rPr>
              <w:t>5</w:t>
            </w:r>
            <w:r w:rsidRPr="00852C24">
              <w:rPr>
                <w:rFonts w:eastAsia="Times New Roman"/>
                <w:sz w:val="16"/>
                <w:szCs w:val="16"/>
                <w:lang w:val="en-US" w:eastAsia="ru-RU"/>
              </w:rPr>
              <w:t>/</w:t>
            </w:r>
          </w:p>
          <w:p w:rsidR="00EA7062" w:rsidRPr="00852C24" w:rsidRDefault="00EA7062" w:rsidP="00117CB8">
            <w:pPr>
              <w:ind w:left="-108" w:right="-108"/>
              <w:jc w:val="center"/>
              <w:rPr>
                <w:rFonts w:eastAsia="Times New Roman"/>
                <w:sz w:val="16"/>
                <w:szCs w:val="16"/>
                <w:lang w:eastAsia="ru-RU"/>
              </w:rPr>
            </w:pPr>
            <w:r w:rsidRPr="00852C24">
              <w:rPr>
                <w:rFonts w:eastAsia="Times New Roman"/>
                <w:sz w:val="16"/>
                <w:szCs w:val="16"/>
                <w:lang w:eastAsia="ru-RU"/>
              </w:rPr>
              <w:t>13</w:t>
            </w:r>
          </w:p>
        </w:tc>
        <w:tc>
          <w:tcPr>
            <w:tcW w:w="283"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3/</w:t>
            </w:r>
          </w:p>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3</w:t>
            </w:r>
          </w:p>
        </w:tc>
        <w:tc>
          <w:tcPr>
            <w:tcW w:w="426" w:type="dxa"/>
          </w:tcPr>
          <w:p w:rsidR="00EA7062" w:rsidRPr="00852C24" w:rsidRDefault="00117CB8" w:rsidP="00117CB8">
            <w:pPr>
              <w:jc w:val="center"/>
              <w:rPr>
                <w:rFonts w:eastAsia="Times New Roman"/>
                <w:sz w:val="16"/>
                <w:szCs w:val="16"/>
                <w:lang w:eastAsia="ru-RU"/>
              </w:rPr>
            </w:pPr>
            <w:r w:rsidRPr="00852C24">
              <w:rPr>
                <w:rFonts w:eastAsia="Times New Roman"/>
                <w:sz w:val="16"/>
                <w:szCs w:val="16"/>
                <w:lang w:eastAsia="ru-RU"/>
              </w:rPr>
              <w:t>1</w:t>
            </w:r>
            <w:r w:rsidR="00EA7062" w:rsidRPr="00852C24">
              <w:rPr>
                <w:rFonts w:eastAsia="Times New Roman"/>
                <w:sz w:val="16"/>
                <w:szCs w:val="16"/>
                <w:lang w:eastAsia="ru-RU"/>
              </w:rPr>
              <w:t>,5/</w:t>
            </w:r>
          </w:p>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1</w:t>
            </w:r>
          </w:p>
        </w:tc>
        <w:tc>
          <w:tcPr>
            <w:tcW w:w="283"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2,5/3</w:t>
            </w:r>
          </w:p>
        </w:tc>
        <w:tc>
          <w:tcPr>
            <w:tcW w:w="425"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2/2</w:t>
            </w:r>
          </w:p>
        </w:tc>
        <w:tc>
          <w:tcPr>
            <w:tcW w:w="426" w:type="dxa"/>
          </w:tcPr>
          <w:p w:rsidR="00EA7062" w:rsidRPr="00852C24" w:rsidRDefault="00EA7062" w:rsidP="00117CB8">
            <w:pPr>
              <w:ind w:left="-108" w:right="-187"/>
              <w:jc w:val="center"/>
              <w:rPr>
                <w:rFonts w:eastAsia="Times New Roman"/>
                <w:sz w:val="16"/>
                <w:szCs w:val="16"/>
                <w:lang w:eastAsia="ru-RU"/>
              </w:rPr>
            </w:pPr>
            <w:r w:rsidRPr="00852C24">
              <w:rPr>
                <w:rFonts w:eastAsia="Times New Roman"/>
                <w:sz w:val="16"/>
                <w:szCs w:val="16"/>
                <w:lang w:eastAsia="ru-RU"/>
              </w:rPr>
              <w:t>1/</w:t>
            </w:r>
          </w:p>
          <w:p w:rsidR="00EA7062" w:rsidRPr="00852C24" w:rsidRDefault="00EA7062" w:rsidP="00117CB8">
            <w:pPr>
              <w:ind w:left="-108" w:right="-187"/>
              <w:jc w:val="center"/>
              <w:rPr>
                <w:rFonts w:eastAsia="Times New Roman"/>
                <w:sz w:val="16"/>
                <w:szCs w:val="16"/>
                <w:lang w:eastAsia="ru-RU"/>
              </w:rPr>
            </w:pPr>
            <w:r w:rsidRPr="00852C24">
              <w:rPr>
                <w:rFonts w:eastAsia="Times New Roman"/>
                <w:sz w:val="16"/>
                <w:szCs w:val="16"/>
                <w:lang w:eastAsia="ru-RU"/>
              </w:rPr>
              <w:t>2</w:t>
            </w:r>
          </w:p>
        </w:tc>
        <w:tc>
          <w:tcPr>
            <w:tcW w:w="425" w:type="dxa"/>
          </w:tcPr>
          <w:p w:rsidR="00EA7062" w:rsidRPr="00852C24" w:rsidRDefault="00EA7062" w:rsidP="00117CB8">
            <w:pPr>
              <w:ind w:left="-108" w:right="-129"/>
              <w:jc w:val="center"/>
              <w:rPr>
                <w:rFonts w:eastAsia="Times New Roman"/>
                <w:sz w:val="16"/>
                <w:szCs w:val="16"/>
                <w:lang w:eastAsia="ru-RU"/>
              </w:rPr>
            </w:pPr>
            <w:r w:rsidRPr="00852C24">
              <w:rPr>
                <w:rFonts w:eastAsia="Times New Roman"/>
                <w:sz w:val="16"/>
                <w:szCs w:val="16"/>
                <w:lang w:eastAsia="ru-RU"/>
              </w:rPr>
              <w:t>-</w:t>
            </w:r>
          </w:p>
        </w:tc>
        <w:tc>
          <w:tcPr>
            <w:tcW w:w="425" w:type="dxa"/>
          </w:tcPr>
          <w:p w:rsidR="00EA7062" w:rsidRPr="00852C24" w:rsidRDefault="00EA7062" w:rsidP="00117CB8">
            <w:pPr>
              <w:ind w:left="-108" w:right="-129"/>
              <w:jc w:val="center"/>
              <w:rPr>
                <w:rFonts w:eastAsia="Times New Roman"/>
                <w:sz w:val="16"/>
                <w:szCs w:val="16"/>
                <w:lang w:eastAsia="ru-RU"/>
              </w:rPr>
            </w:pPr>
            <w:r w:rsidRPr="00852C24">
              <w:rPr>
                <w:rFonts w:eastAsia="Times New Roman"/>
                <w:sz w:val="16"/>
                <w:szCs w:val="16"/>
                <w:lang w:eastAsia="ru-RU"/>
              </w:rPr>
              <w:t>6/</w:t>
            </w:r>
          </w:p>
          <w:p w:rsidR="00EA7062" w:rsidRPr="00852C24" w:rsidRDefault="00EA7062" w:rsidP="00117CB8">
            <w:pPr>
              <w:ind w:left="-108" w:right="-129"/>
              <w:jc w:val="center"/>
              <w:rPr>
                <w:rFonts w:eastAsia="Times New Roman"/>
                <w:sz w:val="16"/>
                <w:szCs w:val="16"/>
                <w:lang w:eastAsia="ru-RU"/>
              </w:rPr>
            </w:pPr>
            <w:r w:rsidRPr="00852C24">
              <w:rPr>
                <w:rFonts w:eastAsia="Times New Roman"/>
                <w:sz w:val="16"/>
                <w:szCs w:val="16"/>
                <w:lang w:eastAsia="ru-RU"/>
              </w:rPr>
              <w:t>6</w:t>
            </w:r>
          </w:p>
        </w:tc>
        <w:tc>
          <w:tcPr>
            <w:tcW w:w="284"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3/</w:t>
            </w:r>
          </w:p>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3</w:t>
            </w:r>
          </w:p>
        </w:tc>
        <w:tc>
          <w:tcPr>
            <w:tcW w:w="425" w:type="dxa"/>
          </w:tcPr>
          <w:p w:rsidR="00EA7062" w:rsidRPr="00852C24" w:rsidRDefault="00EA7062" w:rsidP="00117CB8">
            <w:pPr>
              <w:ind w:left="-108" w:right="-108"/>
              <w:jc w:val="center"/>
              <w:rPr>
                <w:rFonts w:eastAsia="Times New Roman"/>
                <w:sz w:val="16"/>
                <w:szCs w:val="16"/>
                <w:lang w:eastAsia="ru-RU"/>
              </w:rPr>
            </w:pPr>
            <w:r w:rsidRPr="00852C24">
              <w:rPr>
                <w:rFonts w:eastAsia="Times New Roman"/>
                <w:sz w:val="16"/>
                <w:szCs w:val="16"/>
                <w:lang w:eastAsia="ru-RU"/>
              </w:rPr>
              <w:t>2,5/</w:t>
            </w:r>
          </w:p>
          <w:p w:rsidR="00EA7062" w:rsidRPr="00852C24" w:rsidRDefault="00EA7062" w:rsidP="00117CB8">
            <w:pPr>
              <w:ind w:left="-108" w:right="-108"/>
              <w:jc w:val="center"/>
              <w:rPr>
                <w:rFonts w:eastAsia="Times New Roman"/>
                <w:sz w:val="16"/>
                <w:szCs w:val="16"/>
                <w:lang w:eastAsia="ru-RU"/>
              </w:rPr>
            </w:pPr>
            <w:r w:rsidRPr="00852C24">
              <w:rPr>
                <w:rFonts w:eastAsia="Times New Roman"/>
                <w:sz w:val="16"/>
                <w:szCs w:val="16"/>
                <w:lang w:eastAsia="ru-RU"/>
              </w:rPr>
              <w:t>3</w:t>
            </w:r>
          </w:p>
        </w:tc>
        <w:tc>
          <w:tcPr>
            <w:tcW w:w="425" w:type="dxa"/>
          </w:tcPr>
          <w:p w:rsidR="00EA7062" w:rsidRPr="00852C24" w:rsidRDefault="00EA7062" w:rsidP="00117CB8">
            <w:pPr>
              <w:ind w:left="-108" w:right="-126"/>
              <w:jc w:val="center"/>
              <w:rPr>
                <w:rFonts w:eastAsia="Times New Roman"/>
                <w:sz w:val="16"/>
                <w:szCs w:val="16"/>
                <w:lang w:eastAsia="ru-RU"/>
              </w:rPr>
            </w:pPr>
            <w:r w:rsidRPr="00852C24">
              <w:rPr>
                <w:rFonts w:eastAsia="Times New Roman"/>
                <w:sz w:val="16"/>
                <w:szCs w:val="16"/>
                <w:lang w:eastAsia="ru-RU"/>
              </w:rPr>
              <w:t>1/</w:t>
            </w:r>
          </w:p>
          <w:p w:rsidR="00EA7062" w:rsidRPr="00852C24" w:rsidRDefault="00EA7062" w:rsidP="00117CB8">
            <w:pPr>
              <w:ind w:left="-108" w:right="-126"/>
              <w:jc w:val="center"/>
              <w:rPr>
                <w:rFonts w:eastAsia="Times New Roman"/>
                <w:sz w:val="16"/>
                <w:szCs w:val="16"/>
                <w:lang w:eastAsia="ru-RU"/>
              </w:rPr>
            </w:pPr>
            <w:r w:rsidRPr="00852C24">
              <w:rPr>
                <w:rFonts w:eastAsia="Times New Roman"/>
                <w:sz w:val="16"/>
                <w:szCs w:val="16"/>
                <w:lang w:eastAsia="ru-RU"/>
              </w:rPr>
              <w:t>1</w:t>
            </w:r>
          </w:p>
        </w:tc>
        <w:tc>
          <w:tcPr>
            <w:tcW w:w="283" w:type="dxa"/>
          </w:tcPr>
          <w:p w:rsidR="00EA7062" w:rsidRPr="00852C24" w:rsidRDefault="00EA7062" w:rsidP="00117CB8">
            <w:pPr>
              <w:ind w:left="-109" w:right="-108"/>
              <w:jc w:val="center"/>
              <w:rPr>
                <w:rFonts w:eastAsia="Times New Roman"/>
                <w:sz w:val="16"/>
                <w:szCs w:val="16"/>
                <w:lang w:eastAsia="ru-RU"/>
              </w:rPr>
            </w:pPr>
            <w:r w:rsidRPr="00852C24">
              <w:rPr>
                <w:rFonts w:eastAsia="Times New Roman"/>
                <w:sz w:val="16"/>
                <w:szCs w:val="16"/>
                <w:lang w:eastAsia="ru-RU"/>
              </w:rPr>
              <w:t>-</w:t>
            </w:r>
          </w:p>
        </w:tc>
        <w:tc>
          <w:tcPr>
            <w:tcW w:w="284"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2/</w:t>
            </w:r>
          </w:p>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2</w:t>
            </w:r>
          </w:p>
        </w:tc>
        <w:tc>
          <w:tcPr>
            <w:tcW w:w="283"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2/</w:t>
            </w:r>
          </w:p>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2</w:t>
            </w:r>
          </w:p>
        </w:tc>
        <w:tc>
          <w:tcPr>
            <w:tcW w:w="284" w:type="dxa"/>
          </w:tcPr>
          <w:p w:rsidR="00EA7062" w:rsidRPr="00852C24" w:rsidRDefault="00D75B80" w:rsidP="00117CB8">
            <w:pPr>
              <w:jc w:val="center"/>
              <w:rPr>
                <w:rFonts w:eastAsia="Times New Roman"/>
                <w:sz w:val="16"/>
                <w:szCs w:val="16"/>
                <w:lang w:eastAsia="ru-RU"/>
              </w:rPr>
            </w:pPr>
            <w:r w:rsidRPr="00852C24">
              <w:rPr>
                <w:rFonts w:eastAsia="Times New Roman"/>
                <w:sz w:val="16"/>
                <w:szCs w:val="16"/>
                <w:lang w:eastAsia="ru-RU"/>
              </w:rPr>
              <w:t>1</w:t>
            </w:r>
            <w:r w:rsidR="00EA7062" w:rsidRPr="00852C24">
              <w:rPr>
                <w:rFonts w:eastAsia="Times New Roman"/>
                <w:sz w:val="16"/>
                <w:szCs w:val="16"/>
                <w:lang w:eastAsia="ru-RU"/>
              </w:rPr>
              <w:t>/</w:t>
            </w:r>
          </w:p>
          <w:p w:rsidR="00EA7062" w:rsidRPr="00852C24" w:rsidRDefault="00D75B80" w:rsidP="00117CB8">
            <w:pPr>
              <w:jc w:val="center"/>
              <w:rPr>
                <w:rFonts w:eastAsia="Times New Roman"/>
                <w:sz w:val="16"/>
                <w:szCs w:val="16"/>
                <w:lang w:eastAsia="ru-RU"/>
              </w:rPr>
            </w:pPr>
            <w:r w:rsidRPr="00852C24">
              <w:rPr>
                <w:rFonts w:eastAsia="Times New Roman"/>
                <w:sz w:val="16"/>
                <w:szCs w:val="16"/>
                <w:lang w:eastAsia="ru-RU"/>
              </w:rPr>
              <w:t>1</w:t>
            </w:r>
          </w:p>
        </w:tc>
        <w:tc>
          <w:tcPr>
            <w:tcW w:w="283" w:type="dxa"/>
          </w:tcPr>
          <w:p w:rsidR="00EA7062" w:rsidRPr="00852C24" w:rsidRDefault="00EA7062" w:rsidP="00117CB8">
            <w:pPr>
              <w:ind w:left="-108" w:right="-185"/>
              <w:jc w:val="center"/>
              <w:rPr>
                <w:rFonts w:eastAsia="Times New Roman"/>
                <w:sz w:val="16"/>
                <w:szCs w:val="16"/>
                <w:lang w:eastAsia="ru-RU"/>
              </w:rPr>
            </w:pPr>
            <w:r w:rsidRPr="00852C24">
              <w:rPr>
                <w:rFonts w:eastAsia="Times New Roman"/>
                <w:sz w:val="16"/>
                <w:szCs w:val="16"/>
                <w:lang w:eastAsia="ru-RU"/>
              </w:rPr>
              <w:t>2/</w:t>
            </w:r>
          </w:p>
          <w:p w:rsidR="00EA7062" w:rsidRPr="00852C24" w:rsidRDefault="00EA7062" w:rsidP="00117CB8">
            <w:pPr>
              <w:ind w:left="-108" w:right="-185"/>
              <w:jc w:val="center"/>
              <w:rPr>
                <w:rFonts w:eastAsia="Times New Roman"/>
                <w:sz w:val="16"/>
                <w:szCs w:val="16"/>
                <w:lang w:eastAsia="ru-RU"/>
              </w:rPr>
            </w:pPr>
            <w:r w:rsidRPr="00852C24">
              <w:rPr>
                <w:rFonts w:eastAsia="Times New Roman"/>
                <w:sz w:val="16"/>
                <w:szCs w:val="16"/>
                <w:lang w:eastAsia="ru-RU"/>
              </w:rPr>
              <w:t>2</w:t>
            </w:r>
          </w:p>
        </w:tc>
        <w:tc>
          <w:tcPr>
            <w:tcW w:w="284" w:type="dxa"/>
          </w:tcPr>
          <w:p w:rsidR="00EA7062" w:rsidRPr="00852C24" w:rsidRDefault="00EA7062" w:rsidP="00117CB8">
            <w:pPr>
              <w:ind w:left="-104" w:right="-108"/>
              <w:jc w:val="center"/>
              <w:rPr>
                <w:rFonts w:eastAsia="Times New Roman"/>
                <w:sz w:val="16"/>
                <w:szCs w:val="16"/>
                <w:lang w:eastAsia="ru-RU"/>
              </w:rPr>
            </w:pPr>
            <w:r w:rsidRPr="00852C24">
              <w:rPr>
                <w:rFonts w:eastAsia="Times New Roman"/>
                <w:sz w:val="16"/>
                <w:szCs w:val="16"/>
                <w:lang w:eastAsia="ru-RU"/>
              </w:rPr>
              <w:t>1/</w:t>
            </w:r>
          </w:p>
          <w:p w:rsidR="00EA7062" w:rsidRPr="00852C24" w:rsidRDefault="00EA7062" w:rsidP="00117CB8">
            <w:pPr>
              <w:ind w:left="-104" w:right="-108"/>
              <w:jc w:val="center"/>
              <w:rPr>
                <w:rFonts w:eastAsia="Times New Roman"/>
                <w:sz w:val="16"/>
                <w:szCs w:val="16"/>
                <w:lang w:eastAsia="ru-RU"/>
              </w:rPr>
            </w:pPr>
            <w:r w:rsidRPr="00852C24">
              <w:rPr>
                <w:rFonts w:eastAsia="Times New Roman"/>
                <w:sz w:val="16"/>
                <w:szCs w:val="16"/>
                <w:lang w:eastAsia="ru-RU"/>
              </w:rPr>
              <w:t>1</w:t>
            </w:r>
          </w:p>
        </w:tc>
        <w:tc>
          <w:tcPr>
            <w:tcW w:w="283" w:type="dxa"/>
          </w:tcPr>
          <w:p w:rsidR="00EA7062" w:rsidRPr="00852C24" w:rsidRDefault="00D75B80" w:rsidP="00117CB8">
            <w:pPr>
              <w:ind w:left="-108" w:right="-108"/>
              <w:jc w:val="center"/>
              <w:rPr>
                <w:rFonts w:eastAsia="Times New Roman"/>
                <w:sz w:val="16"/>
                <w:szCs w:val="16"/>
                <w:lang w:eastAsia="ru-RU"/>
              </w:rPr>
            </w:pPr>
            <w:r w:rsidRPr="00852C24">
              <w:rPr>
                <w:rFonts w:eastAsia="Times New Roman"/>
                <w:sz w:val="16"/>
                <w:szCs w:val="16"/>
                <w:lang w:eastAsia="ru-RU"/>
              </w:rPr>
              <w:t>05/1</w:t>
            </w:r>
          </w:p>
        </w:tc>
        <w:tc>
          <w:tcPr>
            <w:tcW w:w="429" w:type="dxa"/>
          </w:tcPr>
          <w:p w:rsidR="00EA7062" w:rsidRPr="00852C24" w:rsidRDefault="00EA7062" w:rsidP="00117CB8">
            <w:pPr>
              <w:ind w:left="-108" w:right="-108"/>
              <w:jc w:val="center"/>
              <w:rPr>
                <w:rFonts w:eastAsia="Times New Roman"/>
                <w:sz w:val="16"/>
                <w:szCs w:val="16"/>
                <w:lang w:eastAsia="ru-RU"/>
              </w:rPr>
            </w:pPr>
          </w:p>
        </w:tc>
      </w:tr>
      <w:tr w:rsidR="00852C24" w:rsidRPr="00852C24" w:rsidTr="00117CB8">
        <w:trPr>
          <w:cantSplit/>
          <w:trHeight w:val="851"/>
        </w:trPr>
        <w:tc>
          <w:tcPr>
            <w:tcW w:w="421" w:type="dxa"/>
          </w:tcPr>
          <w:p w:rsidR="00EA7062" w:rsidRPr="00852C24" w:rsidRDefault="00EA7062" w:rsidP="00117CB8">
            <w:pPr>
              <w:jc w:val="left"/>
              <w:rPr>
                <w:rFonts w:eastAsia="Times New Roman"/>
                <w:b/>
                <w:sz w:val="16"/>
                <w:szCs w:val="16"/>
                <w:lang w:eastAsia="ru-RU"/>
              </w:rPr>
            </w:pPr>
            <w:r w:rsidRPr="00852C24">
              <w:rPr>
                <w:rFonts w:eastAsia="Times New Roman"/>
                <w:b/>
                <w:sz w:val="16"/>
                <w:szCs w:val="16"/>
                <w:lang w:eastAsia="ru-RU"/>
              </w:rPr>
              <w:t>2</w:t>
            </w:r>
          </w:p>
        </w:tc>
        <w:tc>
          <w:tcPr>
            <w:tcW w:w="1984" w:type="dxa"/>
          </w:tcPr>
          <w:p w:rsidR="00EA7062" w:rsidRPr="00852C24" w:rsidRDefault="00EA7062" w:rsidP="00117CB8">
            <w:pPr>
              <w:jc w:val="left"/>
              <w:rPr>
                <w:rFonts w:eastAsia="Times New Roman"/>
                <w:sz w:val="16"/>
                <w:szCs w:val="16"/>
                <w:lang w:eastAsia="ru-RU"/>
              </w:rPr>
            </w:pPr>
            <w:r w:rsidRPr="00852C24">
              <w:rPr>
                <w:rFonts w:eastAsia="Times New Roman"/>
                <w:sz w:val="16"/>
                <w:szCs w:val="16"/>
                <w:lang w:eastAsia="ru-RU"/>
              </w:rPr>
              <w:t xml:space="preserve">Число отделений </w:t>
            </w:r>
          </w:p>
          <w:p w:rsidR="00EA7062" w:rsidRPr="00852C24" w:rsidRDefault="00EA7062" w:rsidP="00117CB8">
            <w:pPr>
              <w:ind w:left="-33" w:right="-108"/>
              <w:jc w:val="left"/>
              <w:rPr>
                <w:rFonts w:eastAsia="Times New Roman"/>
                <w:sz w:val="16"/>
                <w:szCs w:val="16"/>
                <w:lang w:eastAsia="ru-RU"/>
              </w:rPr>
            </w:pPr>
            <w:r w:rsidRPr="00852C24">
              <w:rPr>
                <w:rFonts w:eastAsia="Times New Roman"/>
                <w:sz w:val="16"/>
                <w:szCs w:val="16"/>
                <w:lang w:eastAsia="ru-RU"/>
              </w:rPr>
              <w:t>социального обслуживания на дому граждан пожилого возраста и инвалидов</w:t>
            </w:r>
          </w:p>
        </w:tc>
        <w:tc>
          <w:tcPr>
            <w:tcW w:w="567"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2</w:t>
            </w:r>
          </w:p>
        </w:tc>
        <w:tc>
          <w:tcPr>
            <w:tcW w:w="573"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45</w:t>
            </w:r>
            <w:r w:rsidRPr="00852C24">
              <w:rPr>
                <w:rFonts w:eastAsia="Times New Roman"/>
                <w:sz w:val="16"/>
                <w:szCs w:val="16"/>
                <w:lang w:val="en-US" w:eastAsia="ru-RU"/>
              </w:rPr>
              <w:t>/</w:t>
            </w:r>
          </w:p>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45</w:t>
            </w:r>
          </w:p>
        </w:tc>
        <w:tc>
          <w:tcPr>
            <w:tcW w:w="425"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1</w:t>
            </w:r>
            <w:r w:rsidR="00117CB8" w:rsidRPr="00852C24">
              <w:rPr>
                <w:rFonts w:eastAsia="Times New Roman"/>
                <w:sz w:val="16"/>
                <w:szCs w:val="16"/>
                <w:lang w:eastAsia="ru-RU"/>
              </w:rPr>
              <w:t>5</w:t>
            </w:r>
            <w:r w:rsidRPr="00852C24">
              <w:rPr>
                <w:rFonts w:eastAsia="Times New Roman"/>
                <w:sz w:val="16"/>
                <w:szCs w:val="16"/>
                <w:lang w:val="en-US" w:eastAsia="ru-RU"/>
              </w:rPr>
              <w:t>/</w:t>
            </w:r>
          </w:p>
          <w:p w:rsidR="00EA7062" w:rsidRPr="00852C24" w:rsidRDefault="00EA7062" w:rsidP="00117CB8">
            <w:pPr>
              <w:ind w:left="-108" w:right="-108"/>
              <w:jc w:val="center"/>
              <w:rPr>
                <w:rFonts w:eastAsia="Times New Roman"/>
                <w:sz w:val="16"/>
                <w:szCs w:val="16"/>
                <w:lang w:eastAsia="ru-RU"/>
              </w:rPr>
            </w:pPr>
            <w:r w:rsidRPr="00852C24">
              <w:rPr>
                <w:rFonts w:eastAsia="Times New Roman"/>
                <w:sz w:val="16"/>
                <w:szCs w:val="16"/>
                <w:lang w:eastAsia="ru-RU"/>
              </w:rPr>
              <w:t>13</w:t>
            </w:r>
          </w:p>
        </w:tc>
        <w:tc>
          <w:tcPr>
            <w:tcW w:w="283"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3/</w:t>
            </w:r>
          </w:p>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3</w:t>
            </w:r>
          </w:p>
        </w:tc>
        <w:tc>
          <w:tcPr>
            <w:tcW w:w="426" w:type="dxa"/>
          </w:tcPr>
          <w:p w:rsidR="00EA7062" w:rsidRPr="00852C24" w:rsidRDefault="00117CB8" w:rsidP="00117CB8">
            <w:pPr>
              <w:jc w:val="center"/>
              <w:rPr>
                <w:rFonts w:eastAsia="Times New Roman"/>
                <w:sz w:val="16"/>
                <w:szCs w:val="16"/>
                <w:lang w:eastAsia="ru-RU"/>
              </w:rPr>
            </w:pPr>
            <w:r w:rsidRPr="00852C24">
              <w:rPr>
                <w:rFonts w:eastAsia="Times New Roman"/>
                <w:sz w:val="16"/>
                <w:szCs w:val="16"/>
                <w:lang w:eastAsia="ru-RU"/>
              </w:rPr>
              <w:t>1</w:t>
            </w:r>
            <w:r w:rsidR="00EA7062" w:rsidRPr="00852C24">
              <w:rPr>
                <w:rFonts w:eastAsia="Times New Roman"/>
                <w:sz w:val="16"/>
                <w:szCs w:val="16"/>
                <w:lang w:eastAsia="ru-RU"/>
              </w:rPr>
              <w:t>,5/</w:t>
            </w:r>
          </w:p>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1</w:t>
            </w:r>
          </w:p>
        </w:tc>
        <w:tc>
          <w:tcPr>
            <w:tcW w:w="283"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2,5/3</w:t>
            </w:r>
          </w:p>
        </w:tc>
        <w:tc>
          <w:tcPr>
            <w:tcW w:w="425"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2/2</w:t>
            </w:r>
          </w:p>
        </w:tc>
        <w:tc>
          <w:tcPr>
            <w:tcW w:w="426" w:type="dxa"/>
          </w:tcPr>
          <w:p w:rsidR="00EA7062" w:rsidRPr="00852C24" w:rsidRDefault="00EA7062" w:rsidP="00117CB8">
            <w:pPr>
              <w:ind w:left="-108" w:right="-187"/>
              <w:jc w:val="center"/>
              <w:rPr>
                <w:rFonts w:eastAsia="Times New Roman"/>
                <w:sz w:val="16"/>
                <w:szCs w:val="16"/>
                <w:lang w:eastAsia="ru-RU"/>
              </w:rPr>
            </w:pPr>
            <w:r w:rsidRPr="00852C24">
              <w:rPr>
                <w:rFonts w:eastAsia="Times New Roman"/>
                <w:sz w:val="16"/>
                <w:szCs w:val="16"/>
                <w:lang w:eastAsia="ru-RU"/>
              </w:rPr>
              <w:t>1/</w:t>
            </w:r>
          </w:p>
          <w:p w:rsidR="00EA7062" w:rsidRPr="00852C24" w:rsidRDefault="00EA7062" w:rsidP="00117CB8">
            <w:pPr>
              <w:ind w:left="-108" w:right="-187"/>
              <w:jc w:val="center"/>
              <w:rPr>
                <w:rFonts w:eastAsia="Times New Roman"/>
                <w:sz w:val="16"/>
                <w:szCs w:val="16"/>
                <w:lang w:eastAsia="ru-RU"/>
              </w:rPr>
            </w:pPr>
            <w:r w:rsidRPr="00852C24">
              <w:rPr>
                <w:rFonts w:eastAsia="Times New Roman"/>
                <w:sz w:val="16"/>
                <w:szCs w:val="16"/>
                <w:lang w:eastAsia="ru-RU"/>
              </w:rPr>
              <w:t>2</w:t>
            </w:r>
          </w:p>
        </w:tc>
        <w:tc>
          <w:tcPr>
            <w:tcW w:w="425" w:type="dxa"/>
          </w:tcPr>
          <w:p w:rsidR="00EA7062" w:rsidRPr="00852C24" w:rsidRDefault="00EA7062" w:rsidP="00117CB8">
            <w:pPr>
              <w:ind w:left="-108" w:right="-129"/>
              <w:jc w:val="center"/>
              <w:rPr>
                <w:rFonts w:eastAsia="Times New Roman"/>
                <w:sz w:val="16"/>
                <w:szCs w:val="16"/>
                <w:lang w:eastAsia="ru-RU"/>
              </w:rPr>
            </w:pPr>
            <w:r w:rsidRPr="00852C24">
              <w:rPr>
                <w:rFonts w:eastAsia="Times New Roman"/>
                <w:sz w:val="16"/>
                <w:szCs w:val="16"/>
                <w:lang w:eastAsia="ru-RU"/>
              </w:rPr>
              <w:t>-</w:t>
            </w:r>
          </w:p>
        </w:tc>
        <w:tc>
          <w:tcPr>
            <w:tcW w:w="425" w:type="dxa"/>
          </w:tcPr>
          <w:p w:rsidR="00EA7062" w:rsidRPr="00852C24" w:rsidRDefault="00EA7062" w:rsidP="00117CB8">
            <w:pPr>
              <w:ind w:left="-108" w:right="-129"/>
              <w:jc w:val="center"/>
              <w:rPr>
                <w:rFonts w:eastAsia="Times New Roman"/>
                <w:sz w:val="16"/>
                <w:szCs w:val="16"/>
                <w:lang w:eastAsia="ru-RU"/>
              </w:rPr>
            </w:pPr>
            <w:r w:rsidRPr="00852C24">
              <w:rPr>
                <w:rFonts w:eastAsia="Times New Roman"/>
                <w:sz w:val="16"/>
                <w:szCs w:val="16"/>
                <w:lang w:eastAsia="ru-RU"/>
              </w:rPr>
              <w:t>6/</w:t>
            </w:r>
          </w:p>
          <w:p w:rsidR="00EA7062" w:rsidRPr="00852C24" w:rsidRDefault="00EA7062" w:rsidP="00117CB8">
            <w:pPr>
              <w:ind w:left="-108" w:right="-129"/>
              <w:jc w:val="center"/>
              <w:rPr>
                <w:rFonts w:eastAsia="Times New Roman"/>
                <w:sz w:val="16"/>
                <w:szCs w:val="16"/>
                <w:lang w:eastAsia="ru-RU"/>
              </w:rPr>
            </w:pPr>
            <w:r w:rsidRPr="00852C24">
              <w:rPr>
                <w:rFonts w:eastAsia="Times New Roman"/>
                <w:sz w:val="16"/>
                <w:szCs w:val="16"/>
                <w:lang w:eastAsia="ru-RU"/>
              </w:rPr>
              <w:t>6</w:t>
            </w:r>
          </w:p>
        </w:tc>
        <w:tc>
          <w:tcPr>
            <w:tcW w:w="284"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3/</w:t>
            </w:r>
          </w:p>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3</w:t>
            </w:r>
          </w:p>
        </w:tc>
        <w:tc>
          <w:tcPr>
            <w:tcW w:w="425" w:type="dxa"/>
          </w:tcPr>
          <w:p w:rsidR="00EA7062" w:rsidRPr="00852C24" w:rsidRDefault="00EA7062" w:rsidP="00117CB8">
            <w:pPr>
              <w:ind w:left="-108" w:right="-108"/>
              <w:jc w:val="center"/>
              <w:rPr>
                <w:rFonts w:eastAsia="Times New Roman"/>
                <w:sz w:val="16"/>
                <w:szCs w:val="16"/>
                <w:lang w:eastAsia="ru-RU"/>
              </w:rPr>
            </w:pPr>
            <w:r w:rsidRPr="00852C24">
              <w:rPr>
                <w:rFonts w:eastAsia="Times New Roman"/>
                <w:sz w:val="16"/>
                <w:szCs w:val="16"/>
                <w:lang w:eastAsia="ru-RU"/>
              </w:rPr>
              <w:t>2,5/</w:t>
            </w:r>
          </w:p>
          <w:p w:rsidR="00EA7062" w:rsidRPr="00852C24" w:rsidRDefault="00EA7062" w:rsidP="00117CB8">
            <w:pPr>
              <w:ind w:left="-108" w:right="-108"/>
              <w:jc w:val="center"/>
              <w:rPr>
                <w:rFonts w:eastAsia="Times New Roman"/>
                <w:sz w:val="16"/>
                <w:szCs w:val="16"/>
                <w:lang w:eastAsia="ru-RU"/>
              </w:rPr>
            </w:pPr>
            <w:r w:rsidRPr="00852C24">
              <w:rPr>
                <w:rFonts w:eastAsia="Times New Roman"/>
                <w:sz w:val="16"/>
                <w:szCs w:val="16"/>
                <w:lang w:eastAsia="ru-RU"/>
              </w:rPr>
              <w:t>3</w:t>
            </w:r>
          </w:p>
        </w:tc>
        <w:tc>
          <w:tcPr>
            <w:tcW w:w="425" w:type="dxa"/>
          </w:tcPr>
          <w:p w:rsidR="00EA7062" w:rsidRPr="00852C24" w:rsidRDefault="00EA7062" w:rsidP="00117CB8">
            <w:pPr>
              <w:ind w:left="-108" w:right="-126"/>
              <w:jc w:val="center"/>
              <w:rPr>
                <w:rFonts w:eastAsia="Times New Roman"/>
                <w:sz w:val="16"/>
                <w:szCs w:val="16"/>
                <w:lang w:eastAsia="ru-RU"/>
              </w:rPr>
            </w:pPr>
            <w:r w:rsidRPr="00852C24">
              <w:rPr>
                <w:rFonts w:eastAsia="Times New Roman"/>
                <w:sz w:val="16"/>
                <w:szCs w:val="16"/>
                <w:lang w:eastAsia="ru-RU"/>
              </w:rPr>
              <w:t>1/</w:t>
            </w:r>
          </w:p>
          <w:p w:rsidR="00EA7062" w:rsidRPr="00852C24" w:rsidRDefault="00EA7062" w:rsidP="00117CB8">
            <w:pPr>
              <w:ind w:left="-108" w:right="-126"/>
              <w:jc w:val="center"/>
              <w:rPr>
                <w:rFonts w:eastAsia="Times New Roman"/>
                <w:sz w:val="16"/>
                <w:szCs w:val="16"/>
                <w:lang w:eastAsia="ru-RU"/>
              </w:rPr>
            </w:pPr>
            <w:r w:rsidRPr="00852C24">
              <w:rPr>
                <w:rFonts w:eastAsia="Times New Roman"/>
                <w:sz w:val="16"/>
                <w:szCs w:val="16"/>
                <w:lang w:eastAsia="ru-RU"/>
              </w:rPr>
              <w:t>1</w:t>
            </w:r>
          </w:p>
        </w:tc>
        <w:tc>
          <w:tcPr>
            <w:tcW w:w="283" w:type="dxa"/>
          </w:tcPr>
          <w:p w:rsidR="00EA7062" w:rsidRPr="00852C24" w:rsidRDefault="00EA7062" w:rsidP="00117CB8">
            <w:pPr>
              <w:ind w:left="-109" w:right="-108"/>
              <w:jc w:val="center"/>
              <w:rPr>
                <w:rFonts w:eastAsia="Times New Roman"/>
                <w:sz w:val="16"/>
                <w:szCs w:val="16"/>
                <w:lang w:eastAsia="ru-RU"/>
              </w:rPr>
            </w:pPr>
            <w:r w:rsidRPr="00852C24">
              <w:rPr>
                <w:rFonts w:eastAsia="Times New Roman"/>
                <w:sz w:val="16"/>
                <w:szCs w:val="16"/>
                <w:lang w:eastAsia="ru-RU"/>
              </w:rPr>
              <w:t>-</w:t>
            </w:r>
          </w:p>
        </w:tc>
        <w:tc>
          <w:tcPr>
            <w:tcW w:w="284" w:type="dxa"/>
          </w:tcPr>
          <w:p w:rsidR="00EA7062" w:rsidRPr="00852C24" w:rsidRDefault="00D75B80" w:rsidP="00117CB8">
            <w:pPr>
              <w:jc w:val="center"/>
              <w:rPr>
                <w:rFonts w:eastAsia="Times New Roman"/>
                <w:sz w:val="16"/>
                <w:szCs w:val="16"/>
                <w:lang w:eastAsia="ru-RU"/>
              </w:rPr>
            </w:pPr>
            <w:r w:rsidRPr="00852C24">
              <w:rPr>
                <w:rFonts w:eastAsia="Times New Roman"/>
                <w:sz w:val="16"/>
                <w:szCs w:val="16"/>
                <w:lang w:eastAsia="ru-RU"/>
              </w:rPr>
              <w:t>1</w:t>
            </w:r>
            <w:r w:rsidR="00EA7062" w:rsidRPr="00852C24">
              <w:rPr>
                <w:rFonts w:eastAsia="Times New Roman"/>
                <w:sz w:val="16"/>
                <w:szCs w:val="16"/>
                <w:lang w:eastAsia="ru-RU"/>
              </w:rPr>
              <w:t>/</w:t>
            </w:r>
          </w:p>
          <w:p w:rsidR="00EA7062" w:rsidRPr="00852C24" w:rsidRDefault="00D75B80" w:rsidP="00117CB8">
            <w:pPr>
              <w:jc w:val="center"/>
              <w:rPr>
                <w:rFonts w:eastAsia="Times New Roman"/>
                <w:sz w:val="16"/>
                <w:szCs w:val="16"/>
                <w:lang w:eastAsia="ru-RU"/>
              </w:rPr>
            </w:pPr>
            <w:r w:rsidRPr="00852C24">
              <w:rPr>
                <w:rFonts w:eastAsia="Times New Roman"/>
                <w:sz w:val="16"/>
                <w:szCs w:val="16"/>
                <w:lang w:eastAsia="ru-RU"/>
              </w:rPr>
              <w:t>1</w:t>
            </w:r>
          </w:p>
        </w:tc>
        <w:tc>
          <w:tcPr>
            <w:tcW w:w="283"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2/</w:t>
            </w:r>
          </w:p>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2</w:t>
            </w:r>
          </w:p>
        </w:tc>
        <w:tc>
          <w:tcPr>
            <w:tcW w:w="284" w:type="dxa"/>
          </w:tcPr>
          <w:p w:rsidR="00EA7062" w:rsidRPr="00852C24" w:rsidRDefault="00D75B80" w:rsidP="00117CB8">
            <w:pPr>
              <w:jc w:val="center"/>
              <w:rPr>
                <w:rFonts w:eastAsia="Times New Roman"/>
                <w:sz w:val="16"/>
                <w:szCs w:val="16"/>
                <w:lang w:eastAsia="ru-RU"/>
              </w:rPr>
            </w:pPr>
            <w:r w:rsidRPr="00852C24">
              <w:rPr>
                <w:rFonts w:eastAsia="Times New Roman"/>
                <w:sz w:val="16"/>
                <w:szCs w:val="16"/>
                <w:lang w:eastAsia="ru-RU"/>
              </w:rPr>
              <w:t>1.5</w:t>
            </w:r>
            <w:r w:rsidR="00EA7062" w:rsidRPr="00852C24">
              <w:rPr>
                <w:rFonts w:eastAsia="Times New Roman"/>
                <w:sz w:val="16"/>
                <w:szCs w:val="16"/>
                <w:lang w:eastAsia="ru-RU"/>
              </w:rPr>
              <w:t>/</w:t>
            </w:r>
          </w:p>
          <w:p w:rsidR="00EA7062" w:rsidRPr="00852C24" w:rsidRDefault="00D75B80" w:rsidP="00117CB8">
            <w:pPr>
              <w:jc w:val="center"/>
              <w:rPr>
                <w:rFonts w:eastAsia="Times New Roman"/>
                <w:sz w:val="16"/>
                <w:szCs w:val="16"/>
                <w:lang w:eastAsia="ru-RU"/>
              </w:rPr>
            </w:pPr>
            <w:r w:rsidRPr="00852C24">
              <w:rPr>
                <w:rFonts w:eastAsia="Times New Roman"/>
                <w:sz w:val="16"/>
                <w:szCs w:val="16"/>
                <w:lang w:eastAsia="ru-RU"/>
              </w:rPr>
              <w:t>1</w:t>
            </w:r>
          </w:p>
        </w:tc>
        <w:tc>
          <w:tcPr>
            <w:tcW w:w="283" w:type="dxa"/>
          </w:tcPr>
          <w:p w:rsidR="00EA7062" w:rsidRPr="00852C24" w:rsidRDefault="00EA7062" w:rsidP="00117CB8">
            <w:pPr>
              <w:ind w:left="-108" w:right="-185"/>
              <w:jc w:val="center"/>
              <w:rPr>
                <w:rFonts w:eastAsia="Times New Roman"/>
                <w:sz w:val="16"/>
                <w:szCs w:val="16"/>
                <w:lang w:eastAsia="ru-RU"/>
              </w:rPr>
            </w:pPr>
            <w:r w:rsidRPr="00852C24">
              <w:rPr>
                <w:rFonts w:eastAsia="Times New Roman"/>
                <w:sz w:val="16"/>
                <w:szCs w:val="16"/>
                <w:lang w:eastAsia="ru-RU"/>
              </w:rPr>
              <w:t>2/</w:t>
            </w:r>
          </w:p>
          <w:p w:rsidR="00EA7062" w:rsidRPr="00852C24" w:rsidRDefault="00EA7062" w:rsidP="00117CB8">
            <w:pPr>
              <w:ind w:left="-108" w:right="-185"/>
              <w:jc w:val="center"/>
              <w:rPr>
                <w:rFonts w:eastAsia="Times New Roman"/>
                <w:sz w:val="16"/>
                <w:szCs w:val="16"/>
                <w:lang w:eastAsia="ru-RU"/>
              </w:rPr>
            </w:pPr>
            <w:r w:rsidRPr="00852C24">
              <w:rPr>
                <w:rFonts w:eastAsia="Times New Roman"/>
                <w:sz w:val="16"/>
                <w:szCs w:val="16"/>
                <w:lang w:eastAsia="ru-RU"/>
              </w:rPr>
              <w:t>2</w:t>
            </w:r>
          </w:p>
        </w:tc>
        <w:tc>
          <w:tcPr>
            <w:tcW w:w="284" w:type="dxa"/>
          </w:tcPr>
          <w:p w:rsidR="00EA7062" w:rsidRPr="00852C24" w:rsidRDefault="00EA7062" w:rsidP="00117CB8">
            <w:pPr>
              <w:ind w:left="-104" w:right="-108"/>
              <w:jc w:val="center"/>
              <w:rPr>
                <w:rFonts w:eastAsia="Times New Roman"/>
                <w:sz w:val="16"/>
                <w:szCs w:val="16"/>
                <w:lang w:eastAsia="ru-RU"/>
              </w:rPr>
            </w:pPr>
            <w:r w:rsidRPr="00852C24">
              <w:rPr>
                <w:rFonts w:eastAsia="Times New Roman"/>
                <w:sz w:val="16"/>
                <w:szCs w:val="16"/>
                <w:lang w:eastAsia="ru-RU"/>
              </w:rPr>
              <w:t>1/</w:t>
            </w:r>
          </w:p>
          <w:p w:rsidR="00EA7062" w:rsidRPr="00852C24" w:rsidRDefault="00EA7062" w:rsidP="00117CB8">
            <w:pPr>
              <w:ind w:left="-104" w:right="-108"/>
              <w:jc w:val="center"/>
              <w:rPr>
                <w:rFonts w:eastAsia="Times New Roman"/>
                <w:sz w:val="16"/>
                <w:szCs w:val="16"/>
                <w:lang w:eastAsia="ru-RU"/>
              </w:rPr>
            </w:pPr>
            <w:r w:rsidRPr="00852C24">
              <w:rPr>
                <w:rFonts w:eastAsia="Times New Roman"/>
                <w:sz w:val="16"/>
                <w:szCs w:val="16"/>
                <w:lang w:eastAsia="ru-RU"/>
              </w:rPr>
              <w:t>1</w:t>
            </w:r>
          </w:p>
        </w:tc>
        <w:tc>
          <w:tcPr>
            <w:tcW w:w="283" w:type="dxa"/>
          </w:tcPr>
          <w:p w:rsidR="00EA7062" w:rsidRPr="00852C24" w:rsidRDefault="00D75B80" w:rsidP="00117CB8">
            <w:pPr>
              <w:jc w:val="center"/>
              <w:rPr>
                <w:rFonts w:eastAsia="Times New Roman"/>
                <w:sz w:val="16"/>
                <w:szCs w:val="16"/>
                <w:lang w:eastAsia="ru-RU"/>
              </w:rPr>
            </w:pPr>
            <w:r w:rsidRPr="00852C24">
              <w:rPr>
                <w:rFonts w:eastAsia="Times New Roman"/>
                <w:sz w:val="16"/>
                <w:szCs w:val="16"/>
                <w:lang w:eastAsia="ru-RU"/>
              </w:rPr>
              <w:t>05/1</w:t>
            </w:r>
          </w:p>
        </w:tc>
        <w:tc>
          <w:tcPr>
            <w:tcW w:w="429" w:type="dxa"/>
          </w:tcPr>
          <w:p w:rsidR="00EA7062" w:rsidRPr="00852C24" w:rsidRDefault="00EA7062" w:rsidP="00117CB8">
            <w:pPr>
              <w:jc w:val="center"/>
              <w:rPr>
                <w:rFonts w:eastAsia="Times New Roman"/>
                <w:sz w:val="16"/>
                <w:szCs w:val="16"/>
                <w:lang w:eastAsia="ru-RU"/>
              </w:rPr>
            </w:pPr>
          </w:p>
        </w:tc>
      </w:tr>
      <w:tr w:rsidR="00852C24" w:rsidRPr="00852C24" w:rsidTr="00117CB8">
        <w:trPr>
          <w:cantSplit/>
          <w:trHeight w:val="837"/>
        </w:trPr>
        <w:tc>
          <w:tcPr>
            <w:tcW w:w="421" w:type="dxa"/>
          </w:tcPr>
          <w:p w:rsidR="00EA7062" w:rsidRPr="00852C24" w:rsidRDefault="00EA7062" w:rsidP="00117CB8">
            <w:pPr>
              <w:jc w:val="left"/>
              <w:rPr>
                <w:rFonts w:eastAsia="Times New Roman"/>
                <w:b/>
                <w:sz w:val="16"/>
                <w:szCs w:val="16"/>
                <w:lang w:eastAsia="ru-RU"/>
              </w:rPr>
            </w:pPr>
            <w:r w:rsidRPr="00852C24">
              <w:rPr>
                <w:rFonts w:eastAsia="Times New Roman"/>
                <w:b/>
                <w:sz w:val="16"/>
                <w:szCs w:val="16"/>
                <w:lang w:eastAsia="ru-RU"/>
              </w:rPr>
              <w:t>3</w:t>
            </w:r>
          </w:p>
        </w:tc>
        <w:tc>
          <w:tcPr>
            <w:tcW w:w="1984" w:type="dxa"/>
          </w:tcPr>
          <w:p w:rsidR="00EA7062" w:rsidRPr="00852C24" w:rsidRDefault="00EA7062" w:rsidP="00117CB8">
            <w:pPr>
              <w:ind w:left="-33" w:right="-108"/>
              <w:jc w:val="left"/>
              <w:rPr>
                <w:rFonts w:eastAsia="Times New Roman"/>
                <w:sz w:val="16"/>
                <w:szCs w:val="16"/>
                <w:lang w:eastAsia="ru-RU"/>
              </w:rPr>
            </w:pPr>
            <w:r w:rsidRPr="00852C24">
              <w:rPr>
                <w:rFonts w:eastAsia="Times New Roman"/>
                <w:sz w:val="16"/>
                <w:szCs w:val="16"/>
                <w:lang w:eastAsia="ru-RU"/>
              </w:rPr>
              <w:t>Численность лиц, обслуживаемых отделениями социального обслуживания на дому граждан пожилого возраста и инвалидов</w:t>
            </w:r>
          </w:p>
        </w:tc>
        <w:tc>
          <w:tcPr>
            <w:tcW w:w="567" w:type="dxa"/>
          </w:tcPr>
          <w:p w:rsidR="00EA7062" w:rsidRPr="00852C24" w:rsidRDefault="00EA7062" w:rsidP="00117CB8">
            <w:pPr>
              <w:jc w:val="center"/>
              <w:rPr>
                <w:rFonts w:eastAsia="Times New Roman"/>
                <w:sz w:val="16"/>
                <w:szCs w:val="16"/>
                <w:lang w:eastAsia="ru-RU"/>
              </w:rPr>
            </w:pPr>
          </w:p>
        </w:tc>
        <w:tc>
          <w:tcPr>
            <w:tcW w:w="573"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369</w:t>
            </w:r>
          </w:p>
        </w:tc>
        <w:tc>
          <w:tcPr>
            <w:tcW w:w="425" w:type="dxa"/>
          </w:tcPr>
          <w:p w:rsidR="00EA7062" w:rsidRPr="00852C24" w:rsidRDefault="00EA7062" w:rsidP="00117CB8">
            <w:pPr>
              <w:ind w:left="-108"/>
              <w:jc w:val="center"/>
              <w:rPr>
                <w:rFonts w:eastAsia="Times New Roman"/>
                <w:sz w:val="16"/>
                <w:szCs w:val="16"/>
                <w:lang w:eastAsia="ru-RU"/>
              </w:rPr>
            </w:pPr>
            <w:r w:rsidRPr="00852C24">
              <w:rPr>
                <w:rFonts w:eastAsia="Times New Roman"/>
                <w:sz w:val="16"/>
                <w:szCs w:val="16"/>
                <w:lang w:eastAsia="ru-RU"/>
              </w:rPr>
              <w:t>73</w:t>
            </w:r>
          </w:p>
        </w:tc>
        <w:tc>
          <w:tcPr>
            <w:tcW w:w="283" w:type="dxa"/>
          </w:tcPr>
          <w:p w:rsidR="00EA7062" w:rsidRPr="00852C24" w:rsidRDefault="00EA7062" w:rsidP="00117CB8">
            <w:pPr>
              <w:ind w:left="-108"/>
              <w:jc w:val="center"/>
              <w:rPr>
                <w:rFonts w:eastAsia="Times New Roman"/>
                <w:sz w:val="16"/>
                <w:szCs w:val="16"/>
                <w:lang w:eastAsia="ru-RU"/>
              </w:rPr>
            </w:pPr>
            <w:r w:rsidRPr="00852C24">
              <w:rPr>
                <w:rFonts w:eastAsia="Times New Roman"/>
                <w:sz w:val="16"/>
                <w:szCs w:val="16"/>
                <w:lang w:eastAsia="ru-RU"/>
              </w:rPr>
              <w:t>27</w:t>
            </w:r>
          </w:p>
        </w:tc>
        <w:tc>
          <w:tcPr>
            <w:tcW w:w="426"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5</w:t>
            </w:r>
          </w:p>
        </w:tc>
        <w:tc>
          <w:tcPr>
            <w:tcW w:w="283" w:type="dxa"/>
          </w:tcPr>
          <w:p w:rsidR="00EA7062" w:rsidRPr="00852C24" w:rsidRDefault="00EA7062" w:rsidP="00117CB8">
            <w:pPr>
              <w:ind w:right="-108"/>
              <w:jc w:val="center"/>
              <w:rPr>
                <w:rFonts w:eastAsia="Times New Roman"/>
                <w:sz w:val="16"/>
                <w:szCs w:val="16"/>
                <w:lang w:eastAsia="ru-RU"/>
              </w:rPr>
            </w:pPr>
            <w:r w:rsidRPr="00852C24">
              <w:rPr>
                <w:rFonts w:eastAsia="Times New Roman"/>
                <w:sz w:val="16"/>
                <w:szCs w:val="16"/>
                <w:lang w:eastAsia="ru-RU"/>
              </w:rPr>
              <w:t>41</w:t>
            </w:r>
          </w:p>
        </w:tc>
        <w:tc>
          <w:tcPr>
            <w:tcW w:w="425" w:type="dxa"/>
          </w:tcPr>
          <w:p w:rsidR="00EA7062" w:rsidRPr="00852C24" w:rsidRDefault="00EA7062" w:rsidP="00117CB8">
            <w:pPr>
              <w:ind w:left="-96"/>
              <w:jc w:val="center"/>
              <w:rPr>
                <w:rFonts w:eastAsia="Times New Roman"/>
                <w:sz w:val="16"/>
                <w:szCs w:val="16"/>
                <w:lang w:eastAsia="ru-RU"/>
              </w:rPr>
            </w:pPr>
            <w:r w:rsidRPr="00852C24">
              <w:rPr>
                <w:rFonts w:eastAsia="Times New Roman"/>
                <w:sz w:val="16"/>
                <w:szCs w:val="16"/>
                <w:lang w:eastAsia="ru-RU"/>
              </w:rPr>
              <w:t>18</w:t>
            </w:r>
          </w:p>
        </w:tc>
        <w:tc>
          <w:tcPr>
            <w:tcW w:w="426" w:type="dxa"/>
          </w:tcPr>
          <w:p w:rsidR="00EA7062" w:rsidRPr="00852C24" w:rsidRDefault="00EA7062" w:rsidP="00117CB8">
            <w:pPr>
              <w:ind w:left="-96"/>
              <w:jc w:val="center"/>
              <w:rPr>
                <w:rFonts w:eastAsia="Times New Roman"/>
                <w:sz w:val="16"/>
                <w:szCs w:val="16"/>
                <w:lang w:eastAsia="ru-RU"/>
              </w:rPr>
            </w:pPr>
            <w:r w:rsidRPr="00852C24">
              <w:rPr>
                <w:rFonts w:eastAsia="Times New Roman"/>
                <w:sz w:val="16"/>
                <w:szCs w:val="16"/>
                <w:lang w:eastAsia="ru-RU"/>
              </w:rPr>
              <w:t>10</w:t>
            </w:r>
          </w:p>
        </w:tc>
        <w:tc>
          <w:tcPr>
            <w:tcW w:w="425" w:type="dxa"/>
          </w:tcPr>
          <w:p w:rsidR="00EA7062" w:rsidRPr="00852C24" w:rsidRDefault="00EA7062" w:rsidP="00117CB8">
            <w:pPr>
              <w:ind w:left="-108" w:right="-129"/>
              <w:jc w:val="left"/>
              <w:rPr>
                <w:rFonts w:eastAsia="Times New Roman"/>
                <w:sz w:val="16"/>
                <w:szCs w:val="16"/>
                <w:lang w:eastAsia="ru-RU"/>
              </w:rPr>
            </w:pPr>
          </w:p>
        </w:tc>
        <w:tc>
          <w:tcPr>
            <w:tcW w:w="425" w:type="dxa"/>
          </w:tcPr>
          <w:p w:rsidR="00EA7062" w:rsidRPr="00852C24" w:rsidRDefault="00EA7062" w:rsidP="00117CB8">
            <w:pPr>
              <w:ind w:left="-108" w:right="-129"/>
              <w:jc w:val="center"/>
              <w:rPr>
                <w:rFonts w:eastAsia="Times New Roman"/>
                <w:sz w:val="16"/>
                <w:szCs w:val="16"/>
                <w:lang w:eastAsia="ru-RU"/>
              </w:rPr>
            </w:pPr>
            <w:r w:rsidRPr="00852C24">
              <w:rPr>
                <w:rFonts w:eastAsia="Times New Roman"/>
                <w:sz w:val="16"/>
                <w:szCs w:val="16"/>
                <w:lang w:eastAsia="ru-RU"/>
              </w:rPr>
              <w:t>54</w:t>
            </w:r>
          </w:p>
        </w:tc>
        <w:tc>
          <w:tcPr>
            <w:tcW w:w="284" w:type="dxa"/>
          </w:tcPr>
          <w:p w:rsidR="00EA7062" w:rsidRPr="00852C24" w:rsidRDefault="00EA7062" w:rsidP="00117CB8">
            <w:pPr>
              <w:ind w:left="-96"/>
              <w:jc w:val="center"/>
              <w:rPr>
                <w:rFonts w:eastAsia="Times New Roman"/>
                <w:sz w:val="16"/>
                <w:szCs w:val="16"/>
                <w:lang w:eastAsia="ru-RU"/>
              </w:rPr>
            </w:pPr>
            <w:r w:rsidRPr="00852C24">
              <w:rPr>
                <w:rFonts w:eastAsia="Times New Roman"/>
                <w:sz w:val="16"/>
                <w:szCs w:val="16"/>
                <w:lang w:eastAsia="ru-RU"/>
              </w:rPr>
              <w:t>25</w:t>
            </w:r>
          </w:p>
        </w:tc>
        <w:tc>
          <w:tcPr>
            <w:tcW w:w="425" w:type="dxa"/>
          </w:tcPr>
          <w:p w:rsidR="00EA7062" w:rsidRPr="00852C24" w:rsidRDefault="00EA7062" w:rsidP="00117CB8">
            <w:pPr>
              <w:ind w:left="-108" w:right="-108"/>
              <w:jc w:val="center"/>
              <w:rPr>
                <w:rFonts w:eastAsia="Times New Roman"/>
                <w:sz w:val="16"/>
                <w:szCs w:val="16"/>
                <w:lang w:eastAsia="ru-RU"/>
              </w:rPr>
            </w:pPr>
            <w:r w:rsidRPr="00852C24">
              <w:rPr>
                <w:rFonts w:eastAsia="Times New Roman"/>
                <w:sz w:val="16"/>
                <w:szCs w:val="16"/>
                <w:lang w:eastAsia="ru-RU"/>
              </w:rPr>
              <w:t>23</w:t>
            </w:r>
          </w:p>
        </w:tc>
        <w:tc>
          <w:tcPr>
            <w:tcW w:w="425" w:type="dxa"/>
          </w:tcPr>
          <w:p w:rsidR="00EA7062" w:rsidRPr="00852C24" w:rsidRDefault="00EA7062" w:rsidP="00117CB8">
            <w:pPr>
              <w:ind w:left="-108" w:right="-126"/>
              <w:jc w:val="center"/>
              <w:rPr>
                <w:rFonts w:eastAsia="Times New Roman"/>
                <w:sz w:val="16"/>
                <w:szCs w:val="16"/>
                <w:lang w:eastAsia="ru-RU"/>
              </w:rPr>
            </w:pPr>
            <w:r w:rsidRPr="00852C24">
              <w:rPr>
                <w:rFonts w:eastAsia="Times New Roman"/>
                <w:sz w:val="16"/>
                <w:szCs w:val="16"/>
                <w:lang w:eastAsia="ru-RU"/>
              </w:rPr>
              <w:t>9</w:t>
            </w:r>
          </w:p>
        </w:tc>
        <w:tc>
          <w:tcPr>
            <w:tcW w:w="283" w:type="dxa"/>
          </w:tcPr>
          <w:p w:rsidR="00EA7062" w:rsidRPr="00852C24" w:rsidRDefault="00EA7062" w:rsidP="00117CB8">
            <w:pPr>
              <w:ind w:left="-109" w:right="-108"/>
              <w:jc w:val="center"/>
              <w:rPr>
                <w:rFonts w:eastAsia="Times New Roman"/>
                <w:sz w:val="16"/>
                <w:szCs w:val="16"/>
                <w:lang w:eastAsia="ru-RU"/>
              </w:rPr>
            </w:pPr>
          </w:p>
        </w:tc>
        <w:tc>
          <w:tcPr>
            <w:tcW w:w="284" w:type="dxa"/>
          </w:tcPr>
          <w:p w:rsidR="00EA7062" w:rsidRPr="00852C24" w:rsidRDefault="00EA7062" w:rsidP="00117CB8">
            <w:pPr>
              <w:ind w:left="-108"/>
              <w:jc w:val="center"/>
              <w:rPr>
                <w:rFonts w:eastAsia="Times New Roman"/>
                <w:sz w:val="16"/>
                <w:szCs w:val="16"/>
                <w:lang w:eastAsia="ru-RU"/>
              </w:rPr>
            </w:pPr>
            <w:r w:rsidRPr="00852C24">
              <w:rPr>
                <w:rFonts w:eastAsia="Times New Roman"/>
                <w:sz w:val="16"/>
                <w:szCs w:val="16"/>
                <w:lang w:eastAsia="ru-RU"/>
              </w:rPr>
              <w:t>16</w:t>
            </w:r>
          </w:p>
        </w:tc>
        <w:tc>
          <w:tcPr>
            <w:tcW w:w="283" w:type="dxa"/>
          </w:tcPr>
          <w:p w:rsidR="00EA7062" w:rsidRPr="00852C24" w:rsidRDefault="00EA7062" w:rsidP="00117CB8">
            <w:pPr>
              <w:ind w:left="-108"/>
              <w:jc w:val="center"/>
              <w:rPr>
                <w:rFonts w:eastAsia="Times New Roman"/>
                <w:sz w:val="16"/>
                <w:szCs w:val="16"/>
                <w:lang w:eastAsia="ru-RU"/>
              </w:rPr>
            </w:pPr>
            <w:r w:rsidRPr="00852C24">
              <w:rPr>
                <w:rFonts w:eastAsia="Times New Roman"/>
                <w:sz w:val="16"/>
                <w:szCs w:val="16"/>
                <w:lang w:eastAsia="ru-RU"/>
              </w:rPr>
              <w:t>18</w:t>
            </w:r>
          </w:p>
        </w:tc>
        <w:tc>
          <w:tcPr>
            <w:tcW w:w="284" w:type="dxa"/>
          </w:tcPr>
          <w:p w:rsidR="00EA7062" w:rsidRPr="00852C24" w:rsidRDefault="00EA7062" w:rsidP="00117CB8">
            <w:pPr>
              <w:ind w:right="-108"/>
              <w:jc w:val="center"/>
              <w:rPr>
                <w:rFonts w:eastAsia="Times New Roman"/>
                <w:sz w:val="16"/>
                <w:szCs w:val="16"/>
                <w:lang w:eastAsia="ru-RU"/>
              </w:rPr>
            </w:pPr>
            <w:r w:rsidRPr="00852C24">
              <w:rPr>
                <w:rFonts w:eastAsia="Times New Roman"/>
                <w:sz w:val="16"/>
                <w:szCs w:val="16"/>
                <w:lang w:eastAsia="ru-RU"/>
              </w:rPr>
              <w:t>18</w:t>
            </w:r>
          </w:p>
        </w:tc>
        <w:tc>
          <w:tcPr>
            <w:tcW w:w="283" w:type="dxa"/>
          </w:tcPr>
          <w:p w:rsidR="00EA7062" w:rsidRPr="00852C24" w:rsidRDefault="00EA7062" w:rsidP="00117CB8">
            <w:pPr>
              <w:ind w:left="-107"/>
              <w:jc w:val="center"/>
              <w:rPr>
                <w:rFonts w:eastAsia="Times New Roman"/>
                <w:sz w:val="16"/>
                <w:szCs w:val="16"/>
                <w:lang w:eastAsia="ru-RU"/>
              </w:rPr>
            </w:pPr>
            <w:r w:rsidRPr="00852C24">
              <w:rPr>
                <w:rFonts w:eastAsia="Times New Roman"/>
                <w:sz w:val="16"/>
                <w:szCs w:val="16"/>
                <w:lang w:eastAsia="ru-RU"/>
              </w:rPr>
              <w:t>18</w:t>
            </w:r>
          </w:p>
        </w:tc>
        <w:tc>
          <w:tcPr>
            <w:tcW w:w="284" w:type="dxa"/>
          </w:tcPr>
          <w:p w:rsidR="00EA7062" w:rsidRPr="00852C24" w:rsidRDefault="00EA7062" w:rsidP="00117CB8">
            <w:pPr>
              <w:ind w:left="-104" w:right="-108"/>
              <w:jc w:val="center"/>
              <w:rPr>
                <w:rFonts w:eastAsia="Times New Roman"/>
                <w:sz w:val="16"/>
                <w:szCs w:val="16"/>
                <w:lang w:eastAsia="ru-RU"/>
              </w:rPr>
            </w:pPr>
            <w:r w:rsidRPr="00852C24">
              <w:rPr>
                <w:rFonts w:eastAsia="Times New Roman"/>
                <w:sz w:val="16"/>
                <w:szCs w:val="16"/>
                <w:lang w:eastAsia="ru-RU"/>
              </w:rPr>
              <w:t>14</w:t>
            </w:r>
          </w:p>
        </w:tc>
        <w:tc>
          <w:tcPr>
            <w:tcW w:w="283" w:type="dxa"/>
          </w:tcPr>
          <w:p w:rsidR="00EA7062" w:rsidRPr="00852C24" w:rsidRDefault="00EA7062" w:rsidP="00117CB8">
            <w:pPr>
              <w:ind w:left="-108" w:right="-108"/>
              <w:jc w:val="center"/>
              <w:rPr>
                <w:rFonts w:eastAsia="Times New Roman"/>
                <w:sz w:val="16"/>
                <w:szCs w:val="16"/>
                <w:lang w:eastAsia="ru-RU"/>
              </w:rPr>
            </w:pPr>
          </w:p>
        </w:tc>
        <w:tc>
          <w:tcPr>
            <w:tcW w:w="429" w:type="dxa"/>
          </w:tcPr>
          <w:p w:rsidR="00EA7062" w:rsidRPr="00852C24" w:rsidRDefault="00EA7062" w:rsidP="00117CB8">
            <w:pPr>
              <w:ind w:left="-108" w:right="-108"/>
              <w:jc w:val="center"/>
              <w:rPr>
                <w:rFonts w:eastAsia="Times New Roman"/>
                <w:sz w:val="16"/>
                <w:szCs w:val="16"/>
                <w:lang w:eastAsia="ru-RU"/>
              </w:rPr>
            </w:pPr>
          </w:p>
        </w:tc>
      </w:tr>
      <w:tr w:rsidR="00852C24" w:rsidRPr="00852C24" w:rsidTr="00117CB8">
        <w:trPr>
          <w:cantSplit/>
          <w:trHeight w:val="917"/>
        </w:trPr>
        <w:tc>
          <w:tcPr>
            <w:tcW w:w="421" w:type="dxa"/>
          </w:tcPr>
          <w:p w:rsidR="00EA7062" w:rsidRPr="00852C24" w:rsidRDefault="00EA7062" w:rsidP="00117CB8">
            <w:pPr>
              <w:jc w:val="left"/>
              <w:rPr>
                <w:rFonts w:eastAsia="Times New Roman"/>
                <w:b/>
                <w:sz w:val="16"/>
                <w:szCs w:val="16"/>
                <w:lang w:eastAsia="ru-RU"/>
              </w:rPr>
            </w:pPr>
            <w:r w:rsidRPr="00852C24">
              <w:rPr>
                <w:rFonts w:eastAsia="Times New Roman"/>
                <w:b/>
                <w:sz w:val="16"/>
                <w:szCs w:val="16"/>
                <w:lang w:eastAsia="ru-RU"/>
              </w:rPr>
              <w:t>4</w:t>
            </w:r>
          </w:p>
        </w:tc>
        <w:tc>
          <w:tcPr>
            <w:tcW w:w="1984" w:type="dxa"/>
          </w:tcPr>
          <w:p w:rsidR="00EA7062" w:rsidRPr="00852C24" w:rsidRDefault="00EA7062" w:rsidP="00117CB8">
            <w:pPr>
              <w:ind w:left="-33" w:right="-108"/>
              <w:jc w:val="left"/>
              <w:rPr>
                <w:rFonts w:eastAsia="Times New Roman"/>
                <w:sz w:val="16"/>
                <w:szCs w:val="16"/>
                <w:lang w:eastAsia="ru-RU"/>
              </w:rPr>
            </w:pPr>
            <w:r w:rsidRPr="00852C24">
              <w:rPr>
                <w:rFonts w:eastAsia="Times New Roman"/>
                <w:sz w:val="16"/>
                <w:szCs w:val="16"/>
                <w:lang w:eastAsia="ru-RU"/>
              </w:rPr>
              <w:t xml:space="preserve">Число оказанных услуг организациями, </w:t>
            </w:r>
            <w:r w:rsidRPr="00852C24">
              <w:rPr>
                <w:rFonts w:eastAsia="Times New Roman"/>
                <w:sz w:val="16"/>
                <w:szCs w:val="16"/>
                <w:lang w:eastAsia="ru-RU"/>
              </w:rPr>
              <w:br/>
              <w:t>осуществляющими социальное обслуживание в форме социального обслуживания на дому</w:t>
            </w:r>
          </w:p>
        </w:tc>
        <w:tc>
          <w:tcPr>
            <w:tcW w:w="567" w:type="dxa"/>
          </w:tcPr>
          <w:p w:rsidR="00EA7062" w:rsidRPr="00852C24" w:rsidRDefault="00EA7062" w:rsidP="00117CB8">
            <w:pPr>
              <w:jc w:val="center"/>
              <w:rPr>
                <w:rFonts w:eastAsia="Times New Roman"/>
                <w:sz w:val="16"/>
                <w:szCs w:val="16"/>
                <w:lang w:eastAsia="ru-RU"/>
              </w:rPr>
            </w:pPr>
          </w:p>
        </w:tc>
        <w:tc>
          <w:tcPr>
            <w:tcW w:w="573" w:type="dxa"/>
            <w:textDirection w:val="tbRl"/>
          </w:tcPr>
          <w:p w:rsidR="00EA7062" w:rsidRPr="00852C24" w:rsidRDefault="00EA7062" w:rsidP="00117CB8">
            <w:pPr>
              <w:ind w:left="113" w:right="113"/>
              <w:jc w:val="center"/>
              <w:rPr>
                <w:rFonts w:eastAsia="Times New Roman"/>
                <w:sz w:val="16"/>
                <w:szCs w:val="16"/>
                <w:lang w:eastAsia="ru-RU"/>
              </w:rPr>
            </w:pPr>
            <w:r w:rsidRPr="00852C24">
              <w:rPr>
                <w:rFonts w:eastAsia="Times New Roman"/>
                <w:sz w:val="16"/>
                <w:szCs w:val="16"/>
                <w:lang w:eastAsia="ru-RU"/>
              </w:rPr>
              <w:t>1</w:t>
            </w:r>
            <w:r w:rsidR="00E17A9F" w:rsidRPr="00852C24">
              <w:rPr>
                <w:rFonts w:eastAsia="Times New Roman"/>
                <w:sz w:val="16"/>
                <w:szCs w:val="16"/>
                <w:lang w:eastAsia="ru-RU"/>
              </w:rPr>
              <w:t>1</w:t>
            </w:r>
            <w:r w:rsidRPr="00852C24">
              <w:rPr>
                <w:rFonts w:eastAsia="Times New Roman"/>
                <w:sz w:val="16"/>
                <w:szCs w:val="16"/>
                <w:lang w:eastAsia="ru-RU"/>
              </w:rPr>
              <w:t>2</w:t>
            </w:r>
            <w:r w:rsidR="00E17A9F" w:rsidRPr="00852C24">
              <w:rPr>
                <w:rFonts w:eastAsia="Times New Roman"/>
                <w:sz w:val="16"/>
                <w:szCs w:val="16"/>
                <w:lang w:eastAsia="ru-RU"/>
              </w:rPr>
              <w:t>369</w:t>
            </w:r>
          </w:p>
        </w:tc>
        <w:tc>
          <w:tcPr>
            <w:tcW w:w="425" w:type="dxa"/>
            <w:textDirection w:val="tbRl"/>
          </w:tcPr>
          <w:p w:rsidR="00EA7062" w:rsidRPr="00852C24" w:rsidRDefault="00117CB8" w:rsidP="00117CB8">
            <w:pPr>
              <w:ind w:left="-108" w:right="113"/>
              <w:jc w:val="center"/>
              <w:rPr>
                <w:rFonts w:eastAsia="Times New Roman"/>
                <w:sz w:val="16"/>
                <w:szCs w:val="16"/>
                <w:lang w:eastAsia="ru-RU"/>
              </w:rPr>
            </w:pPr>
            <w:r w:rsidRPr="00852C24">
              <w:rPr>
                <w:rFonts w:eastAsia="Times New Roman"/>
                <w:sz w:val="16"/>
                <w:szCs w:val="16"/>
                <w:lang w:eastAsia="ru-RU"/>
              </w:rPr>
              <w:t>32610</w:t>
            </w:r>
          </w:p>
        </w:tc>
        <w:tc>
          <w:tcPr>
            <w:tcW w:w="283" w:type="dxa"/>
            <w:textDirection w:val="tbRl"/>
          </w:tcPr>
          <w:p w:rsidR="00EA7062" w:rsidRPr="00852C24" w:rsidRDefault="00117CB8" w:rsidP="00117CB8">
            <w:pPr>
              <w:ind w:left="-108" w:right="113"/>
              <w:jc w:val="center"/>
              <w:rPr>
                <w:rFonts w:eastAsia="Times New Roman"/>
                <w:sz w:val="16"/>
                <w:szCs w:val="16"/>
                <w:lang w:eastAsia="ru-RU"/>
              </w:rPr>
            </w:pPr>
            <w:r w:rsidRPr="00852C24">
              <w:rPr>
                <w:rFonts w:eastAsia="Times New Roman"/>
                <w:sz w:val="16"/>
                <w:szCs w:val="16"/>
                <w:lang w:eastAsia="ru-RU"/>
              </w:rPr>
              <w:t>7524</w:t>
            </w:r>
          </w:p>
        </w:tc>
        <w:tc>
          <w:tcPr>
            <w:tcW w:w="426" w:type="dxa"/>
            <w:textDirection w:val="tbRl"/>
          </w:tcPr>
          <w:p w:rsidR="00EA7062" w:rsidRPr="00852C24" w:rsidRDefault="00EA7062" w:rsidP="00117CB8">
            <w:pPr>
              <w:ind w:left="113" w:right="113"/>
              <w:jc w:val="center"/>
              <w:rPr>
                <w:rFonts w:eastAsia="Times New Roman"/>
                <w:sz w:val="16"/>
                <w:szCs w:val="16"/>
                <w:lang w:eastAsia="ru-RU"/>
              </w:rPr>
            </w:pPr>
            <w:r w:rsidRPr="00852C24">
              <w:rPr>
                <w:rFonts w:eastAsia="Times New Roman"/>
                <w:sz w:val="16"/>
                <w:szCs w:val="16"/>
                <w:lang w:eastAsia="ru-RU"/>
              </w:rPr>
              <w:t>1248</w:t>
            </w:r>
          </w:p>
        </w:tc>
        <w:tc>
          <w:tcPr>
            <w:tcW w:w="283" w:type="dxa"/>
            <w:textDirection w:val="tbRl"/>
          </w:tcPr>
          <w:p w:rsidR="00EA7062" w:rsidRPr="00852C24" w:rsidRDefault="00117CB8" w:rsidP="00117CB8">
            <w:pPr>
              <w:ind w:left="113" w:right="-108"/>
              <w:jc w:val="center"/>
              <w:rPr>
                <w:rFonts w:eastAsia="Times New Roman"/>
                <w:sz w:val="16"/>
                <w:szCs w:val="16"/>
                <w:lang w:eastAsia="ru-RU"/>
              </w:rPr>
            </w:pPr>
            <w:r w:rsidRPr="00852C24">
              <w:rPr>
                <w:rFonts w:eastAsia="Times New Roman"/>
                <w:sz w:val="16"/>
                <w:szCs w:val="16"/>
                <w:lang w:eastAsia="ru-RU"/>
              </w:rPr>
              <w:t>7264</w:t>
            </w:r>
          </w:p>
        </w:tc>
        <w:tc>
          <w:tcPr>
            <w:tcW w:w="425" w:type="dxa"/>
            <w:textDirection w:val="tbRl"/>
          </w:tcPr>
          <w:p w:rsidR="00EA7062" w:rsidRPr="00852C24" w:rsidRDefault="00EA7062" w:rsidP="00117CB8">
            <w:pPr>
              <w:ind w:left="-96" w:right="113"/>
              <w:jc w:val="center"/>
              <w:rPr>
                <w:rFonts w:eastAsia="Times New Roman"/>
                <w:sz w:val="16"/>
                <w:szCs w:val="16"/>
                <w:lang w:eastAsia="ru-RU"/>
              </w:rPr>
            </w:pPr>
            <w:r w:rsidRPr="00852C24">
              <w:rPr>
                <w:rFonts w:eastAsia="Times New Roman"/>
                <w:sz w:val="16"/>
                <w:szCs w:val="16"/>
                <w:lang w:eastAsia="ru-RU"/>
              </w:rPr>
              <w:t>5016</w:t>
            </w:r>
          </w:p>
        </w:tc>
        <w:tc>
          <w:tcPr>
            <w:tcW w:w="426" w:type="dxa"/>
            <w:textDirection w:val="tbRl"/>
          </w:tcPr>
          <w:p w:rsidR="00EA7062" w:rsidRPr="00852C24" w:rsidRDefault="002A14A9" w:rsidP="00117CB8">
            <w:pPr>
              <w:ind w:left="-96" w:right="113"/>
              <w:jc w:val="center"/>
              <w:rPr>
                <w:rFonts w:eastAsia="Times New Roman"/>
                <w:sz w:val="16"/>
                <w:szCs w:val="16"/>
                <w:lang w:eastAsia="ru-RU"/>
              </w:rPr>
            </w:pPr>
            <w:r w:rsidRPr="00852C24">
              <w:rPr>
                <w:rFonts w:eastAsia="Times New Roman"/>
                <w:sz w:val="16"/>
                <w:szCs w:val="16"/>
                <w:lang w:eastAsia="ru-RU"/>
              </w:rPr>
              <w:t>4756</w:t>
            </w:r>
          </w:p>
        </w:tc>
        <w:tc>
          <w:tcPr>
            <w:tcW w:w="425" w:type="dxa"/>
            <w:textDirection w:val="tbRl"/>
          </w:tcPr>
          <w:p w:rsidR="00EA7062" w:rsidRPr="00852C24" w:rsidRDefault="00EA7062" w:rsidP="00117CB8">
            <w:pPr>
              <w:ind w:left="-108" w:right="-129"/>
              <w:jc w:val="center"/>
              <w:rPr>
                <w:rFonts w:eastAsia="Times New Roman"/>
                <w:sz w:val="16"/>
                <w:szCs w:val="16"/>
                <w:lang w:eastAsia="ru-RU"/>
              </w:rPr>
            </w:pPr>
          </w:p>
        </w:tc>
        <w:tc>
          <w:tcPr>
            <w:tcW w:w="425" w:type="dxa"/>
            <w:textDirection w:val="tbRl"/>
          </w:tcPr>
          <w:p w:rsidR="00EA7062" w:rsidRPr="00852C24" w:rsidRDefault="002A14A9" w:rsidP="00117CB8">
            <w:pPr>
              <w:ind w:left="113" w:right="-129"/>
              <w:jc w:val="left"/>
              <w:rPr>
                <w:rFonts w:eastAsia="Times New Roman"/>
                <w:sz w:val="16"/>
                <w:szCs w:val="16"/>
                <w:lang w:eastAsia="ru-RU"/>
              </w:rPr>
            </w:pPr>
            <w:r w:rsidRPr="00852C24">
              <w:rPr>
                <w:rFonts w:eastAsia="Times New Roman"/>
                <w:sz w:val="16"/>
                <w:szCs w:val="16"/>
                <w:lang w:eastAsia="ru-RU"/>
              </w:rPr>
              <w:t>16102</w:t>
            </w:r>
          </w:p>
          <w:p w:rsidR="002A14A9" w:rsidRPr="00852C24" w:rsidRDefault="002A14A9" w:rsidP="00117CB8">
            <w:pPr>
              <w:ind w:left="113" w:right="-129"/>
              <w:jc w:val="left"/>
              <w:rPr>
                <w:rFonts w:eastAsia="Times New Roman"/>
                <w:sz w:val="16"/>
                <w:szCs w:val="16"/>
                <w:lang w:eastAsia="ru-RU"/>
              </w:rPr>
            </w:pPr>
          </w:p>
        </w:tc>
        <w:tc>
          <w:tcPr>
            <w:tcW w:w="284" w:type="dxa"/>
            <w:textDirection w:val="tbRl"/>
          </w:tcPr>
          <w:p w:rsidR="00EA7062" w:rsidRPr="00852C24" w:rsidRDefault="00EA7062" w:rsidP="002A14A9">
            <w:pPr>
              <w:ind w:left="-96" w:right="113"/>
              <w:jc w:val="left"/>
              <w:rPr>
                <w:rFonts w:eastAsia="Times New Roman"/>
                <w:sz w:val="16"/>
                <w:szCs w:val="16"/>
                <w:lang w:eastAsia="ru-RU"/>
              </w:rPr>
            </w:pPr>
            <w:r w:rsidRPr="00852C24">
              <w:rPr>
                <w:rFonts w:eastAsia="Times New Roman"/>
                <w:sz w:val="16"/>
                <w:szCs w:val="16"/>
                <w:lang w:eastAsia="ru-RU"/>
              </w:rPr>
              <w:t>66052</w:t>
            </w:r>
          </w:p>
        </w:tc>
        <w:tc>
          <w:tcPr>
            <w:tcW w:w="425" w:type="dxa"/>
            <w:textDirection w:val="tbRl"/>
          </w:tcPr>
          <w:p w:rsidR="00EA7062" w:rsidRPr="00852C24" w:rsidRDefault="00EA7062" w:rsidP="00117CB8">
            <w:pPr>
              <w:ind w:left="-108" w:right="-108"/>
              <w:jc w:val="center"/>
              <w:rPr>
                <w:rFonts w:eastAsia="Times New Roman"/>
                <w:sz w:val="16"/>
                <w:szCs w:val="16"/>
                <w:lang w:eastAsia="ru-RU"/>
              </w:rPr>
            </w:pPr>
            <w:r w:rsidRPr="00852C24">
              <w:rPr>
                <w:rFonts w:eastAsia="Times New Roman"/>
                <w:sz w:val="16"/>
                <w:szCs w:val="16"/>
                <w:lang w:eastAsia="ru-RU"/>
              </w:rPr>
              <w:t>6264</w:t>
            </w:r>
          </w:p>
        </w:tc>
        <w:tc>
          <w:tcPr>
            <w:tcW w:w="425" w:type="dxa"/>
            <w:textDirection w:val="tbRl"/>
          </w:tcPr>
          <w:p w:rsidR="00EA7062" w:rsidRPr="00852C24" w:rsidRDefault="00EA7062" w:rsidP="00117CB8">
            <w:pPr>
              <w:ind w:left="-108" w:right="-126"/>
              <w:jc w:val="center"/>
              <w:rPr>
                <w:rFonts w:eastAsia="Times New Roman"/>
                <w:sz w:val="16"/>
                <w:szCs w:val="16"/>
                <w:lang w:eastAsia="ru-RU"/>
              </w:rPr>
            </w:pPr>
            <w:r w:rsidRPr="00852C24">
              <w:rPr>
                <w:rFonts w:eastAsia="Times New Roman"/>
                <w:sz w:val="16"/>
                <w:szCs w:val="16"/>
                <w:lang w:eastAsia="ru-RU"/>
              </w:rPr>
              <w:t>2508</w:t>
            </w:r>
          </w:p>
        </w:tc>
        <w:tc>
          <w:tcPr>
            <w:tcW w:w="283" w:type="dxa"/>
            <w:textDirection w:val="tbRl"/>
          </w:tcPr>
          <w:p w:rsidR="00EA7062" w:rsidRPr="00852C24" w:rsidRDefault="00EA7062" w:rsidP="00117CB8">
            <w:pPr>
              <w:ind w:left="-109" w:right="-108"/>
              <w:jc w:val="center"/>
              <w:rPr>
                <w:rFonts w:eastAsia="Times New Roman"/>
                <w:sz w:val="16"/>
                <w:szCs w:val="16"/>
                <w:lang w:eastAsia="ru-RU"/>
              </w:rPr>
            </w:pPr>
          </w:p>
        </w:tc>
        <w:tc>
          <w:tcPr>
            <w:tcW w:w="284" w:type="dxa"/>
            <w:textDirection w:val="tbRl"/>
          </w:tcPr>
          <w:p w:rsidR="00EA7062" w:rsidRPr="00852C24" w:rsidRDefault="00D75B80" w:rsidP="00117CB8">
            <w:pPr>
              <w:ind w:left="-108" w:right="113"/>
              <w:jc w:val="center"/>
              <w:rPr>
                <w:rFonts w:eastAsia="Times New Roman"/>
                <w:sz w:val="16"/>
                <w:szCs w:val="16"/>
                <w:lang w:eastAsia="ru-RU"/>
              </w:rPr>
            </w:pPr>
            <w:r w:rsidRPr="00852C24">
              <w:rPr>
                <w:rFonts w:eastAsia="Times New Roman"/>
                <w:sz w:val="16"/>
                <w:szCs w:val="16"/>
                <w:lang w:eastAsia="ru-RU"/>
              </w:rPr>
              <w:t>4</w:t>
            </w:r>
            <w:r w:rsidR="00EA7062" w:rsidRPr="00852C24">
              <w:rPr>
                <w:rFonts w:eastAsia="Times New Roman"/>
                <w:sz w:val="16"/>
                <w:szCs w:val="16"/>
                <w:lang w:eastAsia="ru-RU"/>
              </w:rPr>
              <w:t>016</w:t>
            </w:r>
          </w:p>
        </w:tc>
        <w:tc>
          <w:tcPr>
            <w:tcW w:w="283" w:type="dxa"/>
            <w:textDirection w:val="tbRl"/>
          </w:tcPr>
          <w:p w:rsidR="00EA7062" w:rsidRPr="00852C24" w:rsidRDefault="00EA7062" w:rsidP="00117CB8">
            <w:pPr>
              <w:ind w:left="-108" w:right="113"/>
              <w:jc w:val="center"/>
              <w:rPr>
                <w:rFonts w:eastAsia="Times New Roman"/>
                <w:sz w:val="16"/>
                <w:szCs w:val="16"/>
                <w:lang w:eastAsia="ru-RU"/>
              </w:rPr>
            </w:pPr>
            <w:r w:rsidRPr="00852C24">
              <w:rPr>
                <w:rFonts w:eastAsia="Times New Roman"/>
                <w:sz w:val="16"/>
                <w:szCs w:val="16"/>
                <w:lang w:eastAsia="ru-RU"/>
              </w:rPr>
              <w:t>5016</w:t>
            </w:r>
          </w:p>
        </w:tc>
        <w:tc>
          <w:tcPr>
            <w:tcW w:w="284" w:type="dxa"/>
            <w:textDirection w:val="tbRl"/>
          </w:tcPr>
          <w:p w:rsidR="00EA7062" w:rsidRPr="00852C24" w:rsidRDefault="00EA7062" w:rsidP="00117CB8">
            <w:pPr>
              <w:ind w:left="113" w:right="-108"/>
              <w:jc w:val="center"/>
              <w:rPr>
                <w:rFonts w:eastAsia="Times New Roman"/>
                <w:sz w:val="16"/>
                <w:szCs w:val="16"/>
                <w:lang w:eastAsia="ru-RU"/>
              </w:rPr>
            </w:pPr>
            <w:r w:rsidRPr="00852C24">
              <w:rPr>
                <w:rFonts w:eastAsia="Times New Roman"/>
                <w:sz w:val="16"/>
                <w:szCs w:val="16"/>
                <w:lang w:eastAsia="ru-RU"/>
              </w:rPr>
              <w:t>3756</w:t>
            </w:r>
          </w:p>
        </w:tc>
        <w:tc>
          <w:tcPr>
            <w:tcW w:w="283" w:type="dxa"/>
            <w:textDirection w:val="tbRl"/>
          </w:tcPr>
          <w:p w:rsidR="00EA7062" w:rsidRPr="00852C24" w:rsidRDefault="00EA7062" w:rsidP="00117CB8">
            <w:pPr>
              <w:ind w:left="-107" w:right="113"/>
              <w:jc w:val="center"/>
              <w:rPr>
                <w:rFonts w:eastAsia="Times New Roman"/>
                <w:sz w:val="16"/>
                <w:szCs w:val="16"/>
                <w:lang w:eastAsia="ru-RU"/>
              </w:rPr>
            </w:pPr>
            <w:r w:rsidRPr="00852C24">
              <w:rPr>
                <w:rFonts w:eastAsia="Times New Roman"/>
                <w:sz w:val="16"/>
                <w:szCs w:val="16"/>
                <w:lang w:eastAsia="ru-RU"/>
              </w:rPr>
              <w:t>5016</w:t>
            </w:r>
          </w:p>
        </w:tc>
        <w:tc>
          <w:tcPr>
            <w:tcW w:w="284" w:type="dxa"/>
            <w:textDirection w:val="tbRl"/>
          </w:tcPr>
          <w:p w:rsidR="00EA7062" w:rsidRPr="00852C24" w:rsidRDefault="00EA7062" w:rsidP="00117CB8">
            <w:pPr>
              <w:ind w:left="-104" w:right="-108"/>
              <w:jc w:val="center"/>
              <w:rPr>
                <w:rFonts w:eastAsia="Times New Roman"/>
                <w:sz w:val="16"/>
                <w:szCs w:val="16"/>
                <w:lang w:eastAsia="ru-RU"/>
              </w:rPr>
            </w:pPr>
            <w:r w:rsidRPr="00852C24">
              <w:rPr>
                <w:rFonts w:eastAsia="Times New Roman"/>
                <w:sz w:val="16"/>
                <w:szCs w:val="16"/>
                <w:lang w:eastAsia="ru-RU"/>
              </w:rPr>
              <w:t>3756</w:t>
            </w:r>
          </w:p>
        </w:tc>
        <w:tc>
          <w:tcPr>
            <w:tcW w:w="283" w:type="dxa"/>
            <w:textDirection w:val="tbRl"/>
          </w:tcPr>
          <w:p w:rsidR="00EA7062" w:rsidRPr="00852C24" w:rsidRDefault="00D75B80" w:rsidP="00117CB8">
            <w:pPr>
              <w:ind w:left="-108" w:right="-108"/>
              <w:jc w:val="center"/>
              <w:rPr>
                <w:rFonts w:eastAsia="Times New Roman"/>
                <w:sz w:val="16"/>
                <w:szCs w:val="16"/>
                <w:lang w:eastAsia="ru-RU"/>
              </w:rPr>
            </w:pPr>
            <w:r w:rsidRPr="00852C24">
              <w:rPr>
                <w:rFonts w:eastAsia="Times New Roman"/>
                <w:sz w:val="16"/>
                <w:szCs w:val="16"/>
                <w:lang w:eastAsia="ru-RU"/>
              </w:rPr>
              <w:t>1465</w:t>
            </w:r>
          </w:p>
        </w:tc>
        <w:tc>
          <w:tcPr>
            <w:tcW w:w="429" w:type="dxa"/>
            <w:textDirection w:val="tbRl"/>
          </w:tcPr>
          <w:p w:rsidR="00EA7062" w:rsidRPr="00852C24" w:rsidRDefault="00EA7062" w:rsidP="00117CB8">
            <w:pPr>
              <w:ind w:left="-108" w:right="-108"/>
              <w:jc w:val="center"/>
              <w:rPr>
                <w:rFonts w:eastAsia="Times New Roman"/>
                <w:sz w:val="16"/>
                <w:szCs w:val="16"/>
                <w:lang w:eastAsia="ru-RU"/>
              </w:rPr>
            </w:pPr>
          </w:p>
        </w:tc>
      </w:tr>
      <w:tr w:rsidR="00852C24" w:rsidRPr="00852C24" w:rsidTr="00117CB8">
        <w:trPr>
          <w:cantSplit/>
          <w:trHeight w:val="581"/>
        </w:trPr>
        <w:tc>
          <w:tcPr>
            <w:tcW w:w="421" w:type="dxa"/>
          </w:tcPr>
          <w:p w:rsidR="00EA7062" w:rsidRPr="00852C24" w:rsidRDefault="00EA7062" w:rsidP="00117CB8">
            <w:pPr>
              <w:jc w:val="left"/>
              <w:rPr>
                <w:rFonts w:eastAsia="Times New Roman"/>
                <w:b/>
                <w:sz w:val="16"/>
                <w:szCs w:val="16"/>
                <w:lang w:eastAsia="ru-RU"/>
              </w:rPr>
            </w:pPr>
            <w:r w:rsidRPr="00852C24">
              <w:rPr>
                <w:rFonts w:eastAsia="Times New Roman"/>
                <w:b/>
                <w:sz w:val="16"/>
                <w:szCs w:val="16"/>
                <w:lang w:eastAsia="ru-RU"/>
              </w:rPr>
              <w:t>5</w:t>
            </w:r>
          </w:p>
        </w:tc>
        <w:tc>
          <w:tcPr>
            <w:tcW w:w="1984" w:type="dxa"/>
          </w:tcPr>
          <w:p w:rsidR="00EA7062" w:rsidRPr="00852C24" w:rsidRDefault="00EA7062" w:rsidP="00117CB8">
            <w:pPr>
              <w:ind w:left="-33" w:right="-108"/>
              <w:jc w:val="left"/>
              <w:rPr>
                <w:rFonts w:eastAsia="Times New Roman"/>
                <w:sz w:val="16"/>
                <w:szCs w:val="16"/>
                <w:lang w:eastAsia="ru-RU"/>
              </w:rPr>
            </w:pPr>
            <w:r w:rsidRPr="00852C24">
              <w:rPr>
                <w:rFonts w:eastAsia="Times New Roman"/>
                <w:sz w:val="16"/>
                <w:szCs w:val="16"/>
                <w:lang w:eastAsia="ru-RU"/>
              </w:rPr>
              <w:t xml:space="preserve">Число организаций, осуществляющих </w:t>
            </w:r>
            <w:r w:rsidRPr="00852C24">
              <w:rPr>
                <w:rFonts w:eastAsia="Times New Roman"/>
                <w:sz w:val="16"/>
                <w:szCs w:val="16"/>
                <w:lang w:eastAsia="ru-RU"/>
              </w:rPr>
              <w:br/>
              <w:t>полустационарное социальное обслуживание</w:t>
            </w:r>
          </w:p>
          <w:p w:rsidR="00EA7062" w:rsidRPr="00852C24" w:rsidRDefault="00EA7062" w:rsidP="00117CB8">
            <w:pPr>
              <w:ind w:left="-33" w:right="-108"/>
              <w:jc w:val="left"/>
              <w:rPr>
                <w:rFonts w:eastAsia="Times New Roman"/>
                <w:sz w:val="16"/>
                <w:szCs w:val="16"/>
                <w:lang w:eastAsia="ru-RU"/>
              </w:rPr>
            </w:pPr>
            <w:r w:rsidRPr="00852C24">
              <w:rPr>
                <w:rFonts w:eastAsia="Times New Roman"/>
                <w:sz w:val="16"/>
                <w:szCs w:val="16"/>
                <w:lang w:eastAsia="ru-RU"/>
              </w:rPr>
              <w:t>в том числе:</w:t>
            </w:r>
          </w:p>
        </w:tc>
        <w:tc>
          <w:tcPr>
            <w:tcW w:w="567"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2</w:t>
            </w:r>
          </w:p>
        </w:tc>
        <w:tc>
          <w:tcPr>
            <w:tcW w:w="573"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2/</w:t>
            </w:r>
          </w:p>
          <w:p w:rsidR="00EA7062" w:rsidRPr="00852C24" w:rsidRDefault="00E17A9F" w:rsidP="00117CB8">
            <w:pPr>
              <w:jc w:val="center"/>
              <w:rPr>
                <w:rFonts w:eastAsia="Times New Roman"/>
                <w:sz w:val="16"/>
                <w:szCs w:val="16"/>
                <w:lang w:eastAsia="ru-RU"/>
              </w:rPr>
            </w:pPr>
            <w:r w:rsidRPr="00852C24">
              <w:rPr>
                <w:rFonts w:eastAsia="Times New Roman"/>
                <w:sz w:val="16"/>
                <w:szCs w:val="16"/>
                <w:lang w:eastAsia="ru-RU"/>
              </w:rPr>
              <w:t>1</w:t>
            </w:r>
            <w:r w:rsidR="00EA7062" w:rsidRPr="00852C24">
              <w:rPr>
                <w:rFonts w:eastAsia="Times New Roman"/>
                <w:sz w:val="16"/>
                <w:szCs w:val="16"/>
                <w:lang w:eastAsia="ru-RU"/>
              </w:rPr>
              <w:t>0</w:t>
            </w:r>
          </w:p>
        </w:tc>
        <w:tc>
          <w:tcPr>
            <w:tcW w:w="425" w:type="dxa"/>
          </w:tcPr>
          <w:p w:rsidR="00EA7062" w:rsidRPr="00852C24" w:rsidRDefault="00EA7062" w:rsidP="00117CB8">
            <w:pPr>
              <w:ind w:left="-108"/>
              <w:jc w:val="center"/>
              <w:rPr>
                <w:rFonts w:eastAsia="Times New Roman"/>
                <w:sz w:val="16"/>
                <w:szCs w:val="16"/>
                <w:lang w:eastAsia="ru-RU"/>
              </w:rPr>
            </w:pPr>
          </w:p>
        </w:tc>
        <w:tc>
          <w:tcPr>
            <w:tcW w:w="283" w:type="dxa"/>
          </w:tcPr>
          <w:p w:rsidR="00EA7062" w:rsidRPr="00852C24" w:rsidRDefault="00EA7062" w:rsidP="00117CB8">
            <w:pPr>
              <w:ind w:left="-108"/>
              <w:jc w:val="center"/>
              <w:rPr>
                <w:rFonts w:eastAsia="Times New Roman"/>
                <w:sz w:val="16"/>
                <w:szCs w:val="16"/>
                <w:lang w:eastAsia="ru-RU"/>
              </w:rPr>
            </w:pPr>
          </w:p>
        </w:tc>
        <w:tc>
          <w:tcPr>
            <w:tcW w:w="426" w:type="dxa"/>
          </w:tcPr>
          <w:p w:rsidR="00EA7062" w:rsidRPr="00852C24" w:rsidRDefault="00EA7062" w:rsidP="00117CB8">
            <w:pPr>
              <w:jc w:val="center"/>
              <w:rPr>
                <w:rFonts w:eastAsia="Times New Roman"/>
                <w:sz w:val="16"/>
                <w:szCs w:val="16"/>
                <w:lang w:eastAsia="ru-RU"/>
              </w:rPr>
            </w:pPr>
          </w:p>
        </w:tc>
        <w:tc>
          <w:tcPr>
            <w:tcW w:w="283" w:type="dxa"/>
          </w:tcPr>
          <w:p w:rsidR="00EA7062" w:rsidRPr="00852C24" w:rsidRDefault="00EA7062" w:rsidP="00117CB8">
            <w:pPr>
              <w:ind w:right="-108"/>
              <w:jc w:val="center"/>
              <w:rPr>
                <w:rFonts w:eastAsia="Times New Roman"/>
                <w:sz w:val="16"/>
                <w:szCs w:val="16"/>
                <w:lang w:eastAsia="ru-RU"/>
              </w:rPr>
            </w:pPr>
          </w:p>
        </w:tc>
        <w:tc>
          <w:tcPr>
            <w:tcW w:w="425" w:type="dxa"/>
          </w:tcPr>
          <w:p w:rsidR="00EA7062" w:rsidRPr="00852C24" w:rsidRDefault="00EA7062" w:rsidP="00117CB8">
            <w:pPr>
              <w:ind w:left="-96"/>
              <w:jc w:val="center"/>
              <w:rPr>
                <w:rFonts w:eastAsia="Times New Roman"/>
                <w:sz w:val="16"/>
                <w:szCs w:val="16"/>
                <w:lang w:eastAsia="ru-RU"/>
              </w:rPr>
            </w:pPr>
          </w:p>
        </w:tc>
        <w:tc>
          <w:tcPr>
            <w:tcW w:w="426" w:type="dxa"/>
          </w:tcPr>
          <w:p w:rsidR="00EA7062" w:rsidRPr="00852C24" w:rsidRDefault="00EA7062" w:rsidP="00117CB8">
            <w:pPr>
              <w:ind w:left="-96"/>
              <w:jc w:val="center"/>
              <w:rPr>
                <w:rFonts w:eastAsia="Times New Roman"/>
                <w:sz w:val="16"/>
                <w:szCs w:val="16"/>
                <w:lang w:eastAsia="ru-RU"/>
              </w:rPr>
            </w:pPr>
          </w:p>
        </w:tc>
        <w:tc>
          <w:tcPr>
            <w:tcW w:w="425" w:type="dxa"/>
          </w:tcPr>
          <w:p w:rsidR="00EA7062" w:rsidRPr="00852C24" w:rsidRDefault="00EA7062" w:rsidP="00117CB8">
            <w:pPr>
              <w:ind w:left="-108" w:right="-129"/>
              <w:jc w:val="center"/>
              <w:rPr>
                <w:rFonts w:eastAsia="Times New Roman"/>
                <w:sz w:val="16"/>
                <w:szCs w:val="16"/>
                <w:lang w:eastAsia="ru-RU"/>
              </w:rPr>
            </w:pPr>
          </w:p>
        </w:tc>
        <w:tc>
          <w:tcPr>
            <w:tcW w:w="425" w:type="dxa"/>
          </w:tcPr>
          <w:p w:rsidR="00EA7062" w:rsidRPr="00852C24" w:rsidRDefault="00EA7062" w:rsidP="00117CB8">
            <w:pPr>
              <w:ind w:left="-108" w:right="-129"/>
              <w:jc w:val="center"/>
              <w:rPr>
                <w:rFonts w:eastAsia="Times New Roman"/>
                <w:sz w:val="16"/>
                <w:szCs w:val="16"/>
                <w:lang w:eastAsia="ru-RU"/>
              </w:rPr>
            </w:pPr>
          </w:p>
        </w:tc>
        <w:tc>
          <w:tcPr>
            <w:tcW w:w="284" w:type="dxa"/>
          </w:tcPr>
          <w:p w:rsidR="00EA7062" w:rsidRPr="00852C24" w:rsidRDefault="00EA7062" w:rsidP="00117CB8">
            <w:pPr>
              <w:ind w:left="-96"/>
              <w:jc w:val="center"/>
              <w:rPr>
                <w:rFonts w:eastAsia="Times New Roman"/>
                <w:sz w:val="16"/>
                <w:szCs w:val="16"/>
                <w:lang w:eastAsia="ru-RU"/>
              </w:rPr>
            </w:pPr>
          </w:p>
        </w:tc>
        <w:tc>
          <w:tcPr>
            <w:tcW w:w="425" w:type="dxa"/>
          </w:tcPr>
          <w:p w:rsidR="00EA7062" w:rsidRPr="00852C24" w:rsidRDefault="00EA7062" w:rsidP="00117CB8">
            <w:pPr>
              <w:ind w:left="-108" w:right="-108"/>
              <w:jc w:val="center"/>
              <w:rPr>
                <w:rFonts w:eastAsia="Times New Roman"/>
                <w:sz w:val="16"/>
                <w:szCs w:val="16"/>
                <w:lang w:eastAsia="ru-RU"/>
              </w:rPr>
            </w:pPr>
          </w:p>
        </w:tc>
        <w:tc>
          <w:tcPr>
            <w:tcW w:w="425" w:type="dxa"/>
          </w:tcPr>
          <w:p w:rsidR="00EA7062" w:rsidRPr="00852C24" w:rsidRDefault="00EA7062" w:rsidP="00117CB8">
            <w:pPr>
              <w:ind w:left="-108" w:right="-126"/>
              <w:jc w:val="center"/>
              <w:rPr>
                <w:rFonts w:eastAsia="Times New Roman"/>
                <w:sz w:val="16"/>
                <w:szCs w:val="16"/>
                <w:lang w:eastAsia="ru-RU"/>
              </w:rPr>
            </w:pPr>
          </w:p>
        </w:tc>
        <w:tc>
          <w:tcPr>
            <w:tcW w:w="283" w:type="dxa"/>
          </w:tcPr>
          <w:p w:rsidR="00EA7062" w:rsidRPr="00852C24" w:rsidRDefault="00EA7062" w:rsidP="00117CB8">
            <w:pPr>
              <w:ind w:left="-109" w:right="-108"/>
              <w:jc w:val="center"/>
              <w:rPr>
                <w:rFonts w:eastAsia="Times New Roman"/>
                <w:sz w:val="16"/>
                <w:szCs w:val="16"/>
                <w:lang w:eastAsia="ru-RU"/>
              </w:rPr>
            </w:pPr>
          </w:p>
        </w:tc>
        <w:tc>
          <w:tcPr>
            <w:tcW w:w="284" w:type="dxa"/>
          </w:tcPr>
          <w:p w:rsidR="00EA7062" w:rsidRPr="00852C24" w:rsidRDefault="00EA7062" w:rsidP="00117CB8">
            <w:pPr>
              <w:ind w:left="-108"/>
              <w:jc w:val="center"/>
              <w:rPr>
                <w:rFonts w:eastAsia="Times New Roman"/>
                <w:sz w:val="16"/>
                <w:szCs w:val="16"/>
                <w:lang w:eastAsia="ru-RU"/>
              </w:rPr>
            </w:pPr>
          </w:p>
        </w:tc>
        <w:tc>
          <w:tcPr>
            <w:tcW w:w="283" w:type="dxa"/>
          </w:tcPr>
          <w:p w:rsidR="00EA7062" w:rsidRPr="00852C24" w:rsidRDefault="00EA7062" w:rsidP="00117CB8">
            <w:pPr>
              <w:ind w:left="-108"/>
              <w:jc w:val="center"/>
              <w:rPr>
                <w:rFonts w:eastAsia="Times New Roman"/>
                <w:sz w:val="16"/>
                <w:szCs w:val="16"/>
                <w:lang w:eastAsia="ru-RU"/>
              </w:rPr>
            </w:pPr>
          </w:p>
        </w:tc>
        <w:tc>
          <w:tcPr>
            <w:tcW w:w="284" w:type="dxa"/>
          </w:tcPr>
          <w:p w:rsidR="00EA7062" w:rsidRPr="00852C24" w:rsidRDefault="00EA7062" w:rsidP="00117CB8">
            <w:pPr>
              <w:ind w:right="-108"/>
              <w:jc w:val="center"/>
              <w:rPr>
                <w:rFonts w:eastAsia="Times New Roman"/>
                <w:sz w:val="16"/>
                <w:szCs w:val="16"/>
                <w:lang w:eastAsia="ru-RU"/>
              </w:rPr>
            </w:pPr>
          </w:p>
        </w:tc>
        <w:tc>
          <w:tcPr>
            <w:tcW w:w="283" w:type="dxa"/>
          </w:tcPr>
          <w:p w:rsidR="00EA7062" w:rsidRPr="00852C24" w:rsidRDefault="00EA7062" w:rsidP="00117CB8">
            <w:pPr>
              <w:ind w:left="-107"/>
              <w:jc w:val="center"/>
              <w:rPr>
                <w:rFonts w:eastAsia="Times New Roman"/>
                <w:sz w:val="16"/>
                <w:szCs w:val="16"/>
                <w:lang w:eastAsia="ru-RU"/>
              </w:rPr>
            </w:pPr>
          </w:p>
        </w:tc>
        <w:tc>
          <w:tcPr>
            <w:tcW w:w="284" w:type="dxa"/>
          </w:tcPr>
          <w:p w:rsidR="00EA7062" w:rsidRPr="00852C24" w:rsidRDefault="00EA7062" w:rsidP="00117CB8">
            <w:pPr>
              <w:ind w:left="-104" w:right="-108"/>
              <w:jc w:val="center"/>
              <w:rPr>
                <w:rFonts w:eastAsia="Times New Roman"/>
                <w:sz w:val="16"/>
                <w:szCs w:val="16"/>
                <w:lang w:eastAsia="ru-RU"/>
              </w:rPr>
            </w:pPr>
          </w:p>
        </w:tc>
        <w:tc>
          <w:tcPr>
            <w:tcW w:w="283" w:type="dxa"/>
          </w:tcPr>
          <w:p w:rsidR="00EA7062" w:rsidRPr="00852C24" w:rsidRDefault="00EA7062" w:rsidP="00117CB8">
            <w:pPr>
              <w:ind w:left="-108" w:right="-108"/>
              <w:jc w:val="center"/>
              <w:rPr>
                <w:rFonts w:eastAsia="Times New Roman"/>
                <w:sz w:val="16"/>
                <w:szCs w:val="16"/>
                <w:lang w:eastAsia="ru-RU"/>
              </w:rPr>
            </w:pPr>
          </w:p>
        </w:tc>
        <w:tc>
          <w:tcPr>
            <w:tcW w:w="429" w:type="dxa"/>
          </w:tcPr>
          <w:p w:rsidR="00EA7062" w:rsidRPr="00852C24" w:rsidRDefault="00EA7062" w:rsidP="00117CB8">
            <w:pPr>
              <w:ind w:left="-108" w:right="-108"/>
              <w:jc w:val="center"/>
              <w:rPr>
                <w:rFonts w:eastAsia="Times New Roman"/>
                <w:sz w:val="16"/>
                <w:szCs w:val="16"/>
                <w:lang w:eastAsia="ru-RU"/>
              </w:rPr>
            </w:pPr>
          </w:p>
        </w:tc>
      </w:tr>
      <w:tr w:rsidR="00852C24" w:rsidRPr="00852C24" w:rsidTr="00117CB8">
        <w:trPr>
          <w:cantSplit/>
          <w:trHeight w:val="608"/>
        </w:trPr>
        <w:tc>
          <w:tcPr>
            <w:tcW w:w="421" w:type="dxa"/>
          </w:tcPr>
          <w:p w:rsidR="00EA7062" w:rsidRPr="00852C24" w:rsidRDefault="00EA7062" w:rsidP="00117CB8">
            <w:pPr>
              <w:jc w:val="left"/>
              <w:rPr>
                <w:rFonts w:eastAsia="Times New Roman"/>
                <w:b/>
                <w:sz w:val="16"/>
                <w:szCs w:val="16"/>
                <w:lang w:eastAsia="ru-RU"/>
              </w:rPr>
            </w:pPr>
            <w:r w:rsidRPr="00852C24">
              <w:rPr>
                <w:rFonts w:eastAsia="Times New Roman"/>
                <w:b/>
                <w:sz w:val="16"/>
                <w:szCs w:val="16"/>
                <w:lang w:eastAsia="ru-RU"/>
              </w:rPr>
              <w:t>8</w:t>
            </w:r>
          </w:p>
        </w:tc>
        <w:tc>
          <w:tcPr>
            <w:tcW w:w="1984" w:type="dxa"/>
          </w:tcPr>
          <w:p w:rsidR="00EA7062" w:rsidRPr="00852C24" w:rsidRDefault="00EA7062" w:rsidP="00117CB8">
            <w:pPr>
              <w:ind w:left="-33" w:right="-117"/>
              <w:jc w:val="left"/>
              <w:rPr>
                <w:rFonts w:eastAsia="Times New Roman"/>
                <w:sz w:val="16"/>
                <w:szCs w:val="16"/>
                <w:lang w:eastAsia="ru-RU"/>
              </w:rPr>
            </w:pPr>
            <w:r w:rsidRPr="00852C24">
              <w:rPr>
                <w:rFonts w:eastAsia="Times New Roman"/>
                <w:sz w:val="16"/>
                <w:szCs w:val="16"/>
                <w:lang w:eastAsia="ru-RU"/>
              </w:rPr>
              <w:t>Число отделений социального обслуживания детей и семей с детьми</w:t>
            </w:r>
          </w:p>
        </w:tc>
        <w:tc>
          <w:tcPr>
            <w:tcW w:w="567" w:type="dxa"/>
          </w:tcPr>
          <w:p w:rsidR="00EA7062" w:rsidRPr="00852C24" w:rsidRDefault="00EA7062" w:rsidP="00117CB8">
            <w:pPr>
              <w:ind w:left="-108" w:right="-108"/>
              <w:jc w:val="center"/>
              <w:rPr>
                <w:rFonts w:eastAsia="Times New Roman"/>
                <w:sz w:val="16"/>
                <w:szCs w:val="16"/>
                <w:lang w:eastAsia="ru-RU"/>
              </w:rPr>
            </w:pPr>
            <w:r w:rsidRPr="00852C24">
              <w:rPr>
                <w:rFonts w:eastAsia="Times New Roman"/>
                <w:sz w:val="16"/>
                <w:szCs w:val="16"/>
                <w:lang w:eastAsia="ru-RU"/>
              </w:rPr>
              <w:t>1</w:t>
            </w:r>
          </w:p>
        </w:tc>
        <w:tc>
          <w:tcPr>
            <w:tcW w:w="573" w:type="dxa"/>
          </w:tcPr>
          <w:p w:rsidR="00EA7062" w:rsidRPr="00852C24" w:rsidRDefault="00E17A9F" w:rsidP="00117CB8">
            <w:pPr>
              <w:ind w:left="-108" w:right="-108"/>
              <w:jc w:val="center"/>
              <w:rPr>
                <w:rFonts w:eastAsia="Times New Roman"/>
                <w:sz w:val="16"/>
                <w:szCs w:val="16"/>
                <w:lang w:eastAsia="ru-RU"/>
              </w:rPr>
            </w:pPr>
            <w:r w:rsidRPr="00852C24">
              <w:rPr>
                <w:rFonts w:eastAsia="Times New Roman"/>
                <w:sz w:val="16"/>
                <w:szCs w:val="16"/>
                <w:lang w:eastAsia="ru-RU"/>
              </w:rPr>
              <w:t>2</w:t>
            </w:r>
            <w:r w:rsidR="00EA7062" w:rsidRPr="00852C24">
              <w:rPr>
                <w:rFonts w:eastAsia="Times New Roman"/>
                <w:sz w:val="16"/>
                <w:szCs w:val="16"/>
                <w:lang w:eastAsia="ru-RU"/>
              </w:rPr>
              <w:t>/</w:t>
            </w:r>
          </w:p>
          <w:p w:rsidR="00EA7062" w:rsidRPr="00852C24" w:rsidRDefault="00E17A9F" w:rsidP="00117CB8">
            <w:pPr>
              <w:ind w:left="-108" w:right="-108"/>
              <w:jc w:val="center"/>
              <w:rPr>
                <w:rFonts w:eastAsia="Times New Roman"/>
                <w:sz w:val="16"/>
                <w:szCs w:val="16"/>
                <w:lang w:eastAsia="ru-RU"/>
              </w:rPr>
            </w:pPr>
            <w:r w:rsidRPr="00852C24">
              <w:rPr>
                <w:rFonts w:eastAsia="Times New Roman"/>
                <w:sz w:val="16"/>
                <w:szCs w:val="16"/>
                <w:lang w:eastAsia="ru-RU"/>
              </w:rPr>
              <w:t>10</w:t>
            </w:r>
          </w:p>
        </w:tc>
        <w:tc>
          <w:tcPr>
            <w:tcW w:w="425" w:type="dxa"/>
          </w:tcPr>
          <w:p w:rsidR="00EA7062" w:rsidRPr="00852C24" w:rsidRDefault="00117CB8" w:rsidP="00117CB8">
            <w:pPr>
              <w:ind w:left="-108" w:right="-108"/>
              <w:jc w:val="center"/>
              <w:rPr>
                <w:rFonts w:eastAsia="Times New Roman"/>
                <w:sz w:val="16"/>
                <w:szCs w:val="16"/>
                <w:lang w:eastAsia="ru-RU"/>
              </w:rPr>
            </w:pPr>
            <w:r w:rsidRPr="00852C24">
              <w:rPr>
                <w:rFonts w:eastAsia="Times New Roman"/>
                <w:sz w:val="16"/>
                <w:szCs w:val="16"/>
                <w:lang w:eastAsia="ru-RU"/>
              </w:rPr>
              <w:t>2</w:t>
            </w:r>
            <w:r w:rsidR="00EA7062" w:rsidRPr="00852C24">
              <w:rPr>
                <w:rFonts w:eastAsia="Times New Roman"/>
                <w:sz w:val="16"/>
                <w:szCs w:val="16"/>
                <w:lang w:eastAsia="ru-RU"/>
              </w:rPr>
              <w:t>/</w:t>
            </w:r>
          </w:p>
          <w:p w:rsidR="00EA7062" w:rsidRPr="00852C24" w:rsidRDefault="00117CB8" w:rsidP="00117CB8">
            <w:pPr>
              <w:ind w:left="-108" w:right="-108"/>
              <w:jc w:val="center"/>
              <w:rPr>
                <w:rFonts w:eastAsia="Times New Roman"/>
                <w:sz w:val="16"/>
                <w:szCs w:val="16"/>
                <w:lang w:eastAsia="ru-RU"/>
              </w:rPr>
            </w:pPr>
            <w:r w:rsidRPr="00852C24">
              <w:rPr>
                <w:rFonts w:eastAsia="Times New Roman"/>
                <w:sz w:val="16"/>
                <w:szCs w:val="16"/>
                <w:lang w:eastAsia="ru-RU"/>
              </w:rPr>
              <w:t>10</w:t>
            </w:r>
          </w:p>
        </w:tc>
        <w:tc>
          <w:tcPr>
            <w:tcW w:w="283" w:type="dxa"/>
          </w:tcPr>
          <w:p w:rsidR="00EA7062" w:rsidRPr="00852C24" w:rsidRDefault="00EA7062" w:rsidP="00117CB8">
            <w:pPr>
              <w:jc w:val="center"/>
              <w:rPr>
                <w:rFonts w:eastAsia="Times New Roman"/>
                <w:sz w:val="16"/>
                <w:szCs w:val="16"/>
                <w:lang w:eastAsia="ru-RU"/>
              </w:rPr>
            </w:pPr>
          </w:p>
        </w:tc>
        <w:tc>
          <w:tcPr>
            <w:tcW w:w="426" w:type="dxa"/>
          </w:tcPr>
          <w:p w:rsidR="00EA7062" w:rsidRPr="00852C24" w:rsidRDefault="00EA7062" w:rsidP="00117CB8">
            <w:pPr>
              <w:jc w:val="center"/>
              <w:rPr>
                <w:rFonts w:eastAsia="Times New Roman"/>
                <w:sz w:val="16"/>
                <w:szCs w:val="16"/>
                <w:lang w:eastAsia="ru-RU"/>
              </w:rPr>
            </w:pPr>
          </w:p>
        </w:tc>
        <w:tc>
          <w:tcPr>
            <w:tcW w:w="283" w:type="dxa"/>
          </w:tcPr>
          <w:p w:rsidR="00EA7062" w:rsidRPr="00852C24" w:rsidRDefault="00EA7062" w:rsidP="00117CB8">
            <w:pPr>
              <w:jc w:val="center"/>
              <w:rPr>
                <w:rFonts w:eastAsia="Times New Roman"/>
                <w:sz w:val="16"/>
                <w:szCs w:val="16"/>
                <w:lang w:eastAsia="ru-RU"/>
              </w:rPr>
            </w:pPr>
          </w:p>
        </w:tc>
        <w:tc>
          <w:tcPr>
            <w:tcW w:w="425" w:type="dxa"/>
          </w:tcPr>
          <w:p w:rsidR="00EA7062" w:rsidRPr="00852C24" w:rsidRDefault="00EA7062" w:rsidP="00117CB8">
            <w:pPr>
              <w:jc w:val="center"/>
              <w:rPr>
                <w:rFonts w:eastAsia="Times New Roman"/>
                <w:sz w:val="16"/>
                <w:szCs w:val="16"/>
                <w:lang w:eastAsia="ru-RU"/>
              </w:rPr>
            </w:pPr>
          </w:p>
        </w:tc>
        <w:tc>
          <w:tcPr>
            <w:tcW w:w="426" w:type="dxa"/>
          </w:tcPr>
          <w:p w:rsidR="00EA7062" w:rsidRPr="00852C24" w:rsidRDefault="00EA7062" w:rsidP="00117CB8">
            <w:pPr>
              <w:ind w:left="-108" w:right="-187"/>
              <w:jc w:val="center"/>
              <w:rPr>
                <w:rFonts w:eastAsia="Times New Roman"/>
                <w:sz w:val="16"/>
                <w:szCs w:val="16"/>
                <w:lang w:eastAsia="ru-RU"/>
              </w:rPr>
            </w:pPr>
          </w:p>
        </w:tc>
        <w:tc>
          <w:tcPr>
            <w:tcW w:w="425" w:type="dxa"/>
          </w:tcPr>
          <w:p w:rsidR="00EA7062" w:rsidRPr="00852C24" w:rsidRDefault="00EA7062" w:rsidP="00117CB8">
            <w:pPr>
              <w:ind w:left="-108" w:right="-129"/>
              <w:jc w:val="center"/>
              <w:rPr>
                <w:rFonts w:eastAsia="Times New Roman"/>
                <w:sz w:val="16"/>
                <w:szCs w:val="16"/>
                <w:lang w:eastAsia="ru-RU"/>
              </w:rPr>
            </w:pPr>
          </w:p>
        </w:tc>
        <w:tc>
          <w:tcPr>
            <w:tcW w:w="425" w:type="dxa"/>
          </w:tcPr>
          <w:p w:rsidR="00EA7062" w:rsidRPr="00852C24" w:rsidRDefault="00EA7062" w:rsidP="00117CB8">
            <w:pPr>
              <w:ind w:left="-108" w:right="-129"/>
              <w:jc w:val="center"/>
              <w:rPr>
                <w:rFonts w:eastAsia="Times New Roman"/>
                <w:sz w:val="16"/>
                <w:szCs w:val="16"/>
                <w:lang w:eastAsia="ru-RU"/>
              </w:rPr>
            </w:pPr>
          </w:p>
        </w:tc>
        <w:tc>
          <w:tcPr>
            <w:tcW w:w="284" w:type="dxa"/>
          </w:tcPr>
          <w:p w:rsidR="00EA7062" w:rsidRPr="00852C24" w:rsidRDefault="00EA7062" w:rsidP="00117CB8">
            <w:pPr>
              <w:jc w:val="center"/>
              <w:rPr>
                <w:rFonts w:eastAsia="Times New Roman"/>
                <w:sz w:val="16"/>
                <w:szCs w:val="16"/>
                <w:lang w:eastAsia="ru-RU"/>
              </w:rPr>
            </w:pPr>
          </w:p>
        </w:tc>
        <w:tc>
          <w:tcPr>
            <w:tcW w:w="425" w:type="dxa"/>
          </w:tcPr>
          <w:p w:rsidR="00EA7062" w:rsidRPr="00852C24" w:rsidRDefault="00EA7062" w:rsidP="00117CB8">
            <w:pPr>
              <w:ind w:left="-108" w:right="-108"/>
              <w:jc w:val="center"/>
              <w:rPr>
                <w:rFonts w:eastAsia="Times New Roman"/>
                <w:sz w:val="16"/>
                <w:szCs w:val="16"/>
                <w:lang w:eastAsia="ru-RU"/>
              </w:rPr>
            </w:pPr>
          </w:p>
        </w:tc>
        <w:tc>
          <w:tcPr>
            <w:tcW w:w="425" w:type="dxa"/>
          </w:tcPr>
          <w:p w:rsidR="00EA7062" w:rsidRPr="00852C24" w:rsidRDefault="00EA7062" w:rsidP="00117CB8">
            <w:pPr>
              <w:ind w:left="-108" w:right="-126"/>
              <w:jc w:val="center"/>
              <w:rPr>
                <w:rFonts w:eastAsia="Times New Roman"/>
                <w:sz w:val="16"/>
                <w:szCs w:val="16"/>
                <w:lang w:eastAsia="ru-RU"/>
              </w:rPr>
            </w:pPr>
          </w:p>
        </w:tc>
        <w:tc>
          <w:tcPr>
            <w:tcW w:w="283" w:type="dxa"/>
          </w:tcPr>
          <w:p w:rsidR="00EA7062" w:rsidRPr="00852C24" w:rsidRDefault="00EA7062" w:rsidP="00117CB8">
            <w:pPr>
              <w:ind w:left="-109" w:right="-108"/>
              <w:jc w:val="center"/>
              <w:rPr>
                <w:rFonts w:eastAsia="Times New Roman"/>
                <w:sz w:val="16"/>
                <w:szCs w:val="16"/>
                <w:lang w:eastAsia="ru-RU"/>
              </w:rPr>
            </w:pPr>
          </w:p>
        </w:tc>
        <w:tc>
          <w:tcPr>
            <w:tcW w:w="284" w:type="dxa"/>
          </w:tcPr>
          <w:p w:rsidR="00EA7062" w:rsidRPr="00852C24" w:rsidRDefault="00EA7062" w:rsidP="00117CB8">
            <w:pPr>
              <w:ind w:left="-108" w:right="-108"/>
              <w:jc w:val="center"/>
              <w:rPr>
                <w:rFonts w:eastAsia="Times New Roman"/>
                <w:sz w:val="16"/>
                <w:szCs w:val="16"/>
                <w:lang w:eastAsia="ru-RU"/>
              </w:rPr>
            </w:pPr>
          </w:p>
        </w:tc>
        <w:tc>
          <w:tcPr>
            <w:tcW w:w="283" w:type="dxa"/>
          </w:tcPr>
          <w:p w:rsidR="00EA7062" w:rsidRPr="00852C24" w:rsidRDefault="00EA7062" w:rsidP="00117CB8">
            <w:pPr>
              <w:ind w:left="-108" w:right="-108"/>
              <w:jc w:val="center"/>
              <w:rPr>
                <w:rFonts w:eastAsia="Times New Roman"/>
                <w:sz w:val="16"/>
                <w:szCs w:val="16"/>
                <w:lang w:eastAsia="ru-RU"/>
              </w:rPr>
            </w:pPr>
          </w:p>
        </w:tc>
        <w:tc>
          <w:tcPr>
            <w:tcW w:w="284" w:type="dxa"/>
          </w:tcPr>
          <w:p w:rsidR="00EA7062" w:rsidRPr="00852C24" w:rsidRDefault="00EA7062" w:rsidP="00117CB8">
            <w:pPr>
              <w:jc w:val="center"/>
              <w:rPr>
                <w:rFonts w:eastAsia="Times New Roman"/>
                <w:sz w:val="16"/>
                <w:szCs w:val="16"/>
                <w:lang w:eastAsia="ru-RU"/>
              </w:rPr>
            </w:pPr>
          </w:p>
        </w:tc>
        <w:tc>
          <w:tcPr>
            <w:tcW w:w="283" w:type="dxa"/>
          </w:tcPr>
          <w:p w:rsidR="00EA7062" w:rsidRPr="00852C24" w:rsidRDefault="00EA7062" w:rsidP="00117CB8">
            <w:pPr>
              <w:jc w:val="center"/>
              <w:rPr>
                <w:rFonts w:eastAsia="Times New Roman"/>
                <w:sz w:val="16"/>
                <w:szCs w:val="16"/>
                <w:lang w:eastAsia="ru-RU"/>
              </w:rPr>
            </w:pPr>
          </w:p>
        </w:tc>
        <w:tc>
          <w:tcPr>
            <w:tcW w:w="284" w:type="dxa"/>
          </w:tcPr>
          <w:p w:rsidR="00EA7062" w:rsidRPr="00852C24" w:rsidRDefault="00EA7062" w:rsidP="00117CB8">
            <w:pPr>
              <w:ind w:left="-108" w:right="-185"/>
              <w:jc w:val="center"/>
              <w:rPr>
                <w:rFonts w:eastAsia="Times New Roman"/>
                <w:sz w:val="16"/>
                <w:szCs w:val="16"/>
                <w:lang w:eastAsia="ru-RU"/>
              </w:rPr>
            </w:pPr>
          </w:p>
        </w:tc>
        <w:tc>
          <w:tcPr>
            <w:tcW w:w="283" w:type="dxa"/>
          </w:tcPr>
          <w:p w:rsidR="00EA7062" w:rsidRPr="00852C24" w:rsidRDefault="00EA7062" w:rsidP="00117CB8">
            <w:pPr>
              <w:jc w:val="center"/>
              <w:rPr>
                <w:rFonts w:eastAsia="Times New Roman"/>
                <w:sz w:val="16"/>
                <w:szCs w:val="16"/>
                <w:lang w:eastAsia="ru-RU"/>
              </w:rPr>
            </w:pPr>
          </w:p>
        </w:tc>
        <w:tc>
          <w:tcPr>
            <w:tcW w:w="429" w:type="dxa"/>
          </w:tcPr>
          <w:p w:rsidR="00EA7062" w:rsidRPr="00852C24" w:rsidRDefault="00EA7062" w:rsidP="00117CB8">
            <w:pPr>
              <w:ind w:left="-108" w:right="-108"/>
              <w:jc w:val="center"/>
              <w:rPr>
                <w:rFonts w:eastAsia="Times New Roman"/>
                <w:sz w:val="16"/>
                <w:szCs w:val="16"/>
                <w:lang w:eastAsia="ru-RU"/>
              </w:rPr>
            </w:pPr>
          </w:p>
        </w:tc>
      </w:tr>
      <w:tr w:rsidR="00852C24" w:rsidRPr="00852C24" w:rsidTr="00117CB8">
        <w:trPr>
          <w:cantSplit/>
          <w:trHeight w:val="524"/>
        </w:trPr>
        <w:tc>
          <w:tcPr>
            <w:tcW w:w="421" w:type="dxa"/>
          </w:tcPr>
          <w:p w:rsidR="00EA7062" w:rsidRPr="00852C24" w:rsidRDefault="00EA7062" w:rsidP="00117CB8">
            <w:pPr>
              <w:jc w:val="left"/>
              <w:rPr>
                <w:rFonts w:eastAsia="Times New Roman"/>
                <w:b/>
                <w:sz w:val="16"/>
                <w:szCs w:val="16"/>
                <w:lang w:eastAsia="ru-RU"/>
              </w:rPr>
            </w:pPr>
            <w:r w:rsidRPr="00852C24">
              <w:rPr>
                <w:rFonts w:eastAsia="Times New Roman"/>
                <w:b/>
                <w:sz w:val="16"/>
                <w:szCs w:val="16"/>
                <w:lang w:eastAsia="ru-RU"/>
              </w:rPr>
              <w:t>9</w:t>
            </w:r>
          </w:p>
        </w:tc>
        <w:tc>
          <w:tcPr>
            <w:tcW w:w="1984" w:type="dxa"/>
          </w:tcPr>
          <w:p w:rsidR="00EA7062" w:rsidRPr="00852C24" w:rsidRDefault="00EA7062" w:rsidP="00117CB8">
            <w:pPr>
              <w:jc w:val="left"/>
              <w:rPr>
                <w:rFonts w:eastAsia="Times New Roman"/>
                <w:sz w:val="16"/>
                <w:szCs w:val="16"/>
                <w:lang w:eastAsia="ru-RU"/>
              </w:rPr>
            </w:pPr>
            <w:r w:rsidRPr="00852C24">
              <w:rPr>
                <w:rFonts w:eastAsia="Times New Roman"/>
                <w:sz w:val="16"/>
                <w:szCs w:val="16"/>
                <w:lang w:eastAsia="ru-RU"/>
              </w:rPr>
              <w:t xml:space="preserve">Численность лиц,  обслуживаемых полустационарными отделениями </w:t>
            </w:r>
          </w:p>
        </w:tc>
        <w:tc>
          <w:tcPr>
            <w:tcW w:w="567" w:type="dxa"/>
          </w:tcPr>
          <w:p w:rsidR="00EA7062" w:rsidRPr="00852C24" w:rsidRDefault="00EA7062" w:rsidP="00117CB8">
            <w:pPr>
              <w:jc w:val="center"/>
              <w:rPr>
                <w:rFonts w:eastAsia="Times New Roman"/>
                <w:sz w:val="16"/>
                <w:szCs w:val="16"/>
                <w:lang w:eastAsia="ru-RU"/>
              </w:rPr>
            </w:pPr>
          </w:p>
        </w:tc>
        <w:tc>
          <w:tcPr>
            <w:tcW w:w="573" w:type="dxa"/>
          </w:tcPr>
          <w:p w:rsidR="00EA7062" w:rsidRPr="00852C24" w:rsidRDefault="00E17A9F" w:rsidP="00117CB8">
            <w:pPr>
              <w:jc w:val="center"/>
              <w:rPr>
                <w:rFonts w:eastAsia="Times New Roman"/>
                <w:sz w:val="16"/>
                <w:szCs w:val="16"/>
                <w:lang w:eastAsia="ru-RU"/>
              </w:rPr>
            </w:pPr>
            <w:r w:rsidRPr="00852C24">
              <w:rPr>
                <w:rFonts w:eastAsia="Times New Roman"/>
                <w:sz w:val="16"/>
                <w:szCs w:val="16"/>
                <w:lang w:eastAsia="ru-RU"/>
              </w:rPr>
              <w:t>228</w:t>
            </w:r>
          </w:p>
        </w:tc>
        <w:tc>
          <w:tcPr>
            <w:tcW w:w="425" w:type="dxa"/>
          </w:tcPr>
          <w:p w:rsidR="00EA7062" w:rsidRPr="00852C24" w:rsidRDefault="00117CB8" w:rsidP="00117CB8">
            <w:pPr>
              <w:ind w:right="-108"/>
              <w:jc w:val="center"/>
              <w:rPr>
                <w:rFonts w:eastAsia="Times New Roman"/>
                <w:sz w:val="16"/>
                <w:szCs w:val="16"/>
                <w:lang w:eastAsia="ru-RU"/>
              </w:rPr>
            </w:pPr>
            <w:r w:rsidRPr="00852C24">
              <w:rPr>
                <w:rFonts w:eastAsia="Times New Roman"/>
                <w:sz w:val="16"/>
                <w:szCs w:val="16"/>
                <w:lang w:eastAsia="ru-RU"/>
              </w:rPr>
              <w:t>228</w:t>
            </w:r>
          </w:p>
        </w:tc>
        <w:tc>
          <w:tcPr>
            <w:tcW w:w="283" w:type="dxa"/>
          </w:tcPr>
          <w:p w:rsidR="00EA7062" w:rsidRPr="00852C24" w:rsidRDefault="00EA7062" w:rsidP="00117CB8">
            <w:pPr>
              <w:ind w:left="-108" w:right="-71"/>
              <w:jc w:val="center"/>
              <w:rPr>
                <w:rFonts w:eastAsia="Times New Roman"/>
                <w:sz w:val="16"/>
                <w:szCs w:val="16"/>
                <w:lang w:eastAsia="ru-RU"/>
              </w:rPr>
            </w:pPr>
          </w:p>
        </w:tc>
        <w:tc>
          <w:tcPr>
            <w:tcW w:w="426" w:type="dxa"/>
          </w:tcPr>
          <w:p w:rsidR="00EA7062" w:rsidRPr="00852C24" w:rsidRDefault="00EA7062" w:rsidP="00117CB8">
            <w:pPr>
              <w:ind w:left="-108" w:right="-173"/>
              <w:jc w:val="center"/>
              <w:rPr>
                <w:rFonts w:eastAsia="Times New Roman"/>
                <w:sz w:val="16"/>
                <w:szCs w:val="16"/>
                <w:lang w:eastAsia="ru-RU"/>
              </w:rPr>
            </w:pPr>
          </w:p>
        </w:tc>
        <w:tc>
          <w:tcPr>
            <w:tcW w:w="283" w:type="dxa"/>
          </w:tcPr>
          <w:p w:rsidR="00EA7062" w:rsidRPr="00852C24" w:rsidRDefault="00EA7062" w:rsidP="00117CB8">
            <w:pPr>
              <w:ind w:left="-108" w:right="-58"/>
              <w:jc w:val="center"/>
              <w:rPr>
                <w:rFonts w:eastAsia="Times New Roman"/>
                <w:sz w:val="16"/>
                <w:szCs w:val="16"/>
                <w:lang w:eastAsia="ru-RU"/>
              </w:rPr>
            </w:pPr>
          </w:p>
        </w:tc>
        <w:tc>
          <w:tcPr>
            <w:tcW w:w="425" w:type="dxa"/>
          </w:tcPr>
          <w:p w:rsidR="00EA7062" w:rsidRPr="00852C24" w:rsidRDefault="00EA7062" w:rsidP="00117CB8">
            <w:pPr>
              <w:ind w:left="-108" w:right="-70"/>
              <w:jc w:val="center"/>
              <w:rPr>
                <w:rFonts w:eastAsia="Times New Roman"/>
                <w:sz w:val="16"/>
                <w:szCs w:val="16"/>
                <w:lang w:eastAsia="ru-RU"/>
              </w:rPr>
            </w:pPr>
          </w:p>
        </w:tc>
        <w:tc>
          <w:tcPr>
            <w:tcW w:w="426" w:type="dxa"/>
          </w:tcPr>
          <w:p w:rsidR="00EA7062" w:rsidRPr="00852C24" w:rsidRDefault="00EA7062" w:rsidP="00117CB8">
            <w:pPr>
              <w:jc w:val="center"/>
              <w:rPr>
                <w:rFonts w:eastAsia="Times New Roman"/>
                <w:sz w:val="16"/>
                <w:szCs w:val="16"/>
                <w:lang w:eastAsia="ru-RU"/>
              </w:rPr>
            </w:pPr>
          </w:p>
        </w:tc>
        <w:tc>
          <w:tcPr>
            <w:tcW w:w="425" w:type="dxa"/>
          </w:tcPr>
          <w:p w:rsidR="00EA7062" w:rsidRPr="00852C24" w:rsidRDefault="00EA7062" w:rsidP="00117CB8">
            <w:pPr>
              <w:ind w:left="-108" w:right="-129"/>
              <w:jc w:val="center"/>
              <w:rPr>
                <w:rFonts w:eastAsia="Times New Roman"/>
                <w:sz w:val="16"/>
                <w:szCs w:val="16"/>
                <w:lang w:eastAsia="ru-RU"/>
              </w:rPr>
            </w:pPr>
          </w:p>
        </w:tc>
        <w:tc>
          <w:tcPr>
            <w:tcW w:w="425" w:type="dxa"/>
          </w:tcPr>
          <w:p w:rsidR="00EA7062" w:rsidRPr="00852C24" w:rsidRDefault="00EA7062" w:rsidP="00117CB8">
            <w:pPr>
              <w:jc w:val="center"/>
              <w:rPr>
                <w:rFonts w:eastAsia="Times New Roman"/>
                <w:sz w:val="16"/>
                <w:szCs w:val="16"/>
                <w:lang w:eastAsia="ru-RU"/>
              </w:rPr>
            </w:pPr>
          </w:p>
        </w:tc>
        <w:tc>
          <w:tcPr>
            <w:tcW w:w="284" w:type="dxa"/>
          </w:tcPr>
          <w:p w:rsidR="00EA7062" w:rsidRPr="00852C24" w:rsidRDefault="00EA7062" w:rsidP="00117CB8">
            <w:pPr>
              <w:jc w:val="center"/>
              <w:rPr>
                <w:rFonts w:eastAsia="Times New Roman"/>
                <w:sz w:val="16"/>
                <w:szCs w:val="16"/>
                <w:lang w:eastAsia="ru-RU"/>
              </w:rPr>
            </w:pPr>
          </w:p>
        </w:tc>
        <w:tc>
          <w:tcPr>
            <w:tcW w:w="425" w:type="dxa"/>
          </w:tcPr>
          <w:p w:rsidR="00EA7062" w:rsidRPr="00852C24" w:rsidRDefault="00EA7062" w:rsidP="00117CB8">
            <w:pPr>
              <w:jc w:val="center"/>
              <w:rPr>
                <w:rFonts w:eastAsia="Times New Roman"/>
                <w:sz w:val="16"/>
                <w:szCs w:val="16"/>
                <w:lang w:eastAsia="ru-RU"/>
              </w:rPr>
            </w:pPr>
          </w:p>
        </w:tc>
        <w:tc>
          <w:tcPr>
            <w:tcW w:w="425" w:type="dxa"/>
          </w:tcPr>
          <w:p w:rsidR="00EA7062" w:rsidRPr="00852C24" w:rsidRDefault="00EA7062" w:rsidP="00117CB8">
            <w:pPr>
              <w:jc w:val="center"/>
              <w:rPr>
                <w:rFonts w:eastAsia="Times New Roman"/>
                <w:sz w:val="16"/>
                <w:szCs w:val="16"/>
                <w:lang w:eastAsia="ru-RU"/>
              </w:rPr>
            </w:pPr>
          </w:p>
        </w:tc>
        <w:tc>
          <w:tcPr>
            <w:tcW w:w="283" w:type="dxa"/>
          </w:tcPr>
          <w:p w:rsidR="00EA7062" w:rsidRPr="00852C24" w:rsidRDefault="00EA7062" w:rsidP="00117CB8">
            <w:pPr>
              <w:jc w:val="center"/>
              <w:rPr>
                <w:rFonts w:eastAsia="Times New Roman"/>
                <w:sz w:val="16"/>
                <w:szCs w:val="16"/>
                <w:lang w:eastAsia="ru-RU"/>
              </w:rPr>
            </w:pPr>
          </w:p>
        </w:tc>
        <w:tc>
          <w:tcPr>
            <w:tcW w:w="284" w:type="dxa"/>
          </w:tcPr>
          <w:p w:rsidR="00EA7062" w:rsidRPr="00852C24" w:rsidRDefault="00EA7062" w:rsidP="00117CB8">
            <w:pPr>
              <w:jc w:val="center"/>
              <w:rPr>
                <w:rFonts w:eastAsia="Times New Roman"/>
                <w:sz w:val="16"/>
                <w:szCs w:val="16"/>
                <w:lang w:eastAsia="ru-RU"/>
              </w:rPr>
            </w:pPr>
          </w:p>
        </w:tc>
        <w:tc>
          <w:tcPr>
            <w:tcW w:w="283" w:type="dxa"/>
          </w:tcPr>
          <w:p w:rsidR="00EA7062" w:rsidRPr="00852C24" w:rsidRDefault="00EA7062" w:rsidP="00117CB8">
            <w:pPr>
              <w:jc w:val="center"/>
              <w:rPr>
                <w:rFonts w:eastAsia="Times New Roman"/>
                <w:sz w:val="16"/>
                <w:szCs w:val="16"/>
                <w:lang w:eastAsia="ru-RU"/>
              </w:rPr>
            </w:pPr>
          </w:p>
        </w:tc>
        <w:tc>
          <w:tcPr>
            <w:tcW w:w="284" w:type="dxa"/>
          </w:tcPr>
          <w:p w:rsidR="00EA7062" w:rsidRPr="00852C24" w:rsidRDefault="00EA7062" w:rsidP="00117CB8">
            <w:pPr>
              <w:jc w:val="center"/>
              <w:rPr>
                <w:rFonts w:eastAsia="Times New Roman"/>
                <w:sz w:val="16"/>
                <w:szCs w:val="16"/>
                <w:lang w:eastAsia="ru-RU"/>
              </w:rPr>
            </w:pPr>
          </w:p>
        </w:tc>
        <w:tc>
          <w:tcPr>
            <w:tcW w:w="283" w:type="dxa"/>
          </w:tcPr>
          <w:p w:rsidR="00EA7062" w:rsidRPr="00852C24" w:rsidRDefault="00EA7062" w:rsidP="00117CB8">
            <w:pPr>
              <w:jc w:val="center"/>
              <w:rPr>
                <w:rFonts w:eastAsia="Times New Roman"/>
                <w:sz w:val="16"/>
                <w:szCs w:val="16"/>
                <w:lang w:eastAsia="ru-RU"/>
              </w:rPr>
            </w:pPr>
          </w:p>
        </w:tc>
        <w:tc>
          <w:tcPr>
            <w:tcW w:w="284" w:type="dxa"/>
          </w:tcPr>
          <w:p w:rsidR="00EA7062" w:rsidRPr="00852C24" w:rsidRDefault="00EA7062" w:rsidP="00117CB8">
            <w:pPr>
              <w:jc w:val="center"/>
              <w:rPr>
                <w:rFonts w:eastAsia="Times New Roman"/>
                <w:sz w:val="16"/>
                <w:szCs w:val="16"/>
                <w:lang w:eastAsia="ru-RU"/>
              </w:rPr>
            </w:pPr>
          </w:p>
        </w:tc>
        <w:tc>
          <w:tcPr>
            <w:tcW w:w="283" w:type="dxa"/>
          </w:tcPr>
          <w:p w:rsidR="00EA7062" w:rsidRPr="00852C24" w:rsidRDefault="00EA7062" w:rsidP="00117CB8">
            <w:pPr>
              <w:jc w:val="center"/>
              <w:rPr>
                <w:rFonts w:eastAsia="Times New Roman"/>
                <w:sz w:val="16"/>
                <w:szCs w:val="16"/>
                <w:lang w:eastAsia="ru-RU"/>
              </w:rPr>
            </w:pPr>
          </w:p>
        </w:tc>
        <w:tc>
          <w:tcPr>
            <w:tcW w:w="429" w:type="dxa"/>
          </w:tcPr>
          <w:p w:rsidR="00EA7062" w:rsidRPr="00852C24" w:rsidRDefault="00EA7062" w:rsidP="00117CB8">
            <w:pPr>
              <w:jc w:val="center"/>
              <w:rPr>
                <w:rFonts w:eastAsia="Times New Roman"/>
                <w:sz w:val="16"/>
                <w:szCs w:val="16"/>
                <w:lang w:eastAsia="ru-RU"/>
              </w:rPr>
            </w:pPr>
          </w:p>
        </w:tc>
      </w:tr>
      <w:tr w:rsidR="00852C24" w:rsidRPr="00852C24" w:rsidTr="00117CB8">
        <w:trPr>
          <w:cantSplit/>
          <w:trHeight w:val="903"/>
        </w:trPr>
        <w:tc>
          <w:tcPr>
            <w:tcW w:w="421" w:type="dxa"/>
          </w:tcPr>
          <w:p w:rsidR="00EA7062" w:rsidRPr="00852C24" w:rsidRDefault="00EA7062" w:rsidP="00117CB8">
            <w:pPr>
              <w:ind w:right="-108"/>
              <w:jc w:val="left"/>
              <w:rPr>
                <w:rFonts w:eastAsia="Times New Roman"/>
                <w:b/>
                <w:sz w:val="16"/>
                <w:szCs w:val="16"/>
                <w:lang w:eastAsia="ru-RU"/>
              </w:rPr>
            </w:pPr>
            <w:r w:rsidRPr="00852C24">
              <w:rPr>
                <w:rFonts w:eastAsia="Times New Roman"/>
                <w:b/>
                <w:sz w:val="16"/>
                <w:szCs w:val="16"/>
                <w:lang w:eastAsia="ru-RU"/>
              </w:rPr>
              <w:t>10</w:t>
            </w:r>
          </w:p>
        </w:tc>
        <w:tc>
          <w:tcPr>
            <w:tcW w:w="1984" w:type="dxa"/>
          </w:tcPr>
          <w:p w:rsidR="00EA7062" w:rsidRPr="00852C24" w:rsidRDefault="00EA7062" w:rsidP="00117CB8">
            <w:pPr>
              <w:jc w:val="left"/>
              <w:rPr>
                <w:rFonts w:eastAsia="Times New Roman"/>
                <w:sz w:val="16"/>
                <w:szCs w:val="16"/>
                <w:lang w:eastAsia="ru-RU"/>
              </w:rPr>
            </w:pPr>
            <w:r w:rsidRPr="00852C24">
              <w:rPr>
                <w:rFonts w:eastAsia="Times New Roman"/>
                <w:sz w:val="16"/>
                <w:szCs w:val="16"/>
                <w:lang w:eastAsia="ru-RU"/>
              </w:rPr>
              <w:t xml:space="preserve">Число оказанных услуг организациями, </w:t>
            </w:r>
            <w:r w:rsidRPr="00852C24">
              <w:rPr>
                <w:rFonts w:eastAsia="Times New Roman"/>
                <w:sz w:val="16"/>
                <w:szCs w:val="16"/>
                <w:lang w:eastAsia="ru-RU"/>
              </w:rPr>
              <w:br/>
              <w:t>осуществляющими полустационарное социальное обслуживание</w:t>
            </w:r>
          </w:p>
        </w:tc>
        <w:tc>
          <w:tcPr>
            <w:tcW w:w="567" w:type="dxa"/>
          </w:tcPr>
          <w:p w:rsidR="00EA7062" w:rsidRPr="00852C24" w:rsidRDefault="00EA7062" w:rsidP="00117CB8">
            <w:pPr>
              <w:jc w:val="center"/>
              <w:rPr>
                <w:rFonts w:eastAsia="Times New Roman"/>
                <w:sz w:val="16"/>
                <w:szCs w:val="16"/>
                <w:lang w:eastAsia="ru-RU"/>
              </w:rPr>
            </w:pPr>
          </w:p>
        </w:tc>
        <w:tc>
          <w:tcPr>
            <w:tcW w:w="573" w:type="dxa"/>
            <w:textDirection w:val="tbRl"/>
          </w:tcPr>
          <w:p w:rsidR="00EA7062" w:rsidRPr="00852C24" w:rsidRDefault="00E17A9F" w:rsidP="00117CB8">
            <w:pPr>
              <w:ind w:left="113" w:right="113"/>
              <w:jc w:val="center"/>
              <w:rPr>
                <w:rFonts w:eastAsia="Times New Roman"/>
                <w:sz w:val="16"/>
                <w:szCs w:val="16"/>
                <w:lang w:eastAsia="ru-RU"/>
              </w:rPr>
            </w:pPr>
            <w:r w:rsidRPr="00852C24">
              <w:rPr>
                <w:rFonts w:eastAsia="Times New Roman"/>
                <w:sz w:val="16"/>
                <w:szCs w:val="16"/>
                <w:lang w:eastAsia="ru-RU"/>
              </w:rPr>
              <w:t>12990</w:t>
            </w:r>
          </w:p>
        </w:tc>
        <w:tc>
          <w:tcPr>
            <w:tcW w:w="425" w:type="dxa"/>
            <w:textDirection w:val="tbRl"/>
          </w:tcPr>
          <w:p w:rsidR="00EA7062" w:rsidRPr="00852C24" w:rsidRDefault="00117CB8" w:rsidP="00117CB8">
            <w:pPr>
              <w:ind w:left="113" w:right="-108"/>
              <w:jc w:val="center"/>
              <w:rPr>
                <w:rFonts w:eastAsia="Times New Roman"/>
                <w:sz w:val="16"/>
                <w:szCs w:val="16"/>
                <w:lang w:eastAsia="ru-RU"/>
              </w:rPr>
            </w:pPr>
            <w:r w:rsidRPr="00852C24">
              <w:rPr>
                <w:rFonts w:eastAsia="Times New Roman"/>
                <w:sz w:val="16"/>
                <w:szCs w:val="16"/>
                <w:lang w:eastAsia="ru-RU"/>
              </w:rPr>
              <w:t>12990</w:t>
            </w:r>
          </w:p>
          <w:p w:rsidR="00EA7062" w:rsidRPr="00852C24" w:rsidRDefault="00EA7062" w:rsidP="00117CB8">
            <w:pPr>
              <w:ind w:left="113" w:right="-108"/>
              <w:jc w:val="center"/>
              <w:rPr>
                <w:rFonts w:eastAsia="Times New Roman"/>
                <w:sz w:val="16"/>
                <w:szCs w:val="16"/>
                <w:lang w:eastAsia="ru-RU"/>
              </w:rPr>
            </w:pPr>
          </w:p>
        </w:tc>
        <w:tc>
          <w:tcPr>
            <w:tcW w:w="283" w:type="dxa"/>
            <w:textDirection w:val="tbRl"/>
          </w:tcPr>
          <w:p w:rsidR="00EA7062" w:rsidRPr="00852C24" w:rsidRDefault="00EA7062" w:rsidP="00117CB8">
            <w:pPr>
              <w:ind w:left="-108" w:right="-71"/>
              <w:jc w:val="center"/>
              <w:rPr>
                <w:rFonts w:eastAsia="Times New Roman"/>
                <w:sz w:val="16"/>
                <w:szCs w:val="16"/>
                <w:lang w:eastAsia="ru-RU"/>
              </w:rPr>
            </w:pPr>
          </w:p>
        </w:tc>
        <w:tc>
          <w:tcPr>
            <w:tcW w:w="426" w:type="dxa"/>
            <w:textDirection w:val="tbRl"/>
          </w:tcPr>
          <w:p w:rsidR="00EA7062" w:rsidRPr="00852C24" w:rsidRDefault="00EA7062" w:rsidP="00117CB8">
            <w:pPr>
              <w:ind w:left="-108" w:right="-173"/>
              <w:jc w:val="center"/>
              <w:rPr>
                <w:rFonts w:eastAsia="Times New Roman"/>
                <w:sz w:val="16"/>
                <w:szCs w:val="16"/>
                <w:lang w:eastAsia="ru-RU"/>
              </w:rPr>
            </w:pPr>
          </w:p>
        </w:tc>
        <w:tc>
          <w:tcPr>
            <w:tcW w:w="283" w:type="dxa"/>
            <w:textDirection w:val="tbRl"/>
          </w:tcPr>
          <w:p w:rsidR="00EA7062" w:rsidRPr="00852C24" w:rsidRDefault="00EA7062" w:rsidP="00117CB8">
            <w:pPr>
              <w:ind w:left="-108" w:right="-58"/>
              <w:jc w:val="center"/>
              <w:rPr>
                <w:rFonts w:eastAsia="Times New Roman"/>
                <w:sz w:val="16"/>
                <w:szCs w:val="16"/>
                <w:lang w:eastAsia="ru-RU"/>
              </w:rPr>
            </w:pPr>
          </w:p>
        </w:tc>
        <w:tc>
          <w:tcPr>
            <w:tcW w:w="425" w:type="dxa"/>
            <w:textDirection w:val="tbRl"/>
          </w:tcPr>
          <w:p w:rsidR="00EA7062" w:rsidRPr="00852C24" w:rsidRDefault="00EA7062" w:rsidP="00117CB8">
            <w:pPr>
              <w:ind w:left="-108" w:right="-70"/>
              <w:jc w:val="center"/>
              <w:rPr>
                <w:rFonts w:eastAsia="Times New Roman"/>
                <w:sz w:val="16"/>
                <w:szCs w:val="16"/>
                <w:lang w:eastAsia="ru-RU"/>
              </w:rPr>
            </w:pPr>
          </w:p>
        </w:tc>
        <w:tc>
          <w:tcPr>
            <w:tcW w:w="426" w:type="dxa"/>
            <w:textDirection w:val="tbRl"/>
          </w:tcPr>
          <w:p w:rsidR="00EA7062" w:rsidRPr="00852C24" w:rsidRDefault="00EA7062" w:rsidP="00117CB8">
            <w:pPr>
              <w:ind w:left="113" w:right="113"/>
              <w:jc w:val="center"/>
              <w:rPr>
                <w:rFonts w:eastAsia="Times New Roman"/>
                <w:sz w:val="16"/>
                <w:szCs w:val="16"/>
                <w:lang w:eastAsia="ru-RU"/>
              </w:rPr>
            </w:pPr>
          </w:p>
        </w:tc>
        <w:tc>
          <w:tcPr>
            <w:tcW w:w="425" w:type="dxa"/>
            <w:textDirection w:val="tbRl"/>
          </w:tcPr>
          <w:p w:rsidR="00EA7062" w:rsidRPr="00852C24" w:rsidRDefault="00EA7062" w:rsidP="00117CB8">
            <w:pPr>
              <w:ind w:left="-108" w:right="-129"/>
              <w:jc w:val="center"/>
              <w:rPr>
                <w:rFonts w:eastAsia="Times New Roman"/>
                <w:sz w:val="16"/>
                <w:szCs w:val="16"/>
                <w:lang w:eastAsia="ru-RU"/>
              </w:rPr>
            </w:pPr>
          </w:p>
        </w:tc>
        <w:tc>
          <w:tcPr>
            <w:tcW w:w="425" w:type="dxa"/>
            <w:textDirection w:val="tbRl"/>
          </w:tcPr>
          <w:p w:rsidR="00EA7062" w:rsidRPr="00852C24" w:rsidRDefault="00EA7062" w:rsidP="00117CB8">
            <w:pPr>
              <w:ind w:left="113" w:right="113"/>
              <w:jc w:val="left"/>
              <w:rPr>
                <w:rFonts w:eastAsia="Times New Roman"/>
                <w:sz w:val="16"/>
                <w:szCs w:val="16"/>
                <w:lang w:eastAsia="ru-RU"/>
              </w:rPr>
            </w:pPr>
          </w:p>
          <w:p w:rsidR="002A14A9" w:rsidRPr="00852C24" w:rsidRDefault="002A14A9" w:rsidP="00117CB8">
            <w:pPr>
              <w:ind w:left="113" w:right="113"/>
              <w:jc w:val="left"/>
              <w:rPr>
                <w:rFonts w:eastAsia="Times New Roman"/>
                <w:sz w:val="16"/>
                <w:szCs w:val="16"/>
                <w:lang w:eastAsia="ru-RU"/>
              </w:rPr>
            </w:pPr>
          </w:p>
        </w:tc>
        <w:tc>
          <w:tcPr>
            <w:tcW w:w="284" w:type="dxa"/>
            <w:textDirection w:val="tbRl"/>
          </w:tcPr>
          <w:p w:rsidR="00EA7062" w:rsidRPr="00852C24" w:rsidRDefault="00EA7062" w:rsidP="00117CB8">
            <w:pPr>
              <w:ind w:left="113" w:right="113"/>
              <w:jc w:val="left"/>
              <w:rPr>
                <w:rFonts w:eastAsia="Times New Roman"/>
                <w:sz w:val="16"/>
                <w:szCs w:val="16"/>
                <w:lang w:eastAsia="ru-RU"/>
              </w:rPr>
            </w:pPr>
          </w:p>
        </w:tc>
        <w:tc>
          <w:tcPr>
            <w:tcW w:w="425" w:type="dxa"/>
            <w:textDirection w:val="tbRl"/>
          </w:tcPr>
          <w:p w:rsidR="00EA7062" w:rsidRPr="00852C24" w:rsidRDefault="00EA7062" w:rsidP="00117CB8">
            <w:pPr>
              <w:ind w:left="113" w:right="113"/>
              <w:jc w:val="left"/>
              <w:rPr>
                <w:rFonts w:eastAsia="Times New Roman"/>
                <w:sz w:val="16"/>
                <w:szCs w:val="16"/>
                <w:lang w:eastAsia="ru-RU"/>
              </w:rPr>
            </w:pPr>
          </w:p>
        </w:tc>
        <w:tc>
          <w:tcPr>
            <w:tcW w:w="425" w:type="dxa"/>
            <w:textDirection w:val="tbRl"/>
          </w:tcPr>
          <w:p w:rsidR="00EA7062" w:rsidRPr="00852C24" w:rsidRDefault="00EA7062" w:rsidP="00117CB8">
            <w:pPr>
              <w:ind w:left="113" w:right="113"/>
              <w:jc w:val="center"/>
              <w:rPr>
                <w:rFonts w:eastAsia="Times New Roman"/>
                <w:sz w:val="16"/>
                <w:szCs w:val="16"/>
                <w:lang w:eastAsia="ru-RU"/>
              </w:rPr>
            </w:pPr>
          </w:p>
        </w:tc>
        <w:tc>
          <w:tcPr>
            <w:tcW w:w="283" w:type="dxa"/>
            <w:textDirection w:val="tbRl"/>
          </w:tcPr>
          <w:p w:rsidR="00EA7062" w:rsidRPr="00852C24" w:rsidRDefault="00EA7062" w:rsidP="00117CB8">
            <w:pPr>
              <w:ind w:left="113" w:right="113"/>
              <w:jc w:val="center"/>
              <w:rPr>
                <w:rFonts w:eastAsia="Times New Roman"/>
                <w:sz w:val="16"/>
                <w:szCs w:val="16"/>
                <w:lang w:eastAsia="ru-RU"/>
              </w:rPr>
            </w:pPr>
          </w:p>
        </w:tc>
        <w:tc>
          <w:tcPr>
            <w:tcW w:w="284" w:type="dxa"/>
            <w:textDirection w:val="tbRl"/>
          </w:tcPr>
          <w:p w:rsidR="00EA7062" w:rsidRPr="00852C24" w:rsidRDefault="00EA7062" w:rsidP="00117CB8">
            <w:pPr>
              <w:ind w:left="113" w:right="113"/>
              <w:jc w:val="center"/>
              <w:rPr>
                <w:rFonts w:eastAsia="Times New Roman"/>
                <w:sz w:val="16"/>
                <w:szCs w:val="16"/>
                <w:lang w:eastAsia="ru-RU"/>
              </w:rPr>
            </w:pPr>
          </w:p>
        </w:tc>
        <w:tc>
          <w:tcPr>
            <w:tcW w:w="283" w:type="dxa"/>
            <w:textDirection w:val="tbRl"/>
          </w:tcPr>
          <w:p w:rsidR="00EA7062" w:rsidRPr="00852C24" w:rsidRDefault="00EA7062" w:rsidP="00117CB8">
            <w:pPr>
              <w:ind w:left="113" w:right="113"/>
              <w:jc w:val="center"/>
              <w:rPr>
                <w:rFonts w:eastAsia="Times New Roman"/>
                <w:sz w:val="16"/>
                <w:szCs w:val="16"/>
                <w:lang w:eastAsia="ru-RU"/>
              </w:rPr>
            </w:pPr>
          </w:p>
        </w:tc>
        <w:tc>
          <w:tcPr>
            <w:tcW w:w="284" w:type="dxa"/>
            <w:textDirection w:val="tbRl"/>
          </w:tcPr>
          <w:p w:rsidR="00EA7062" w:rsidRPr="00852C24" w:rsidRDefault="00EA7062" w:rsidP="00117CB8">
            <w:pPr>
              <w:ind w:left="113" w:right="113"/>
              <w:jc w:val="center"/>
              <w:rPr>
                <w:rFonts w:eastAsia="Times New Roman"/>
                <w:sz w:val="16"/>
                <w:szCs w:val="16"/>
                <w:lang w:eastAsia="ru-RU"/>
              </w:rPr>
            </w:pPr>
          </w:p>
        </w:tc>
        <w:tc>
          <w:tcPr>
            <w:tcW w:w="283" w:type="dxa"/>
            <w:textDirection w:val="tbRl"/>
          </w:tcPr>
          <w:p w:rsidR="00EA7062" w:rsidRPr="00852C24" w:rsidRDefault="00EA7062" w:rsidP="00117CB8">
            <w:pPr>
              <w:ind w:left="113" w:right="113"/>
              <w:jc w:val="center"/>
              <w:rPr>
                <w:rFonts w:eastAsia="Times New Roman"/>
                <w:sz w:val="16"/>
                <w:szCs w:val="16"/>
                <w:lang w:eastAsia="ru-RU"/>
              </w:rPr>
            </w:pPr>
          </w:p>
        </w:tc>
        <w:tc>
          <w:tcPr>
            <w:tcW w:w="284" w:type="dxa"/>
            <w:textDirection w:val="tbRl"/>
          </w:tcPr>
          <w:p w:rsidR="00EA7062" w:rsidRPr="00852C24" w:rsidRDefault="00EA7062" w:rsidP="00117CB8">
            <w:pPr>
              <w:ind w:left="113" w:right="113"/>
              <w:jc w:val="center"/>
              <w:rPr>
                <w:rFonts w:eastAsia="Times New Roman"/>
                <w:sz w:val="16"/>
                <w:szCs w:val="16"/>
                <w:lang w:eastAsia="ru-RU"/>
              </w:rPr>
            </w:pPr>
          </w:p>
        </w:tc>
        <w:tc>
          <w:tcPr>
            <w:tcW w:w="283" w:type="dxa"/>
            <w:textDirection w:val="tbRl"/>
          </w:tcPr>
          <w:p w:rsidR="00EA7062" w:rsidRPr="00852C24" w:rsidRDefault="00EA7062" w:rsidP="00117CB8">
            <w:pPr>
              <w:ind w:left="113" w:right="113"/>
              <w:jc w:val="center"/>
              <w:rPr>
                <w:rFonts w:eastAsia="Times New Roman"/>
                <w:sz w:val="16"/>
                <w:szCs w:val="16"/>
                <w:lang w:eastAsia="ru-RU"/>
              </w:rPr>
            </w:pPr>
          </w:p>
        </w:tc>
        <w:tc>
          <w:tcPr>
            <w:tcW w:w="429" w:type="dxa"/>
            <w:textDirection w:val="tbRl"/>
          </w:tcPr>
          <w:p w:rsidR="00EA7062" w:rsidRPr="00852C24" w:rsidRDefault="00EA7062" w:rsidP="00117CB8">
            <w:pPr>
              <w:ind w:left="113" w:right="113"/>
              <w:jc w:val="center"/>
              <w:rPr>
                <w:rFonts w:eastAsia="Times New Roman"/>
                <w:sz w:val="16"/>
                <w:szCs w:val="16"/>
                <w:lang w:eastAsia="ru-RU"/>
              </w:rPr>
            </w:pPr>
          </w:p>
        </w:tc>
      </w:tr>
      <w:tr w:rsidR="00852C24" w:rsidRPr="00852C24" w:rsidTr="00117CB8">
        <w:trPr>
          <w:cantSplit/>
          <w:trHeight w:val="557"/>
        </w:trPr>
        <w:tc>
          <w:tcPr>
            <w:tcW w:w="421" w:type="dxa"/>
          </w:tcPr>
          <w:p w:rsidR="00EA7062" w:rsidRPr="00852C24" w:rsidRDefault="00EA7062" w:rsidP="00117CB8">
            <w:pPr>
              <w:ind w:right="-108"/>
              <w:jc w:val="left"/>
              <w:rPr>
                <w:rFonts w:eastAsia="Times New Roman"/>
                <w:b/>
                <w:sz w:val="16"/>
                <w:szCs w:val="16"/>
                <w:lang w:eastAsia="ru-RU"/>
              </w:rPr>
            </w:pPr>
            <w:r w:rsidRPr="00852C24">
              <w:rPr>
                <w:rFonts w:eastAsia="Times New Roman"/>
                <w:b/>
                <w:sz w:val="16"/>
                <w:szCs w:val="16"/>
                <w:lang w:eastAsia="ru-RU"/>
              </w:rPr>
              <w:t>11</w:t>
            </w:r>
          </w:p>
        </w:tc>
        <w:tc>
          <w:tcPr>
            <w:tcW w:w="1984" w:type="dxa"/>
          </w:tcPr>
          <w:p w:rsidR="00EA7062" w:rsidRPr="00852C24" w:rsidRDefault="00EA7062" w:rsidP="00117CB8">
            <w:pPr>
              <w:jc w:val="left"/>
              <w:rPr>
                <w:rFonts w:eastAsia="Times New Roman"/>
                <w:sz w:val="16"/>
                <w:szCs w:val="16"/>
                <w:lang w:eastAsia="ru-RU"/>
              </w:rPr>
            </w:pPr>
            <w:r w:rsidRPr="00852C24">
              <w:rPr>
                <w:rFonts w:eastAsia="Times New Roman"/>
                <w:sz w:val="16"/>
                <w:szCs w:val="16"/>
                <w:lang w:eastAsia="ru-RU"/>
              </w:rPr>
              <w:t>Число отделений срочного социального обслуживания населения</w:t>
            </w:r>
          </w:p>
        </w:tc>
        <w:tc>
          <w:tcPr>
            <w:tcW w:w="567"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w:t>
            </w:r>
          </w:p>
        </w:tc>
        <w:tc>
          <w:tcPr>
            <w:tcW w:w="573"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w:t>
            </w:r>
          </w:p>
        </w:tc>
        <w:tc>
          <w:tcPr>
            <w:tcW w:w="425" w:type="dxa"/>
          </w:tcPr>
          <w:p w:rsidR="00EA7062" w:rsidRPr="00852C24" w:rsidRDefault="00EA7062" w:rsidP="00117CB8">
            <w:pPr>
              <w:ind w:left="-108"/>
              <w:jc w:val="center"/>
              <w:rPr>
                <w:rFonts w:eastAsia="Times New Roman"/>
                <w:sz w:val="16"/>
                <w:szCs w:val="16"/>
                <w:lang w:eastAsia="ru-RU"/>
              </w:rPr>
            </w:pPr>
          </w:p>
        </w:tc>
        <w:tc>
          <w:tcPr>
            <w:tcW w:w="283" w:type="dxa"/>
          </w:tcPr>
          <w:p w:rsidR="00EA7062" w:rsidRPr="00852C24" w:rsidRDefault="00EA7062" w:rsidP="00117CB8">
            <w:pPr>
              <w:ind w:left="-108"/>
              <w:jc w:val="center"/>
              <w:rPr>
                <w:rFonts w:eastAsia="Times New Roman"/>
                <w:sz w:val="16"/>
                <w:szCs w:val="16"/>
                <w:lang w:eastAsia="ru-RU"/>
              </w:rPr>
            </w:pPr>
          </w:p>
        </w:tc>
        <w:tc>
          <w:tcPr>
            <w:tcW w:w="426" w:type="dxa"/>
          </w:tcPr>
          <w:p w:rsidR="00EA7062" w:rsidRPr="00852C24" w:rsidRDefault="00EA7062" w:rsidP="00117CB8">
            <w:pPr>
              <w:jc w:val="center"/>
              <w:rPr>
                <w:rFonts w:eastAsia="Times New Roman"/>
                <w:sz w:val="16"/>
                <w:szCs w:val="16"/>
                <w:lang w:eastAsia="ru-RU"/>
              </w:rPr>
            </w:pPr>
          </w:p>
        </w:tc>
        <w:tc>
          <w:tcPr>
            <w:tcW w:w="283" w:type="dxa"/>
          </w:tcPr>
          <w:p w:rsidR="00EA7062" w:rsidRPr="00852C24" w:rsidRDefault="00EA7062" w:rsidP="00117CB8">
            <w:pPr>
              <w:ind w:right="-108"/>
              <w:jc w:val="center"/>
              <w:rPr>
                <w:rFonts w:eastAsia="Times New Roman"/>
                <w:sz w:val="16"/>
                <w:szCs w:val="16"/>
                <w:lang w:eastAsia="ru-RU"/>
              </w:rPr>
            </w:pPr>
          </w:p>
        </w:tc>
        <w:tc>
          <w:tcPr>
            <w:tcW w:w="425" w:type="dxa"/>
          </w:tcPr>
          <w:p w:rsidR="00EA7062" w:rsidRPr="00852C24" w:rsidRDefault="00EA7062" w:rsidP="00117CB8">
            <w:pPr>
              <w:ind w:left="-96"/>
              <w:jc w:val="center"/>
              <w:rPr>
                <w:rFonts w:eastAsia="Times New Roman"/>
                <w:sz w:val="16"/>
                <w:szCs w:val="16"/>
                <w:lang w:eastAsia="ru-RU"/>
              </w:rPr>
            </w:pPr>
          </w:p>
        </w:tc>
        <w:tc>
          <w:tcPr>
            <w:tcW w:w="426" w:type="dxa"/>
          </w:tcPr>
          <w:p w:rsidR="00EA7062" w:rsidRPr="00852C24" w:rsidRDefault="00EA7062" w:rsidP="00117CB8">
            <w:pPr>
              <w:ind w:left="-96"/>
              <w:jc w:val="center"/>
              <w:rPr>
                <w:rFonts w:eastAsia="Times New Roman"/>
                <w:sz w:val="16"/>
                <w:szCs w:val="16"/>
                <w:lang w:eastAsia="ru-RU"/>
              </w:rPr>
            </w:pPr>
          </w:p>
        </w:tc>
        <w:tc>
          <w:tcPr>
            <w:tcW w:w="425" w:type="dxa"/>
          </w:tcPr>
          <w:p w:rsidR="00EA7062" w:rsidRPr="00852C24" w:rsidRDefault="00EA7062" w:rsidP="00117CB8">
            <w:pPr>
              <w:ind w:left="-108" w:right="-129"/>
              <w:jc w:val="center"/>
              <w:rPr>
                <w:rFonts w:eastAsia="Times New Roman"/>
                <w:sz w:val="16"/>
                <w:szCs w:val="16"/>
                <w:lang w:eastAsia="ru-RU"/>
              </w:rPr>
            </w:pPr>
          </w:p>
        </w:tc>
        <w:tc>
          <w:tcPr>
            <w:tcW w:w="425" w:type="dxa"/>
          </w:tcPr>
          <w:p w:rsidR="00EA7062" w:rsidRPr="00852C24" w:rsidRDefault="00EA7062" w:rsidP="00117CB8">
            <w:pPr>
              <w:ind w:left="-108" w:right="-129"/>
              <w:jc w:val="center"/>
              <w:rPr>
                <w:rFonts w:eastAsia="Times New Roman"/>
                <w:sz w:val="16"/>
                <w:szCs w:val="16"/>
                <w:lang w:eastAsia="ru-RU"/>
              </w:rPr>
            </w:pPr>
          </w:p>
        </w:tc>
        <w:tc>
          <w:tcPr>
            <w:tcW w:w="284" w:type="dxa"/>
          </w:tcPr>
          <w:p w:rsidR="00EA7062" w:rsidRPr="00852C24" w:rsidRDefault="00EA7062" w:rsidP="00117CB8">
            <w:pPr>
              <w:ind w:left="-96"/>
              <w:jc w:val="center"/>
              <w:rPr>
                <w:rFonts w:eastAsia="Times New Roman"/>
                <w:sz w:val="16"/>
                <w:szCs w:val="16"/>
                <w:lang w:eastAsia="ru-RU"/>
              </w:rPr>
            </w:pPr>
          </w:p>
        </w:tc>
        <w:tc>
          <w:tcPr>
            <w:tcW w:w="425" w:type="dxa"/>
          </w:tcPr>
          <w:p w:rsidR="00EA7062" w:rsidRPr="00852C24" w:rsidRDefault="00EA7062" w:rsidP="00117CB8">
            <w:pPr>
              <w:ind w:left="-108" w:right="-108"/>
              <w:jc w:val="center"/>
              <w:rPr>
                <w:rFonts w:eastAsia="Times New Roman"/>
                <w:sz w:val="16"/>
                <w:szCs w:val="16"/>
                <w:lang w:eastAsia="ru-RU"/>
              </w:rPr>
            </w:pPr>
          </w:p>
        </w:tc>
        <w:tc>
          <w:tcPr>
            <w:tcW w:w="425" w:type="dxa"/>
          </w:tcPr>
          <w:p w:rsidR="00EA7062" w:rsidRPr="00852C24" w:rsidRDefault="00EA7062" w:rsidP="00117CB8">
            <w:pPr>
              <w:ind w:left="-108" w:right="-126"/>
              <w:jc w:val="center"/>
              <w:rPr>
                <w:rFonts w:eastAsia="Times New Roman"/>
                <w:sz w:val="16"/>
                <w:szCs w:val="16"/>
                <w:lang w:eastAsia="ru-RU"/>
              </w:rPr>
            </w:pPr>
          </w:p>
        </w:tc>
        <w:tc>
          <w:tcPr>
            <w:tcW w:w="283" w:type="dxa"/>
          </w:tcPr>
          <w:p w:rsidR="00EA7062" w:rsidRPr="00852C24" w:rsidRDefault="00EA7062" w:rsidP="00117CB8">
            <w:pPr>
              <w:ind w:left="-109" w:right="-108"/>
              <w:jc w:val="center"/>
              <w:rPr>
                <w:rFonts w:eastAsia="Times New Roman"/>
                <w:sz w:val="16"/>
                <w:szCs w:val="16"/>
                <w:lang w:eastAsia="ru-RU"/>
              </w:rPr>
            </w:pPr>
          </w:p>
        </w:tc>
        <w:tc>
          <w:tcPr>
            <w:tcW w:w="284" w:type="dxa"/>
          </w:tcPr>
          <w:p w:rsidR="00EA7062" w:rsidRPr="00852C24" w:rsidRDefault="00EA7062" w:rsidP="00117CB8">
            <w:pPr>
              <w:ind w:left="-108"/>
              <w:jc w:val="center"/>
              <w:rPr>
                <w:rFonts w:eastAsia="Times New Roman"/>
                <w:sz w:val="16"/>
                <w:szCs w:val="16"/>
                <w:lang w:eastAsia="ru-RU"/>
              </w:rPr>
            </w:pPr>
          </w:p>
        </w:tc>
        <w:tc>
          <w:tcPr>
            <w:tcW w:w="283" w:type="dxa"/>
          </w:tcPr>
          <w:p w:rsidR="00EA7062" w:rsidRPr="00852C24" w:rsidRDefault="00EA7062" w:rsidP="00117CB8">
            <w:pPr>
              <w:ind w:left="-108"/>
              <w:jc w:val="center"/>
              <w:rPr>
                <w:rFonts w:eastAsia="Times New Roman"/>
                <w:sz w:val="16"/>
                <w:szCs w:val="16"/>
                <w:lang w:eastAsia="ru-RU"/>
              </w:rPr>
            </w:pPr>
          </w:p>
        </w:tc>
        <w:tc>
          <w:tcPr>
            <w:tcW w:w="284" w:type="dxa"/>
          </w:tcPr>
          <w:p w:rsidR="00EA7062" w:rsidRPr="00852C24" w:rsidRDefault="00EA7062" w:rsidP="00117CB8">
            <w:pPr>
              <w:jc w:val="center"/>
              <w:rPr>
                <w:rFonts w:eastAsia="Times New Roman"/>
                <w:sz w:val="16"/>
                <w:szCs w:val="16"/>
                <w:lang w:eastAsia="ru-RU"/>
              </w:rPr>
            </w:pPr>
          </w:p>
        </w:tc>
        <w:tc>
          <w:tcPr>
            <w:tcW w:w="283" w:type="dxa"/>
          </w:tcPr>
          <w:p w:rsidR="00EA7062" w:rsidRPr="00852C24" w:rsidRDefault="00EA7062" w:rsidP="00117CB8">
            <w:pPr>
              <w:ind w:left="-107"/>
              <w:jc w:val="center"/>
              <w:rPr>
                <w:rFonts w:eastAsia="Times New Roman"/>
                <w:sz w:val="16"/>
                <w:szCs w:val="16"/>
                <w:lang w:eastAsia="ru-RU"/>
              </w:rPr>
            </w:pPr>
          </w:p>
        </w:tc>
        <w:tc>
          <w:tcPr>
            <w:tcW w:w="284" w:type="dxa"/>
          </w:tcPr>
          <w:p w:rsidR="00EA7062" w:rsidRPr="00852C24" w:rsidRDefault="00EA7062" w:rsidP="00117CB8">
            <w:pPr>
              <w:ind w:left="-104" w:right="-108"/>
              <w:jc w:val="center"/>
              <w:rPr>
                <w:rFonts w:eastAsia="Times New Roman"/>
                <w:sz w:val="16"/>
                <w:szCs w:val="16"/>
                <w:lang w:eastAsia="ru-RU"/>
              </w:rPr>
            </w:pPr>
          </w:p>
        </w:tc>
        <w:tc>
          <w:tcPr>
            <w:tcW w:w="283" w:type="dxa"/>
          </w:tcPr>
          <w:p w:rsidR="00EA7062" w:rsidRPr="00852C24" w:rsidRDefault="00EA7062" w:rsidP="00117CB8">
            <w:pPr>
              <w:ind w:left="-108" w:right="-108"/>
              <w:jc w:val="center"/>
              <w:rPr>
                <w:rFonts w:eastAsia="Times New Roman"/>
                <w:sz w:val="16"/>
                <w:szCs w:val="16"/>
                <w:lang w:eastAsia="ru-RU"/>
              </w:rPr>
            </w:pPr>
          </w:p>
        </w:tc>
        <w:tc>
          <w:tcPr>
            <w:tcW w:w="429" w:type="dxa"/>
          </w:tcPr>
          <w:p w:rsidR="00EA7062" w:rsidRPr="00852C24" w:rsidRDefault="00EA7062" w:rsidP="00117CB8">
            <w:pPr>
              <w:ind w:left="-108" w:right="-108"/>
              <w:jc w:val="center"/>
              <w:rPr>
                <w:rFonts w:eastAsia="Times New Roman"/>
                <w:sz w:val="16"/>
                <w:szCs w:val="16"/>
                <w:lang w:eastAsia="ru-RU"/>
              </w:rPr>
            </w:pPr>
          </w:p>
        </w:tc>
      </w:tr>
      <w:tr w:rsidR="00852C24" w:rsidRPr="00852C24" w:rsidTr="00117CB8">
        <w:trPr>
          <w:cantSplit/>
          <w:trHeight w:val="557"/>
        </w:trPr>
        <w:tc>
          <w:tcPr>
            <w:tcW w:w="421" w:type="dxa"/>
          </w:tcPr>
          <w:p w:rsidR="00EA7062" w:rsidRPr="00852C24" w:rsidRDefault="00EA7062" w:rsidP="00117CB8">
            <w:pPr>
              <w:ind w:right="-108"/>
              <w:jc w:val="left"/>
              <w:rPr>
                <w:rFonts w:eastAsia="Times New Roman"/>
                <w:b/>
                <w:sz w:val="16"/>
                <w:szCs w:val="16"/>
                <w:lang w:eastAsia="ru-RU"/>
              </w:rPr>
            </w:pPr>
            <w:r w:rsidRPr="00852C24">
              <w:rPr>
                <w:rFonts w:eastAsia="Times New Roman"/>
                <w:b/>
                <w:sz w:val="16"/>
                <w:szCs w:val="16"/>
                <w:lang w:eastAsia="ru-RU"/>
              </w:rPr>
              <w:t>12</w:t>
            </w:r>
          </w:p>
        </w:tc>
        <w:tc>
          <w:tcPr>
            <w:tcW w:w="1984" w:type="dxa"/>
          </w:tcPr>
          <w:p w:rsidR="00EA7062" w:rsidRPr="00852C24" w:rsidRDefault="00EA7062" w:rsidP="00117CB8">
            <w:pPr>
              <w:jc w:val="left"/>
              <w:rPr>
                <w:rFonts w:eastAsia="Times New Roman"/>
                <w:sz w:val="16"/>
                <w:szCs w:val="16"/>
                <w:lang w:eastAsia="ru-RU"/>
              </w:rPr>
            </w:pPr>
            <w:r w:rsidRPr="00852C24">
              <w:rPr>
                <w:rFonts w:eastAsia="Times New Roman"/>
                <w:sz w:val="16"/>
                <w:szCs w:val="16"/>
                <w:lang w:eastAsia="ru-RU"/>
              </w:rPr>
              <w:t xml:space="preserve">Число лиц обслуживаемых отделением срочного социального обслуживания </w:t>
            </w:r>
          </w:p>
        </w:tc>
        <w:tc>
          <w:tcPr>
            <w:tcW w:w="567" w:type="dxa"/>
          </w:tcPr>
          <w:p w:rsidR="00EA7062" w:rsidRPr="00852C24" w:rsidRDefault="00EA7062" w:rsidP="00117CB8">
            <w:pPr>
              <w:jc w:val="center"/>
              <w:rPr>
                <w:rFonts w:eastAsia="Times New Roman"/>
                <w:sz w:val="16"/>
                <w:szCs w:val="16"/>
                <w:lang w:eastAsia="ru-RU"/>
              </w:rPr>
            </w:pPr>
            <w:r w:rsidRPr="00852C24">
              <w:rPr>
                <w:rFonts w:eastAsia="Times New Roman"/>
                <w:sz w:val="16"/>
                <w:szCs w:val="16"/>
                <w:lang w:eastAsia="ru-RU"/>
              </w:rPr>
              <w:t>-</w:t>
            </w:r>
          </w:p>
        </w:tc>
        <w:tc>
          <w:tcPr>
            <w:tcW w:w="573" w:type="dxa"/>
          </w:tcPr>
          <w:p w:rsidR="00EA7062" w:rsidRPr="00852C24" w:rsidRDefault="00EA7062" w:rsidP="00117CB8">
            <w:pPr>
              <w:ind w:left="-108" w:right="-108"/>
              <w:jc w:val="center"/>
              <w:rPr>
                <w:rFonts w:eastAsia="Times New Roman"/>
                <w:sz w:val="16"/>
                <w:szCs w:val="16"/>
                <w:lang w:eastAsia="ru-RU"/>
              </w:rPr>
            </w:pPr>
            <w:r w:rsidRPr="00852C24">
              <w:rPr>
                <w:rFonts w:eastAsia="Times New Roman"/>
                <w:sz w:val="16"/>
                <w:szCs w:val="16"/>
                <w:lang w:eastAsia="ru-RU"/>
              </w:rPr>
              <w:t>-</w:t>
            </w:r>
          </w:p>
        </w:tc>
        <w:tc>
          <w:tcPr>
            <w:tcW w:w="425" w:type="dxa"/>
          </w:tcPr>
          <w:p w:rsidR="00EA7062" w:rsidRPr="00852C24" w:rsidRDefault="00EA7062" w:rsidP="00117CB8">
            <w:pPr>
              <w:ind w:left="-108"/>
              <w:jc w:val="center"/>
              <w:rPr>
                <w:rFonts w:eastAsia="Times New Roman"/>
                <w:sz w:val="16"/>
                <w:szCs w:val="16"/>
                <w:lang w:eastAsia="ru-RU"/>
              </w:rPr>
            </w:pPr>
          </w:p>
        </w:tc>
        <w:tc>
          <w:tcPr>
            <w:tcW w:w="283" w:type="dxa"/>
          </w:tcPr>
          <w:p w:rsidR="00EA7062" w:rsidRPr="00852C24" w:rsidRDefault="00EA7062" w:rsidP="00117CB8">
            <w:pPr>
              <w:ind w:left="-108"/>
              <w:jc w:val="center"/>
              <w:rPr>
                <w:rFonts w:eastAsia="Times New Roman"/>
                <w:sz w:val="16"/>
                <w:szCs w:val="16"/>
                <w:lang w:eastAsia="ru-RU"/>
              </w:rPr>
            </w:pPr>
          </w:p>
        </w:tc>
        <w:tc>
          <w:tcPr>
            <w:tcW w:w="426" w:type="dxa"/>
          </w:tcPr>
          <w:p w:rsidR="00EA7062" w:rsidRPr="00852C24" w:rsidRDefault="00EA7062" w:rsidP="00117CB8">
            <w:pPr>
              <w:jc w:val="center"/>
              <w:rPr>
                <w:rFonts w:eastAsia="Times New Roman"/>
                <w:sz w:val="16"/>
                <w:szCs w:val="16"/>
                <w:lang w:eastAsia="ru-RU"/>
              </w:rPr>
            </w:pPr>
          </w:p>
        </w:tc>
        <w:tc>
          <w:tcPr>
            <w:tcW w:w="283" w:type="dxa"/>
          </w:tcPr>
          <w:p w:rsidR="00EA7062" w:rsidRPr="00852C24" w:rsidRDefault="00EA7062" w:rsidP="00117CB8">
            <w:pPr>
              <w:ind w:right="-108"/>
              <w:jc w:val="center"/>
              <w:rPr>
                <w:rFonts w:eastAsia="Times New Roman"/>
                <w:sz w:val="16"/>
                <w:szCs w:val="16"/>
                <w:lang w:eastAsia="ru-RU"/>
              </w:rPr>
            </w:pPr>
          </w:p>
        </w:tc>
        <w:tc>
          <w:tcPr>
            <w:tcW w:w="425" w:type="dxa"/>
          </w:tcPr>
          <w:p w:rsidR="00EA7062" w:rsidRPr="00852C24" w:rsidRDefault="00EA7062" w:rsidP="00117CB8">
            <w:pPr>
              <w:ind w:left="-96"/>
              <w:jc w:val="center"/>
              <w:rPr>
                <w:rFonts w:eastAsia="Times New Roman"/>
                <w:sz w:val="16"/>
                <w:szCs w:val="16"/>
                <w:lang w:eastAsia="ru-RU"/>
              </w:rPr>
            </w:pPr>
          </w:p>
        </w:tc>
        <w:tc>
          <w:tcPr>
            <w:tcW w:w="426" w:type="dxa"/>
          </w:tcPr>
          <w:p w:rsidR="00EA7062" w:rsidRPr="00852C24" w:rsidRDefault="00EA7062" w:rsidP="00117CB8">
            <w:pPr>
              <w:ind w:left="-96"/>
              <w:jc w:val="center"/>
              <w:rPr>
                <w:rFonts w:eastAsia="Times New Roman"/>
                <w:sz w:val="16"/>
                <w:szCs w:val="16"/>
                <w:lang w:eastAsia="ru-RU"/>
              </w:rPr>
            </w:pPr>
          </w:p>
        </w:tc>
        <w:tc>
          <w:tcPr>
            <w:tcW w:w="425" w:type="dxa"/>
          </w:tcPr>
          <w:p w:rsidR="00EA7062" w:rsidRPr="00852C24" w:rsidRDefault="00EA7062" w:rsidP="00117CB8">
            <w:pPr>
              <w:ind w:left="-108" w:right="-129"/>
              <w:jc w:val="center"/>
              <w:rPr>
                <w:rFonts w:eastAsia="Times New Roman"/>
                <w:sz w:val="16"/>
                <w:szCs w:val="16"/>
                <w:lang w:eastAsia="ru-RU"/>
              </w:rPr>
            </w:pPr>
          </w:p>
        </w:tc>
        <w:tc>
          <w:tcPr>
            <w:tcW w:w="425" w:type="dxa"/>
          </w:tcPr>
          <w:p w:rsidR="00EA7062" w:rsidRPr="00852C24" w:rsidRDefault="00EA7062" w:rsidP="00117CB8">
            <w:pPr>
              <w:ind w:left="-108" w:right="-129"/>
              <w:jc w:val="center"/>
              <w:rPr>
                <w:rFonts w:eastAsia="Times New Roman"/>
                <w:sz w:val="16"/>
                <w:szCs w:val="16"/>
                <w:lang w:eastAsia="ru-RU"/>
              </w:rPr>
            </w:pPr>
          </w:p>
        </w:tc>
        <w:tc>
          <w:tcPr>
            <w:tcW w:w="284" w:type="dxa"/>
          </w:tcPr>
          <w:p w:rsidR="00EA7062" w:rsidRPr="00852C24" w:rsidRDefault="00EA7062" w:rsidP="00117CB8">
            <w:pPr>
              <w:ind w:left="-96"/>
              <w:jc w:val="center"/>
              <w:rPr>
                <w:rFonts w:eastAsia="Times New Roman"/>
                <w:sz w:val="16"/>
                <w:szCs w:val="16"/>
                <w:lang w:eastAsia="ru-RU"/>
              </w:rPr>
            </w:pPr>
          </w:p>
        </w:tc>
        <w:tc>
          <w:tcPr>
            <w:tcW w:w="425" w:type="dxa"/>
          </w:tcPr>
          <w:p w:rsidR="00EA7062" w:rsidRPr="00852C24" w:rsidRDefault="00EA7062" w:rsidP="00117CB8">
            <w:pPr>
              <w:ind w:left="-108" w:right="-108"/>
              <w:jc w:val="center"/>
              <w:rPr>
                <w:rFonts w:eastAsia="Times New Roman"/>
                <w:sz w:val="16"/>
                <w:szCs w:val="16"/>
                <w:lang w:eastAsia="ru-RU"/>
              </w:rPr>
            </w:pPr>
          </w:p>
        </w:tc>
        <w:tc>
          <w:tcPr>
            <w:tcW w:w="425" w:type="dxa"/>
          </w:tcPr>
          <w:p w:rsidR="00EA7062" w:rsidRPr="00852C24" w:rsidRDefault="00EA7062" w:rsidP="00117CB8">
            <w:pPr>
              <w:ind w:left="-108" w:right="-126"/>
              <w:jc w:val="center"/>
              <w:rPr>
                <w:rFonts w:eastAsia="Times New Roman"/>
                <w:sz w:val="16"/>
                <w:szCs w:val="16"/>
                <w:lang w:eastAsia="ru-RU"/>
              </w:rPr>
            </w:pPr>
          </w:p>
        </w:tc>
        <w:tc>
          <w:tcPr>
            <w:tcW w:w="283" w:type="dxa"/>
          </w:tcPr>
          <w:p w:rsidR="00EA7062" w:rsidRPr="00852C24" w:rsidRDefault="00EA7062" w:rsidP="00117CB8">
            <w:pPr>
              <w:ind w:left="-109" w:right="-108"/>
              <w:jc w:val="center"/>
              <w:rPr>
                <w:rFonts w:eastAsia="Times New Roman"/>
                <w:sz w:val="16"/>
                <w:szCs w:val="16"/>
                <w:lang w:eastAsia="ru-RU"/>
              </w:rPr>
            </w:pPr>
          </w:p>
        </w:tc>
        <w:tc>
          <w:tcPr>
            <w:tcW w:w="284" w:type="dxa"/>
          </w:tcPr>
          <w:p w:rsidR="00EA7062" w:rsidRPr="00852C24" w:rsidRDefault="00EA7062" w:rsidP="00117CB8">
            <w:pPr>
              <w:ind w:left="-108"/>
              <w:jc w:val="center"/>
              <w:rPr>
                <w:rFonts w:eastAsia="Times New Roman"/>
                <w:sz w:val="16"/>
                <w:szCs w:val="16"/>
                <w:lang w:eastAsia="ru-RU"/>
              </w:rPr>
            </w:pPr>
          </w:p>
        </w:tc>
        <w:tc>
          <w:tcPr>
            <w:tcW w:w="283" w:type="dxa"/>
          </w:tcPr>
          <w:p w:rsidR="00EA7062" w:rsidRPr="00852C24" w:rsidRDefault="00EA7062" w:rsidP="00117CB8">
            <w:pPr>
              <w:ind w:left="-108"/>
              <w:jc w:val="center"/>
              <w:rPr>
                <w:rFonts w:eastAsia="Times New Roman"/>
                <w:sz w:val="16"/>
                <w:szCs w:val="16"/>
                <w:lang w:eastAsia="ru-RU"/>
              </w:rPr>
            </w:pPr>
          </w:p>
        </w:tc>
        <w:tc>
          <w:tcPr>
            <w:tcW w:w="284" w:type="dxa"/>
          </w:tcPr>
          <w:p w:rsidR="00EA7062" w:rsidRPr="00852C24" w:rsidRDefault="00EA7062" w:rsidP="00117CB8">
            <w:pPr>
              <w:jc w:val="center"/>
              <w:rPr>
                <w:rFonts w:eastAsia="Times New Roman"/>
                <w:sz w:val="16"/>
                <w:szCs w:val="16"/>
                <w:lang w:eastAsia="ru-RU"/>
              </w:rPr>
            </w:pPr>
          </w:p>
        </w:tc>
        <w:tc>
          <w:tcPr>
            <w:tcW w:w="283" w:type="dxa"/>
          </w:tcPr>
          <w:p w:rsidR="00EA7062" w:rsidRPr="00852C24" w:rsidRDefault="00EA7062" w:rsidP="00117CB8">
            <w:pPr>
              <w:ind w:left="-107"/>
              <w:jc w:val="center"/>
              <w:rPr>
                <w:rFonts w:eastAsia="Times New Roman"/>
                <w:sz w:val="16"/>
                <w:szCs w:val="16"/>
                <w:lang w:eastAsia="ru-RU"/>
              </w:rPr>
            </w:pPr>
          </w:p>
        </w:tc>
        <w:tc>
          <w:tcPr>
            <w:tcW w:w="284" w:type="dxa"/>
          </w:tcPr>
          <w:p w:rsidR="00EA7062" w:rsidRPr="00852C24" w:rsidRDefault="00EA7062" w:rsidP="00117CB8">
            <w:pPr>
              <w:ind w:left="-104" w:right="-108"/>
              <w:jc w:val="center"/>
              <w:rPr>
                <w:rFonts w:eastAsia="Times New Roman"/>
                <w:sz w:val="16"/>
                <w:szCs w:val="16"/>
                <w:lang w:eastAsia="ru-RU"/>
              </w:rPr>
            </w:pPr>
          </w:p>
        </w:tc>
        <w:tc>
          <w:tcPr>
            <w:tcW w:w="283" w:type="dxa"/>
          </w:tcPr>
          <w:p w:rsidR="00EA7062" w:rsidRPr="00852C24" w:rsidRDefault="00EA7062" w:rsidP="00117CB8">
            <w:pPr>
              <w:ind w:left="-108" w:right="-108"/>
              <w:jc w:val="center"/>
              <w:rPr>
                <w:rFonts w:eastAsia="Times New Roman"/>
                <w:sz w:val="16"/>
                <w:szCs w:val="16"/>
                <w:lang w:eastAsia="ru-RU"/>
              </w:rPr>
            </w:pPr>
          </w:p>
        </w:tc>
        <w:tc>
          <w:tcPr>
            <w:tcW w:w="429" w:type="dxa"/>
          </w:tcPr>
          <w:p w:rsidR="00EA7062" w:rsidRPr="00852C24" w:rsidRDefault="00EA7062" w:rsidP="00117CB8">
            <w:pPr>
              <w:ind w:left="-108" w:right="-108"/>
              <w:jc w:val="center"/>
              <w:rPr>
                <w:rFonts w:eastAsia="Times New Roman"/>
                <w:sz w:val="16"/>
                <w:szCs w:val="16"/>
                <w:lang w:eastAsia="ru-RU"/>
              </w:rPr>
            </w:pPr>
          </w:p>
        </w:tc>
      </w:tr>
    </w:tbl>
    <w:p w:rsidR="00026EE7" w:rsidRPr="001C7790" w:rsidRDefault="00026EE7" w:rsidP="004B5497">
      <w:pPr>
        <w:jc w:val="center"/>
        <w:rPr>
          <w:rFonts w:eastAsia="Times New Roman"/>
          <w:b/>
          <w:color w:val="FF0000"/>
          <w:sz w:val="32"/>
          <w:szCs w:val="32"/>
          <w:lang w:eastAsia="ru-RU"/>
        </w:rPr>
      </w:pPr>
    </w:p>
    <w:p w:rsidR="00026EE7" w:rsidRPr="001C7790" w:rsidRDefault="00026EE7" w:rsidP="004B5497">
      <w:pPr>
        <w:jc w:val="center"/>
        <w:rPr>
          <w:rFonts w:eastAsia="Times New Roman"/>
          <w:b/>
          <w:color w:val="FF0000"/>
          <w:sz w:val="32"/>
          <w:szCs w:val="32"/>
          <w:lang w:eastAsia="ru-RU"/>
        </w:rPr>
      </w:pPr>
    </w:p>
    <w:p w:rsidR="00026EE7" w:rsidRPr="001C7790" w:rsidRDefault="00026EE7" w:rsidP="004B5497">
      <w:pPr>
        <w:jc w:val="center"/>
        <w:rPr>
          <w:rFonts w:eastAsia="Times New Roman"/>
          <w:b/>
          <w:color w:val="FF0000"/>
          <w:sz w:val="32"/>
          <w:szCs w:val="32"/>
          <w:lang w:eastAsia="ru-RU"/>
        </w:rPr>
      </w:pPr>
    </w:p>
    <w:p w:rsidR="00382769" w:rsidRDefault="00605A38" w:rsidP="00382769">
      <w:pPr>
        <w:jc w:val="center"/>
        <w:rPr>
          <w:rFonts w:eastAsia="Times New Roman"/>
          <w:b/>
          <w:sz w:val="32"/>
          <w:szCs w:val="32"/>
          <w:lang w:eastAsia="ru-RU"/>
        </w:rPr>
      </w:pPr>
      <w:r w:rsidRPr="00382769">
        <w:rPr>
          <w:rFonts w:eastAsia="Times New Roman"/>
          <w:b/>
          <w:sz w:val="32"/>
          <w:szCs w:val="32"/>
          <w:lang w:eastAsia="ru-RU"/>
        </w:rPr>
        <w:lastRenderedPageBreak/>
        <w:t>Почта</w:t>
      </w:r>
    </w:p>
    <w:p w:rsidR="00382769" w:rsidRPr="00382769" w:rsidRDefault="00382769" w:rsidP="00382769">
      <w:pPr>
        <w:jc w:val="center"/>
        <w:rPr>
          <w:rFonts w:ascii="Calibri" w:eastAsia="Calibri" w:hAnsi="Calibri"/>
          <w:szCs w:val="28"/>
        </w:rPr>
      </w:pPr>
    </w:p>
    <w:p w:rsidR="00382769" w:rsidRPr="00382769" w:rsidRDefault="00382769" w:rsidP="00C45CAF">
      <w:pPr>
        <w:spacing w:line="276" w:lineRule="auto"/>
        <w:rPr>
          <w:rFonts w:eastAsia="Calibri"/>
          <w:sz w:val="32"/>
          <w:szCs w:val="32"/>
        </w:rPr>
      </w:pPr>
      <w:r w:rsidRPr="00382769">
        <w:rPr>
          <w:rFonts w:eastAsia="Calibri"/>
          <w:b/>
          <w:sz w:val="32"/>
          <w:szCs w:val="32"/>
        </w:rPr>
        <w:t>Кумухский ОПС</w:t>
      </w:r>
      <w:r w:rsidRPr="00382769">
        <w:rPr>
          <w:rFonts w:eastAsia="Calibri"/>
          <w:sz w:val="32"/>
          <w:szCs w:val="32"/>
        </w:rPr>
        <w:t xml:space="preserve"> Левашинского почтамта осуществляет функции по выплате детских пособий, единовременных пособий, выплаты ликвидатором аварий на Чернобыльский ЧА ЭС. Договора заключен</w:t>
      </w:r>
      <w:r>
        <w:rPr>
          <w:rFonts w:eastAsia="Calibri"/>
          <w:sz w:val="32"/>
          <w:szCs w:val="32"/>
        </w:rPr>
        <w:t>ы</w:t>
      </w:r>
      <w:r w:rsidRPr="00382769">
        <w:rPr>
          <w:rFonts w:eastAsia="Calibri"/>
          <w:sz w:val="32"/>
          <w:szCs w:val="32"/>
        </w:rPr>
        <w:t>. Акты сверки расчетов составляются ежемесячно.</w:t>
      </w:r>
    </w:p>
    <w:p w:rsidR="00382769" w:rsidRPr="00382769" w:rsidRDefault="00382769" w:rsidP="00C45CAF">
      <w:pPr>
        <w:spacing w:after="160" w:line="276" w:lineRule="auto"/>
        <w:rPr>
          <w:rFonts w:eastAsia="Calibri"/>
          <w:sz w:val="32"/>
          <w:szCs w:val="32"/>
        </w:rPr>
      </w:pPr>
      <w:r w:rsidRPr="00382769">
        <w:rPr>
          <w:rFonts w:eastAsia="Calibri"/>
          <w:sz w:val="32"/>
          <w:szCs w:val="32"/>
        </w:rPr>
        <w:t xml:space="preserve">За 2020 год поступило на счет почтамта от УСЗН Лакского района денежных средств на выплату детских пособий в сумме -428200 </w:t>
      </w:r>
      <w:r>
        <w:rPr>
          <w:rFonts w:eastAsia="Calibri"/>
          <w:sz w:val="32"/>
          <w:szCs w:val="32"/>
        </w:rPr>
        <w:t>рублей.</w:t>
      </w:r>
    </w:p>
    <w:p w:rsidR="00382769" w:rsidRPr="00382769" w:rsidRDefault="00382769" w:rsidP="00C45CAF">
      <w:pPr>
        <w:spacing w:after="160" w:line="276" w:lineRule="auto"/>
        <w:rPr>
          <w:rFonts w:eastAsia="Calibri"/>
          <w:sz w:val="32"/>
          <w:szCs w:val="32"/>
        </w:rPr>
      </w:pPr>
      <w:r w:rsidRPr="00382769">
        <w:rPr>
          <w:rFonts w:eastAsia="Calibri"/>
          <w:sz w:val="32"/>
          <w:szCs w:val="32"/>
        </w:rPr>
        <w:t>Выплачено детских пособий-428200</w:t>
      </w:r>
      <w:r>
        <w:rPr>
          <w:rFonts w:eastAsia="Calibri"/>
          <w:sz w:val="32"/>
          <w:szCs w:val="32"/>
        </w:rPr>
        <w:t xml:space="preserve"> рублей</w:t>
      </w:r>
    </w:p>
    <w:p w:rsidR="00382769" w:rsidRPr="00382769" w:rsidRDefault="00382769" w:rsidP="00C45CAF">
      <w:pPr>
        <w:spacing w:after="160" w:line="276" w:lineRule="auto"/>
        <w:rPr>
          <w:rFonts w:eastAsia="Calibri"/>
          <w:sz w:val="32"/>
          <w:szCs w:val="32"/>
        </w:rPr>
      </w:pPr>
      <w:r w:rsidRPr="00382769">
        <w:rPr>
          <w:rFonts w:eastAsia="Calibri"/>
          <w:sz w:val="32"/>
          <w:szCs w:val="32"/>
        </w:rPr>
        <w:t>Доход Левашинского почтамта составили в сумме -53525</w:t>
      </w:r>
      <w:r w:rsidR="00C45CAF">
        <w:rPr>
          <w:rFonts w:eastAsia="Calibri"/>
          <w:sz w:val="32"/>
          <w:szCs w:val="32"/>
        </w:rPr>
        <w:t xml:space="preserve"> рублей</w:t>
      </w:r>
    </w:p>
    <w:p w:rsidR="00382769" w:rsidRPr="00382769" w:rsidRDefault="00C45CAF" w:rsidP="00C45CAF">
      <w:pPr>
        <w:spacing w:after="160" w:line="276" w:lineRule="auto"/>
        <w:rPr>
          <w:rFonts w:eastAsia="Calibri"/>
          <w:sz w:val="32"/>
          <w:szCs w:val="32"/>
        </w:rPr>
      </w:pPr>
      <w:r>
        <w:rPr>
          <w:rFonts w:eastAsia="Calibri"/>
          <w:sz w:val="32"/>
          <w:szCs w:val="32"/>
        </w:rPr>
        <w:t>Е</w:t>
      </w:r>
      <w:r w:rsidR="00382769" w:rsidRPr="00382769">
        <w:rPr>
          <w:rFonts w:eastAsia="Calibri"/>
          <w:sz w:val="32"/>
          <w:szCs w:val="32"/>
        </w:rPr>
        <w:t>диновременное пособие поступило на счет-432100</w:t>
      </w:r>
      <w:r>
        <w:rPr>
          <w:rFonts w:eastAsia="Calibri"/>
          <w:sz w:val="32"/>
          <w:szCs w:val="32"/>
        </w:rPr>
        <w:t xml:space="preserve"> рублей,</w:t>
      </w:r>
    </w:p>
    <w:p w:rsidR="00382769" w:rsidRPr="00382769" w:rsidRDefault="00C45CAF" w:rsidP="00C45CAF">
      <w:pPr>
        <w:spacing w:after="160" w:line="276" w:lineRule="auto"/>
        <w:rPr>
          <w:rFonts w:eastAsia="Calibri"/>
          <w:sz w:val="32"/>
          <w:szCs w:val="32"/>
        </w:rPr>
      </w:pPr>
      <w:r>
        <w:rPr>
          <w:rFonts w:eastAsia="Calibri"/>
          <w:sz w:val="32"/>
          <w:szCs w:val="32"/>
        </w:rPr>
        <w:t>в</w:t>
      </w:r>
      <w:r w:rsidR="00382769" w:rsidRPr="00382769">
        <w:rPr>
          <w:rFonts w:eastAsia="Calibri"/>
          <w:sz w:val="32"/>
          <w:szCs w:val="32"/>
        </w:rPr>
        <w:t>ыплачено-432100</w:t>
      </w:r>
      <w:r>
        <w:rPr>
          <w:rFonts w:eastAsia="Calibri"/>
          <w:sz w:val="32"/>
          <w:szCs w:val="32"/>
        </w:rPr>
        <w:t xml:space="preserve"> рублей, д</w:t>
      </w:r>
      <w:r w:rsidR="00382769" w:rsidRPr="00382769">
        <w:rPr>
          <w:rFonts w:eastAsia="Calibri"/>
          <w:sz w:val="32"/>
          <w:szCs w:val="32"/>
        </w:rPr>
        <w:t>оход</w:t>
      </w:r>
      <w:r>
        <w:rPr>
          <w:rFonts w:eastAsia="Calibri"/>
          <w:sz w:val="32"/>
          <w:szCs w:val="32"/>
        </w:rPr>
        <w:t xml:space="preserve"> составляет </w:t>
      </w:r>
      <w:r w:rsidR="00382769" w:rsidRPr="00382769">
        <w:rPr>
          <w:rFonts w:eastAsia="Calibri"/>
          <w:sz w:val="32"/>
          <w:szCs w:val="32"/>
        </w:rPr>
        <w:t>54012</w:t>
      </w:r>
      <w:r>
        <w:rPr>
          <w:rFonts w:eastAsia="Calibri"/>
          <w:sz w:val="32"/>
          <w:szCs w:val="32"/>
        </w:rPr>
        <w:t xml:space="preserve"> рублей.</w:t>
      </w:r>
    </w:p>
    <w:p w:rsidR="00382769" w:rsidRPr="00382769" w:rsidRDefault="00382769" w:rsidP="00C45CAF">
      <w:pPr>
        <w:spacing w:after="160" w:line="276" w:lineRule="auto"/>
        <w:rPr>
          <w:rFonts w:eastAsia="Calibri"/>
          <w:sz w:val="32"/>
          <w:szCs w:val="32"/>
        </w:rPr>
      </w:pPr>
      <w:r w:rsidRPr="00382769">
        <w:rPr>
          <w:rFonts w:eastAsia="Calibri"/>
          <w:sz w:val="32"/>
          <w:szCs w:val="32"/>
        </w:rPr>
        <w:t>ЕДВ поступило на счет-825000</w:t>
      </w:r>
      <w:r w:rsidR="00C45CAF">
        <w:rPr>
          <w:rFonts w:eastAsia="Calibri"/>
          <w:sz w:val="32"/>
          <w:szCs w:val="32"/>
        </w:rPr>
        <w:t xml:space="preserve"> рублей в</w:t>
      </w:r>
      <w:r w:rsidRPr="00382769">
        <w:rPr>
          <w:rFonts w:eastAsia="Calibri"/>
          <w:sz w:val="32"/>
          <w:szCs w:val="32"/>
        </w:rPr>
        <w:t>ыплачено-825000</w:t>
      </w:r>
      <w:r w:rsidR="00C45CAF">
        <w:rPr>
          <w:rFonts w:eastAsia="Calibri"/>
          <w:sz w:val="32"/>
          <w:szCs w:val="32"/>
        </w:rPr>
        <w:t xml:space="preserve"> рублей,</w:t>
      </w:r>
    </w:p>
    <w:p w:rsidR="00382769" w:rsidRPr="00382769" w:rsidRDefault="00C45CAF" w:rsidP="00C45CAF">
      <w:pPr>
        <w:spacing w:after="160" w:line="276" w:lineRule="auto"/>
        <w:rPr>
          <w:rFonts w:eastAsia="Calibri"/>
          <w:sz w:val="32"/>
          <w:szCs w:val="32"/>
        </w:rPr>
      </w:pPr>
      <w:r>
        <w:rPr>
          <w:rFonts w:eastAsia="Calibri"/>
          <w:sz w:val="32"/>
          <w:szCs w:val="32"/>
        </w:rPr>
        <w:t>Д</w:t>
      </w:r>
      <w:r w:rsidR="00382769" w:rsidRPr="00382769">
        <w:rPr>
          <w:rFonts w:eastAsia="Calibri"/>
          <w:sz w:val="32"/>
          <w:szCs w:val="32"/>
        </w:rPr>
        <w:t>оход</w:t>
      </w:r>
      <w:r>
        <w:rPr>
          <w:rFonts w:eastAsia="Calibri"/>
          <w:sz w:val="32"/>
          <w:szCs w:val="32"/>
        </w:rPr>
        <w:t xml:space="preserve"> составил </w:t>
      </w:r>
      <w:r w:rsidR="00382769" w:rsidRPr="00382769">
        <w:rPr>
          <w:rFonts w:eastAsia="Calibri"/>
          <w:sz w:val="32"/>
          <w:szCs w:val="32"/>
        </w:rPr>
        <w:t>103125</w:t>
      </w:r>
      <w:r>
        <w:rPr>
          <w:rFonts w:eastAsia="Calibri"/>
          <w:sz w:val="32"/>
          <w:szCs w:val="32"/>
        </w:rPr>
        <w:t xml:space="preserve"> рублей</w:t>
      </w:r>
      <w:r w:rsidR="00382769" w:rsidRPr="00382769">
        <w:rPr>
          <w:rFonts w:eastAsia="Calibri"/>
          <w:sz w:val="32"/>
          <w:szCs w:val="32"/>
        </w:rPr>
        <w:t>. ЖКУ-поступило на счет</w:t>
      </w:r>
      <w:r>
        <w:rPr>
          <w:rFonts w:eastAsia="Calibri"/>
          <w:sz w:val="32"/>
          <w:szCs w:val="32"/>
        </w:rPr>
        <w:t xml:space="preserve"> </w:t>
      </w:r>
      <w:r w:rsidR="00382769" w:rsidRPr="00382769">
        <w:rPr>
          <w:rFonts w:eastAsia="Calibri"/>
          <w:sz w:val="32"/>
          <w:szCs w:val="32"/>
        </w:rPr>
        <w:t>5240140</w:t>
      </w:r>
      <w:r>
        <w:rPr>
          <w:rFonts w:eastAsia="Calibri"/>
          <w:sz w:val="32"/>
          <w:szCs w:val="32"/>
        </w:rPr>
        <w:t xml:space="preserve"> рублей в</w:t>
      </w:r>
      <w:r w:rsidR="00382769" w:rsidRPr="00382769">
        <w:rPr>
          <w:rFonts w:eastAsia="Calibri"/>
          <w:sz w:val="32"/>
          <w:szCs w:val="32"/>
        </w:rPr>
        <w:t>ыплачено-5240140</w:t>
      </w:r>
      <w:r>
        <w:rPr>
          <w:rFonts w:eastAsia="Calibri"/>
          <w:sz w:val="32"/>
          <w:szCs w:val="32"/>
        </w:rPr>
        <w:t xml:space="preserve"> рублей,</w:t>
      </w:r>
      <w:r w:rsidR="00382769" w:rsidRPr="00382769">
        <w:rPr>
          <w:rFonts w:eastAsia="Calibri"/>
          <w:sz w:val="32"/>
          <w:szCs w:val="32"/>
        </w:rPr>
        <w:t xml:space="preserve">  </w:t>
      </w:r>
      <w:r>
        <w:rPr>
          <w:rFonts w:eastAsia="Calibri"/>
          <w:sz w:val="32"/>
          <w:szCs w:val="32"/>
        </w:rPr>
        <w:t>д</w:t>
      </w:r>
      <w:r w:rsidR="00382769" w:rsidRPr="00382769">
        <w:rPr>
          <w:rFonts w:eastAsia="Calibri"/>
          <w:sz w:val="32"/>
          <w:szCs w:val="32"/>
        </w:rPr>
        <w:t>оход</w:t>
      </w:r>
      <w:r>
        <w:rPr>
          <w:rFonts w:eastAsia="Calibri"/>
          <w:sz w:val="32"/>
          <w:szCs w:val="32"/>
        </w:rPr>
        <w:t xml:space="preserve"> составляет </w:t>
      </w:r>
      <w:r w:rsidR="00382769" w:rsidRPr="00382769">
        <w:rPr>
          <w:rFonts w:eastAsia="Calibri"/>
          <w:sz w:val="32"/>
          <w:szCs w:val="32"/>
        </w:rPr>
        <w:t>59245</w:t>
      </w:r>
      <w:r>
        <w:rPr>
          <w:rFonts w:eastAsia="Calibri"/>
          <w:sz w:val="32"/>
          <w:szCs w:val="32"/>
        </w:rPr>
        <w:t xml:space="preserve"> рублей</w:t>
      </w:r>
      <w:r w:rsidR="00382769" w:rsidRPr="00382769">
        <w:rPr>
          <w:rFonts w:eastAsia="Calibri"/>
          <w:sz w:val="32"/>
          <w:szCs w:val="32"/>
        </w:rPr>
        <w:t>.</w:t>
      </w:r>
    </w:p>
    <w:p w:rsidR="00382769" w:rsidRPr="001B76D4" w:rsidRDefault="00382769" w:rsidP="00382769">
      <w:pPr>
        <w:spacing w:after="160" w:line="276" w:lineRule="auto"/>
        <w:jc w:val="left"/>
        <w:rPr>
          <w:rFonts w:eastAsia="Calibri"/>
          <w:b/>
          <w:sz w:val="32"/>
          <w:szCs w:val="32"/>
        </w:rPr>
      </w:pPr>
      <w:r w:rsidRPr="001B76D4">
        <w:rPr>
          <w:rFonts w:eastAsia="Calibri"/>
          <w:b/>
          <w:sz w:val="32"/>
          <w:szCs w:val="32"/>
        </w:rPr>
        <w:t xml:space="preserve">                             Подписка принятая и оформленная</w:t>
      </w:r>
    </w:p>
    <w:p w:rsidR="00382769" w:rsidRPr="00382769" w:rsidRDefault="00382769" w:rsidP="00C45CAF">
      <w:pPr>
        <w:spacing w:after="160" w:line="276" w:lineRule="auto"/>
        <w:rPr>
          <w:rFonts w:eastAsia="Calibri"/>
          <w:sz w:val="32"/>
          <w:szCs w:val="32"/>
        </w:rPr>
      </w:pPr>
      <w:r w:rsidRPr="00382769">
        <w:rPr>
          <w:rFonts w:eastAsia="Calibri"/>
          <w:sz w:val="32"/>
          <w:szCs w:val="32"/>
        </w:rPr>
        <w:t xml:space="preserve">Подписными операциями в почтамте занимается заместитель начальника Рамазанов Абдуразак Юсупович. Договора с редакциями издательства </w:t>
      </w:r>
      <w:r w:rsidR="00C45CAF" w:rsidRPr="00382769">
        <w:rPr>
          <w:rFonts w:eastAsia="Calibri"/>
          <w:sz w:val="32"/>
          <w:szCs w:val="32"/>
        </w:rPr>
        <w:t>заключаются централизованно</w:t>
      </w:r>
      <w:r w:rsidRPr="00382769">
        <w:rPr>
          <w:rFonts w:eastAsia="Calibri"/>
          <w:sz w:val="32"/>
          <w:szCs w:val="32"/>
        </w:rPr>
        <w:t xml:space="preserve"> в УФПС РД. Прием подписки ведется по кв</w:t>
      </w:r>
      <w:r w:rsidR="00C45CAF">
        <w:rPr>
          <w:rFonts w:eastAsia="Calibri"/>
          <w:sz w:val="32"/>
          <w:szCs w:val="32"/>
        </w:rPr>
        <w:t xml:space="preserve">арталам </w:t>
      </w:r>
      <w:r w:rsidRPr="00382769">
        <w:rPr>
          <w:rFonts w:eastAsia="Calibri"/>
          <w:sz w:val="32"/>
          <w:szCs w:val="32"/>
        </w:rPr>
        <w:t>сп-2, СП-16. Безналичные расчеты по подписке принятой и оформленной осуществляются по подписному счету УФПС РД.</w:t>
      </w:r>
    </w:p>
    <w:p w:rsidR="00E65585" w:rsidRDefault="00382769" w:rsidP="00E65585">
      <w:pPr>
        <w:spacing w:after="160" w:line="276" w:lineRule="auto"/>
        <w:rPr>
          <w:rFonts w:eastAsia="Calibri"/>
          <w:b/>
          <w:i/>
          <w:sz w:val="32"/>
          <w:szCs w:val="32"/>
        </w:rPr>
      </w:pPr>
      <w:r w:rsidRPr="00382769">
        <w:rPr>
          <w:rFonts w:eastAsia="Calibri"/>
          <w:sz w:val="32"/>
          <w:szCs w:val="32"/>
        </w:rPr>
        <w:t>Поступило денежных средств по подписке принятой на второе полугодие 202</w:t>
      </w:r>
      <w:r w:rsidR="00C45CAF">
        <w:rPr>
          <w:rFonts w:eastAsia="Calibri"/>
          <w:sz w:val="32"/>
          <w:szCs w:val="32"/>
        </w:rPr>
        <w:t xml:space="preserve">0 </w:t>
      </w:r>
      <w:r w:rsidRPr="00382769">
        <w:rPr>
          <w:rFonts w:eastAsia="Calibri"/>
          <w:sz w:val="32"/>
          <w:szCs w:val="32"/>
        </w:rPr>
        <w:t xml:space="preserve">года 1230 экз. на сумму 315000 </w:t>
      </w:r>
      <w:r w:rsidR="00C45CAF">
        <w:rPr>
          <w:rFonts w:eastAsia="Calibri"/>
          <w:sz w:val="32"/>
          <w:szCs w:val="32"/>
        </w:rPr>
        <w:t xml:space="preserve">рублей </w:t>
      </w:r>
      <w:r w:rsidRPr="00382769">
        <w:rPr>
          <w:rFonts w:eastAsia="Calibri"/>
          <w:sz w:val="32"/>
          <w:szCs w:val="32"/>
        </w:rPr>
        <w:t xml:space="preserve">заказов оформлено за этот период на сумму 315000 </w:t>
      </w:r>
      <w:r w:rsidR="00C45CAF">
        <w:rPr>
          <w:rFonts w:eastAsia="Calibri"/>
          <w:sz w:val="32"/>
          <w:szCs w:val="32"/>
        </w:rPr>
        <w:t xml:space="preserve">рублей. </w:t>
      </w:r>
      <w:r w:rsidRPr="00382769">
        <w:rPr>
          <w:rFonts w:eastAsia="Calibri"/>
          <w:sz w:val="32"/>
          <w:szCs w:val="32"/>
        </w:rPr>
        <w:t>Доходы по подписке формируются централизованно в филиале УФПС РД.</w:t>
      </w:r>
      <w:r w:rsidR="00E65585">
        <w:rPr>
          <w:rFonts w:eastAsia="Calibri"/>
          <w:b/>
          <w:i/>
          <w:sz w:val="32"/>
          <w:szCs w:val="32"/>
        </w:rPr>
        <w:t xml:space="preserve"> </w:t>
      </w:r>
    </w:p>
    <w:p w:rsidR="00382769" w:rsidRPr="00382769" w:rsidRDefault="00382769" w:rsidP="00E65585">
      <w:pPr>
        <w:spacing w:after="160" w:line="276" w:lineRule="auto"/>
        <w:rPr>
          <w:rFonts w:eastAsia="Calibri"/>
          <w:sz w:val="32"/>
          <w:szCs w:val="32"/>
        </w:rPr>
      </w:pPr>
      <w:r w:rsidRPr="00382769">
        <w:rPr>
          <w:rFonts w:eastAsia="Calibri"/>
          <w:sz w:val="32"/>
          <w:szCs w:val="32"/>
        </w:rPr>
        <w:t>По штатному расписанию, утвержденному директором УФПС РД филиал</w:t>
      </w:r>
      <w:r w:rsidR="00E65585">
        <w:rPr>
          <w:rFonts w:eastAsia="Calibri"/>
          <w:sz w:val="32"/>
          <w:szCs w:val="32"/>
        </w:rPr>
        <w:t>е</w:t>
      </w:r>
      <w:r w:rsidRPr="00382769">
        <w:rPr>
          <w:rFonts w:eastAsia="Calibri"/>
          <w:sz w:val="32"/>
          <w:szCs w:val="32"/>
        </w:rPr>
        <w:t xml:space="preserve"> Фгуп «Почта России» предусмотрено на 1.01.2020 год 10,6 штатных единиц с месячным фондом заработной платы- 225000 р, в том числе 8,</w:t>
      </w:r>
      <w:r w:rsidR="00E65585" w:rsidRPr="00382769">
        <w:rPr>
          <w:rFonts w:eastAsia="Calibri"/>
          <w:sz w:val="32"/>
          <w:szCs w:val="32"/>
        </w:rPr>
        <w:t>6 единиц</w:t>
      </w:r>
      <w:r w:rsidRPr="00382769">
        <w:rPr>
          <w:rFonts w:eastAsia="Calibri"/>
          <w:sz w:val="32"/>
          <w:szCs w:val="32"/>
        </w:rPr>
        <w:t xml:space="preserve"> </w:t>
      </w:r>
      <w:r w:rsidR="00E65585">
        <w:rPr>
          <w:rFonts w:eastAsia="Calibri"/>
          <w:sz w:val="32"/>
          <w:szCs w:val="32"/>
        </w:rPr>
        <w:t xml:space="preserve">получают по тарифам </w:t>
      </w:r>
      <w:r w:rsidRPr="00382769">
        <w:rPr>
          <w:rFonts w:eastAsia="Calibri"/>
          <w:sz w:val="32"/>
          <w:szCs w:val="32"/>
        </w:rPr>
        <w:t xml:space="preserve">  сдельной оплаты труда. </w:t>
      </w:r>
    </w:p>
    <w:p w:rsidR="00382769" w:rsidRPr="00382769" w:rsidRDefault="00382769" w:rsidP="00382769">
      <w:pPr>
        <w:spacing w:after="160" w:line="276" w:lineRule="auto"/>
        <w:jc w:val="left"/>
        <w:rPr>
          <w:rFonts w:eastAsia="Calibri"/>
          <w:sz w:val="32"/>
          <w:szCs w:val="32"/>
        </w:rPr>
      </w:pPr>
      <w:r w:rsidRPr="00382769">
        <w:rPr>
          <w:rFonts w:eastAsia="Calibri"/>
          <w:sz w:val="32"/>
          <w:szCs w:val="32"/>
        </w:rPr>
        <w:lastRenderedPageBreak/>
        <w:t xml:space="preserve">Для хранения товарно-материальных ценностей в отделении имеется складское помещение. За 2020 год поступил товар на </w:t>
      </w:r>
      <w:r w:rsidR="00E65585" w:rsidRPr="00382769">
        <w:rPr>
          <w:rFonts w:eastAsia="Calibri"/>
          <w:sz w:val="32"/>
          <w:szCs w:val="32"/>
        </w:rPr>
        <w:t>сумму 426500</w:t>
      </w:r>
      <w:r w:rsidRPr="00382769">
        <w:rPr>
          <w:rFonts w:eastAsia="Calibri"/>
          <w:sz w:val="32"/>
          <w:szCs w:val="32"/>
        </w:rPr>
        <w:t xml:space="preserve"> </w:t>
      </w:r>
      <w:r w:rsidR="00E65585">
        <w:rPr>
          <w:rFonts w:eastAsia="Calibri"/>
          <w:sz w:val="32"/>
          <w:szCs w:val="32"/>
        </w:rPr>
        <w:t xml:space="preserve">рублей и </w:t>
      </w:r>
      <w:r w:rsidRPr="00382769">
        <w:rPr>
          <w:rFonts w:eastAsia="Calibri"/>
          <w:sz w:val="32"/>
          <w:szCs w:val="32"/>
        </w:rPr>
        <w:t xml:space="preserve">реализовано </w:t>
      </w:r>
      <w:r w:rsidR="00E65585">
        <w:rPr>
          <w:rFonts w:eastAsia="Calibri"/>
          <w:sz w:val="32"/>
          <w:szCs w:val="32"/>
        </w:rPr>
        <w:t xml:space="preserve">на эту же сумму </w:t>
      </w:r>
      <w:r w:rsidRPr="00382769">
        <w:rPr>
          <w:rFonts w:eastAsia="Calibri"/>
          <w:sz w:val="32"/>
          <w:szCs w:val="32"/>
        </w:rPr>
        <w:t>426500</w:t>
      </w:r>
      <w:r w:rsidR="00E65585">
        <w:rPr>
          <w:rFonts w:eastAsia="Calibri"/>
          <w:sz w:val="32"/>
          <w:szCs w:val="32"/>
        </w:rPr>
        <w:t xml:space="preserve"> рублей</w:t>
      </w:r>
      <w:r w:rsidRPr="00382769">
        <w:rPr>
          <w:rFonts w:eastAsia="Calibri"/>
          <w:sz w:val="32"/>
          <w:szCs w:val="32"/>
        </w:rPr>
        <w:t>, остаток 0.</w:t>
      </w:r>
    </w:p>
    <w:p w:rsidR="00382769" w:rsidRPr="00382769" w:rsidRDefault="00382769" w:rsidP="00382769">
      <w:pPr>
        <w:spacing w:after="160" w:line="276" w:lineRule="auto"/>
        <w:jc w:val="left"/>
        <w:rPr>
          <w:rFonts w:eastAsia="Calibri"/>
          <w:sz w:val="32"/>
          <w:szCs w:val="32"/>
        </w:rPr>
      </w:pPr>
      <w:r w:rsidRPr="00382769">
        <w:rPr>
          <w:rFonts w:eastAsia="Calibri"/>
          <w:sz w:val="32"/>
          <w:szCs w:val="32"/>
        </w:rPr>
        <w:t>Лотерея</w:t>
      </w:r>
      <w:r w:rsidR="00E65585">
        <w:rPr>
          <w:rFonts w:eastAsia="Calibri"/>
          <w:sz w:val="32"/>
          <w:szCs w:val="32"/>
        </w:rPr>
        <w:t xml:space="preserve"> </w:t>
      </w:r>
      <w:r w:rsidRPr="00382769">
        <w:rPr>
          <w:rFonts w:eastAsia="Calibri"/>
          <w:sz w:val="32"/>
          <w:szCs w:val="32"/>
        </w:rPr>
        <w:t xml:space="preserve">поступило на </w:t>
      </w:r>
      <w:r w:rsidR="00E65585">
        <w:rPr>
          <w:rFonts w:eastAsia="Calibri"/>
          <w:sz w:val="32"/>
          <w:szCs w:val="32"/>
        </w:rPr>
        <w:t>сумму</w:t>
      </w:r>
      <w:r w:rsidRPr="00382769">
        <w:rPr>
          <w:rFonts w:eastAsia="Calibri"/>
          <w:sz w:val="32"/>
          <w:szCs w:val="32"/>
        </w:rPr>
        <w:t xml:space="preserve"> 178000</w:t>
      </w:r>
      <w:r w:rsidR="00E65585">
        <w:rPr>
          <w:rFonts w:eastAsia="Calibri"/>
          <w:sz w:val="32"/>
          <w:szCs w:val="32"/>
        </w:rPr>
        <w:t xml:space="preserve"> рублей</w:t>
      </w:r>
      <w:r w:rsidRPr="00382769">
        <w:rPr>
          <w:rFonts w:eastAsia="Calibri"/>
          <w:sz w:val="32"/>
          <w:szCs w:val="32"/>
        </w:rPr>
        <w:t xml:space="preserve"> реализовано </w:t>
      </w:r>
      <w:r w:rsidR="00E65585">
        <w:rPr>
          <w:rFonts w:eastAsia="Calibri"/>
          <w:sz w:val="32"/>
          <w:szCs w:val="32"/>
        </w:rPr>
        <w:t xml:space="preserve">на сумму </w:t>
      </w:r>
      <w:r w:rsidRPr="00382769">
        <w:rPr>
          <w:rFonts w:eastAsia="Calibri"/>
          <w:sz w:val="32"/>
          <w:szCs w:val="32"/>
        </w:rPr>
        <w:t xml:space="preserve">124000 </w:t>
      </w:r>
      <w:r w:rsidR="00E65585">
        <w:rPr>
          <w:rFonts w:eastAsia="Calibri"/>
          <w:sz w:val="32"/>
          <w:szCs w:val="32"/>
        </w:rPr>
        <w:t>рублей</w:t>
      </w:r>
      <w:r w:rsidRPr="00382769">
        <w:rPr>
          <w:rFonts w:eastAsia="Calibri"/>
          <w:sz w:val="32"/>
          <w:szCs w:val="32"/>
        </w:rPr>
        <w:t>, возвращено</w:t>
      </w:r>
      <w:r w:rsidR="00E65585">
        <w:rPr>
          <w:rFonts w:eastAsia="Calibri"/>
          <w:sz w:val="32"/>
          <w:szCs w:val="32"/>
        </w:rPr>
        <w:t xml:space="preserve"> на</w:t>
      </w:r>
      <w:r w:rsidRPr="00382769">
        <w:rPr>
          <w:rFonts w:eastAsia="Calibri"/>
          <w:sz w:val="32"/>
          <w:szCs w:val="32"/>
        </w:rPr>
        <w:t xml:space="preserve"> 54000</w:t>
      </w:r>
      <w:r w:rsidR="00E65585">
        <w:rPr>
          <w:rFonts w:eastAsia="Calibri"/>
          <w:sz w:val="32"/>
          <w:szCs w:val="32"/>
        </w:rPr>
        <w:t xml:space="preserve"> рублей</w:t>
      </w:r>
      <w:r w:rsidRPr="00382769">
        <w:rPr>
          <w:rFonts w:eastAsia="Calibri"/>
          <w:sz w:val="32"/>
          <w:szCs w:val="32"/>
        </w:rPr>
        <w:t>.</w:t>
      </w:r>
    </w:p>
    <w:p w:rsidR="00382769" w:rsidRPr="00382769" w:rsidRDefault="00382769" w:rsidP="00382769">
      <w:pPr>
        <w:spacing w:after="160" w:line="276" w:lineRule="auto"/>
        <w:jc w:val="left"/>
        <w:rPr>
          <w:rFonts w:eastAsia="Calibri"/>
          <w:sz w:val="32"/>
          <w:szCs w:val="32"/>
        </w:rPr>
      </w:pPr>
      <w:r w:rsidRPr="00382769">
        <w:rPr>
          <w:rFonts w:eastAsia="Calibri"/>
          <w:sz w:val="32"/>
          <w:szCs w:val="32"/>
        </w:rPr>
        <w:t>Газеты</w:t>
      </w:r>
      <w:r w:rsidR="00E65585">
        <w:rPr>
          <w:rFonts w:eastAsia="Calibri"/>
          <w:sz w:val="32"/>
          <w:szCs w:val="32"/>
        </w:rPr>
        <w:t xml:space="preserve"> п</w:t>
      </w:r>
      <w:r w:rsidRPr="00382769">
        <w:rPr>
          <w:rFonts w:eastAsia="Calibri"/>
          <w:sz w:val="32"/>
          <w:szCs w:val="32"/>
        </w:rPr>
        <w:t>оступило</w:t>
      </w:r>
      <w:r w:rsidR="00E65585">
        <w:rPr>
          <w:rFonts w:eastAsia="Calibri"/>
          <w:sz w:val="32"/>
          <w:szCs w:val="32"/>
        </w:rPr>
        <w:t xml:space="preserve"> на сумму </w:t>
      </w:r>
      <w:r w:rsidRPr="00382769">
        <w:rPr>
          <w:rFonts w:eastAsia="Calibri"/>
          <w:sz w:val="32"/>
          <w:szCs w:val="32"/>
        </w:rPr>
        <w:t xml:space="preserve"> 93250</w:t>
      </w:r>
      <w:r w:rsidR="00E65585">
        <w:rPr>
          <w:rFonts w:eastAsia="Calibri"/>
          <w:sz w:val="32"/>
          <w:szCs w:val="32"/>
        </w:rPr>
        <w:t xml:space="preserve"> рублей</w:t>
      </w:r>
      <w:r w:rsidRPr="00382769">
        <w:rPr>
          <w:rFonts w:eastAsia="Calibri"/>
          <w:sz w:val="32"/>
          <w:szCs w:val="32"/>
        </w:rPr>
        <w:t>, реализовано 93250</w:t>
      </w:r>
      <w:r w:rsidR="00E65585">
        <w:rPr>
          <w:rFonts w:eastAsia="Calibri"/>
          <w:sz w:val="32"/>
          <w:szCs w:val="32"/>
        </w:rPr>
        <w:t xml:space="preserve"> рублей,</w:t>
      </w:r>
      <w:r w:rsidRPr="00382769">
        <w:rPr>
          <w:rFonts w:eastAsia="Calibri"/>
          <w:sz w:val="32"/>
          <w:szCs w:val="32"/>
        </w:rPr>
        <w:t xml:space="preserve"> остаток 0</w:t>
      </w:r>
      <w:r w:rsidR="00E65585">
        <w:rPr>
          <w:rFonts w:eastAsia="Calibri"/>
          <w:sz w:val="32"/>
          <w:szCs w:val="32"/>
        </w:rPr>
        <w:t>.</w:t>
      </w:r>
    </w:p>
    <w:p w:rsidR="00382769" w:rsidRPr="00382769" w:rsidRDefault="00382769" w:rsidP="00382769">
      <w:pPr>
        <w:spacing w:after="160" w:line="276" w:lineRule="auto"/>
        <w:jc w:val="left"/>
        <w:rPr>
          <w:rFonts w:eastAsia="Calibri"/>
          <w:sz w:val="32"/>
          <w:szCs w:val="32"/>
        </w:rPr>
      </w:pPr>
      <w:r w:rsidRPr="00382769">
        <w:rPr>
          <w:rFonts w:eastAsia="Calibri"/>
          <w:sz w:val="32"/>
          <w:szCs w:val="32"/>
        </w:rPr>
        <w:t xml:space="preserve">За 2020 год  по  электронным переводам </w:t>
      </w:r>
      <w:r w:rsidR="00E65585">
        <w:rPr>
          <w:rFonts w:eastAsia="Calibri"/>
          <w:sz w:val="32"/>
          <w:szCs w:val="32"/>
        </w:rPr>
        <w:t>поступили денежные средства</w:t>
      </w:r>
      <w:r w:rsidRPr="00382769">
        <w:rPr>
          <w:rFonts w:eastAsia="Calibri"/>
          <w:sz w:val="32"/>
          <w:szCs w:val="32"/>
        </w:rPr>
        <w:t xml:space="preserve"> на сумму 1543600</w:t>
      </w:r>
      <w:r w:rsidR="00E65585">
        <w:rPr>
          <w:rFonts w:eastAsia="Calibri"/>
          <w:sz w:val="32"/>
          <w:szCs w:val="32"/>
        </w:rPr>
        <w:t xml:space="preserve"> рублей, </w:t>
      </w:r>
      <w:r w:rsidRPr="00382769">
        <w:rPr>
          <w:rFonts w:eastAsia="Calibri"/>
          <w:sz w:val="32"/>
          <w:szCs w:val="32"/>
        </w:rPr>
        <w:t>оплата составила на сумму-1350000</w:t>
      </w:r>
      <w:r w:rsidR="00E65585">
        <w:rPr>
          <w:rFonts w:eastAsia="Calibri"/>
          <w:sz w:val="32"/>
          <w:szCs w:val="32"/>
        </w:rPr>
        <w:t xml:space="preserve"> рублей</w:t>
      </w:r>
      <w:r w:rsidRPr="00382769">
        <w:rPr>
          <w:rFonts w:eastAsia="Calibri"/>
          <w:sz w:val="32"/>
          <w:szCs w:val="32"/>
        </w:rPr>
        <w:t xml:space="preserve">, доход- 53400. </w:t>
      </w:r>
    </w:p>
    <w:p w:rsidR="00382769" w:rsidRPr="001B76D4" w:rsidRDefault="00382769" w:rsidP="00382769">
      <w:pPr>
        <w:spacing w:after="160" w:line="276" w:lineRule="auto"/>
        <w:jc w:val="left"/>
        <w:rPr>
          <w:rFonts w:eastAsia="Calibri"/>
          <w:b/>
          <w:sz w:val="32"/>
          <w:szCs w:val="32"/>
        </w:rPr>
      </w:pPr>
      <w:r w:rsidRPr="00382769">
        <w:rPr>
          <w:rFonts w:eastAsia="Calibri"/>
          <w:b/>
          <w:i/>
          <w:sz w:val="32"/>
          <w:szCs w:val="32"/>
        </w:rPr>
        <w:t xml:space="preserve">                </w:t>
      </w:r>
      <w:r w:rsidRPr="001B76D4">
        <w:rPr>
          <w:rFonts w:eastAsia="Calibri"/>
          <w:b/>
          <w:sz w:val="32"/>
          <w:szCs w:val="32"/>
        </w:rPr>
        <w:t>Выполнение бюджета доходов и расходов за 2020 год установлено следующее:</w:t>
      </w:r>
    </w:p>
    <w:p w:rsidR="00382769" w:rsidRPr="00382769" w:rsidRDefault="00382769" w:rsidP="00382769">
      <w:pPr>
        <w:spacing w:after="160" w:line="276" w:lineRule="auto"/>
        <w:jc w:val="left"/>
        <w:rPr>
          <w:rFonts w:eastAsia="Calibri"/>
          <w:sz w:val="32"/>
          <w:szCs w:val="32"/>
        </w:rPr>
      </w:pPr>
      <w:r w:rsidRPr="00382769">
        <w:rPr>
          <w:rFonts w:eastAsia="Calibri"/>
          <w:sz w:val="32"/>
          <w:szCs w:val="32"/>
        </w:rPr>
        <w:t>1 квартал выполнение-106%</w:t>
      </w:r>
    </w:p>
    <w:p w:rsidR="00382769" w:rsidRPr="00382769" w:rsidRDefault="00382769" w:rsidP="00382769">
      <w:pPr>
        <w:spacing w:after="160" w:line="276" w:lineRule="auto"/>
        <w:jc w:val="left"/>
        <w:rPr>
          <w:rFonts w:eastAsia="Calibri"/>
          <w:sz w:val="32"/>
          <w:szCs w:val="32"/>
        </w:rPr>
      </w:pPr>
      <w:r w:rsidRPr="00382769">
        <w:rPr>
          <w:rFonts w:eastAsia="Calibri"/>
          <w:sz w:val="32"/>
          <w:szCs w:val="32"/>
        </w:rPr>
        <w:t>2 квартал выполнения-115%</w:t>
      </w:r>
    </w:p>
    <w:p w:rsidR="00382769" w:rsidRPr="00382769" w:rsidRDefault="00382769" w:rsidP="00382769">
      <w:pPr>
        <w:spacing w:after="160" w:line="276" w:lineRule="auto"/>
        <w:jc w:val="left"/>
        <w:rPr>
          <w:rFonts w:eastAsia="Calibri"/>
          <w:sz w:val="32"/>
          <w:szCs w:val="32"/>
        </w:rPr>
      </w:pPr>
      <w:r w:rsidRPr="00382769">
        <w:rPr>
          <w:rFonts w:eastAsia="Calibri"/>
          <w:sz w:val="32"/>
          <w:szCs w:val="32"/>
        </w:rPr>
        <w:t>3 квартал выполнения-132%</w:t>
      </w:r>
    </w:p>
    <w:p w:rsidR="00382769" w:rsidRPr="00382769" w:rsidRDefault="00382769" w:rsidP="00382769">
      <w:pPr>
        <w:spacing w:after="160" w:line="276" w:lineRule="auto"/>
        <w:jc w:val="left"/>
        <w:rPr>
          <w:rFonts w:eastAsia="Calibri"/>
          <w:sz w:val="32"/>
          <w:szCs w:val="32"/>
        </w:rPr>
      </w:pPr>
      <w:r w:rsidRPr="00382769">
        <w:rPr>
          <w:rFonts w:eastAsia="Calibri"/>
          <w:sz w:val="32"/>
          <w:szCs w:val="32"/>
        </w:rPr>
        <w:t>4 квартал выполнения-145%</w:t>
      </w:r>
    </w:p>
    <w:p w:rsidR="00E41E9C" w:rsidRPr="001C7790" w:rsidRDefault="00382769" w:rsidP="006F29A5">
      <w:pPr>
        <w:spacing w:after="160" w:line="276" w:lineRule="auto"/>
        <w:jc w:val="left"/>
        <w:rPr>
          <w:b/>
          <w:color w:val="FF0000"/>
          <w:sz w:val="32"/>
          <w:szCs w:val="32"/>
          <w:lang w:bidi="he-IL"/>
        </w:rPr>
      </w:pPr>
      <w:r w:rsidRPr="00382769">
        <w:rPr>
          <w:rFonts w:eastAsia="Calibri"/>
          <w:sz w:val="32"/>
          <w:szCs w:val="32"/>
        </w:rPr>
        <w:t>Наибольший удельный вес в структуре доходов занимают доходы по подписке-48.3%, от вып</w:t>
      </w:r>
      <w:r w:rsidR="00E65585">
        <w:rPr>
          <w:rFonts w:eastAsia="Calibri"/>
          <w:sz w:val="32"/>
          <w:szCs w:val="32"/>
        </w:rPr>
        <w:t>латы</w:t>
      </w:r>
      <w:r w:rsidRPr="00382769">
        <w:rPr>
          <w:rFonts w:eastAsia="Calibri"/>
          <w:sz w:val="32"/>
          <w:szCs w:val="32"/>
        </w:rPr>
        <w:t xml:space="preserve"> пособий-11,5%, </w:t>
      </w:r>
      <w:r w:rsidR="00D3492B">
        <w:rPr>
          <w:rFonts w:eastAsia="Calibri"/>
          <w:sz w:val="32"/>
          <w:szCs w:val="32"/>
        </w:rPr>
        <w:t xml:space="preserve">от перевода </w:t>
      </w:r>
      <w:r w:rsidRPr="00382769">
        <w:rPr>
          <w:rFonts w:eastAsia="Calibri"/>
          <w:sz w:val="32"/>
          <w:szCs w:val="32"/>
        </w:rPr>
        <w:t xml:space="preserve">денежных средств-16,3%, </w:t>
      </w:r>
      <w:r w:rsidR="00D3492B">
        <w:rPr>
          <w:rFonts w:eastAsia="Calibri"/>
          <w:sz w:val="32"/>
          <w:szCs w:val="32"/>
        </w:rPr>
        <w:t xml:space="preserve">от </w:t>
      </w:r>
      <w:r w:rsidRPr="00382769">
        <w:rPr>
          <w:rFonts w:eastAsia="Calibri"/>
          <w:sz w:val="32"/>
          <w:szCs w:val="32"/>
        </w:rPr>
        <w:t>реализаци</w:t>
      </w:r>
      <w:r w:rsidR="00D3492B">
        <w:rPr>
          <w:rFonts w:eastAsia="Calibri"/>
          <w:sz w:val="32"/>
          <w:szCs w:val="32"/>
        </w:rPr>
        <w:t>и</w:t>
      </w:r>
      <w:r w:rsidRPr="00382769">
        <w:rPr>
          <w:rFonts w:eastAsia="Calibri"/>
          <w:sz w:val="32"/>
          <w:szCs w:val="32"/>
        </w:rPr>
        <w:t xml:space="preserve"> товар</w:t>
      </w:r>
      <w:r w:rsidR="00D3492B">
        <w:rPr>
          <w:rFonts w:eastAsia="Calibri"/>
          <w:sz w:val="32"/>
          <w:szCs w:val="32"/>
        </w:rPr>
        <w:t>ов-24,5%,</w:t>
      </w:r>
      <w:r w:rsidRPr="00382769">
        <w:rPr>
          <w:rFonts w:eastAsia="Calibri"/>
          <w:sz w:val="32"/>
          <w:szCs w:val="32"/>
        </w:rPr>
        <w:t xml:space="preserve"> </w:t>
      </w:r>
      <w:r w:rsidR="00D3492B">
        <w:rPr>
          <w:rFonts w:eastAsia="Calibri"/>
          <w:sz w:val="32"/>
          <w:szCs w:val="32"/>
        </w:rPr>
        <w:t>за отправку</w:t>
      </w:r>
      <w:r w:rsidRPr="00382769">
        <w:rPr>
          <w:rFonts w:eastAsia="Calibri"/>
          <w:sz w:val="32"/>
          <w:szCs w:val="32"/>
        </w:rPr>
        <w:t xml:space="preserve"> посылок-4,2%.</w:t>
      </w:r>
    </w:p>
    <w:p w:rsidR="00E41E9C" w:rsidRPr="006F29A5" w:rsidRDefault="00E41E9C" w:rsidP="00E41E9C">
      <w:pPr>
        <w:pStyle w:val="a4"/>
        <w:jc w:val="center"/>
        <w:rPr>
          <w:b/>
          <w:sz w:val="32"/>
          <w:szCs w:val="32"/>
          <w:lang w:bidi="he-IL"/>
        </w:rPr>
      </w:pPr>
      <w:r w:rsidRPr="006F29A5">
        <w:rPr>
          <w:b/>
          <w:sz w:val="32"/>
          <w:szCs w:val="32"/>
          <w:lang w:bidi="he-IL"/>
        </w:rPr>
        <w:t>Совет ветеранов</w:t>
      </w:r>
    </w:p>
    <w:p w:rsidR="002D7C23" w:rsidRDefault="002D7C23" w:rsidP="006F29A5">
      <w:pPr>
        <w:spacing w:line="276" w:lineRule="auto"/>
        <w:rPr>
          <w:b/>
          <w:color w:val="FF0000"/>
          <w:sz w:val="32"/>
          <w:szCs w:val="32"/>
          <w:lang w:bidi="he-IL"/>
        </w:rPr>
      </w:pPr>
    </w:p>
    <w:p w:rsidR="002D7C23" w:rsidRDefault="006F29A5" w:rsidP="006F29A5">
      <w:pPr>
        <w:spacing w:line="276" w:lineRule="auto"/>
        <w:rPr>
          <w:rFonts w:eastAsia="Times New Roman"/>
          <w:sz w:val="32"/>
          <w:szCs w:val="32"/>
          <w:lang w:eastAsia="ru-RU"/>
        </w:rPr>
      </w:pPr>
      <w:r w:rsidRPr="006F29A5">
        <w:rPr>
          <w:rFonts w:eastAsia="Times New Roman"/>
          <w:sz w:val="32"/>
          <w:szCs w:val="32"/>
          <w:lang w:eastAsia="ru-RU"/>
        </w:rPr>
        <w:t xml:space="preserve">Совет ветеранов Лакского района </w:t>
      </w:r>
      <w:r>
        <w:rPr>
          <w:rFonts w:eastAsia="Times New Roman"/>
          <w:sz w:val="32"/>
          <w:szCs w:val="32"/>
          <w:lang w:eastAsia="ru-RU"/>
        </w:rPr>
        <w:t xml:space="preserve"> за отчетный 2020 год</w:t>
      </w:r>
      <w:r w:rsidRPr="006F29A5">
        <w:rPr>
          <w:rFonts w:eastAsia="Times New Roman"/>
          <w:sz w:val="32"/>
          <w:szCs w:val="32"/>
          <w:lang w:eastAsia="ru-RU"/>
        </w:rPr>
        <w:t xml:space="preserve"> продела</w:t>
      </w:r>
      <w:r>
        <w:rPr>
          <w:rFonts w:eastAsia="Times New Roman"/>
          <w:sz w:val="32"/>
          <w:szCs w:val="32"/>
          <w:lang w:eastAsia="ru-RU"/>
        </w:rPr>
        <w:t>л</w:t>
      </w:r>
      <w:r w:rsidRPr="006F29A5">
        <w:rPr>
          <w:rFonts w:eastAsia="Times New Roman"/>
          <w:sz w:val="32"/>
          <w:szCs w:val="32"/>
          <w:lang w:eastAsia="ru-RU"/>
        </w:rPr>
        <w:t>а определенная работа. Согласно планов мероприятий Правительства РД, Дагестанского совета ветеранов войны и труда и Министерства труда и социального развития РД, администрацией района было принято специальное распоряжение, где был утвержден оргкомитет и план мероприятий по подготовке и проведению</w:t>
      </w:r>
      <w:r w:rsidRPr="006F29A5">
        <w:rPr>
          <w:rFonts w:eastAsia="Tahoma"/>
          <w:b/>
          <w:bCs/>
          <w:i/>
          <w:iCs/>
          <w:spacing w:val="-20"/>
          <w:sz w:val="32"/>
          <w:szCs w:val="32"/>
          <w:lang w:eastAsia="ru-RU"/>
        </w:rPr>
        <w:t xml:space="preserve"> </w:t>
      </w:r>
      <w:r w:rsidRPr="006F29A5">
        <w:rPr>
          <w:rFonts w:eastAsia="Tahoma"/>
          <w:b/>
          <w:bCs/>
          <w:iCs/>
          <w:spacing w:val="-20"/>
          <w:sz w:val="32"/>
          <w:szCs w:val="32"/>
          <w:lang w:eastAsia="ru-RU"/>
        </w:rPr>
        <w:t xml:space="preserve">7 5 </w:t>
      </w:r>
      <w:r w:rsidRPr="006F29A5">
        <w:rPr>
          <w:rFonts w:eastAsia="Times New Roman"/>
          <w:sz w:val="32"/>
          <w:szCs w:val="32"/>
          <w:lang w:eastAsia="ru-RU"/>
        </w:rPr>
        <w:t>годовщины Победы в Великой отече</w:t>
      </w:r>
      <w:r w:rsidR="002D7C23">
        <w:rPr>
          <w:rFonts w:eastAsia="Times New Roman"/>
          <w:sz w:val="32"/>
          <w:szCs w:val="32"/>
          <w:lang w:eastAsia="ru-RU"/>
        </w:rPr>
        <w:t>ственной войне 1941-1945 годов.</w:t>
      </w:r>
    </w:p>
    <w:p w:rsidR="006F29A5" w:rsidRDefault="006F29A5" w:rsidP="006F29A5">
      <w:pPr>
        <w:spacing w:line="276" w:lineRule="auto"/>
        <w:rPr>
          <w:rFonts w:eastAsia="Times New Roman"/>
          <w:sz w:val="32"/>
          <w:szCs w:val="32"/>
          <w:lang w:eastAsia="ru-RU"/>
        </w:rPr>
      </w:pPr>
      <w:r w:rsidRPr="006F29A5">
        <w:rPr>
          <w:rFonts w:eastAsia="Times New Roman"/>
          <w:sz w:val="32"/>
          <w:szCs w:val="32"/>
          <w:lang w:eastAsia="ru-RU"/>
        </w:rPr>
        <w:lastRenderedPageBreak/>
        <w:t>Такие же оргкомитеты и планы мероприятий были утверждены в 19 сельских администрациях района. Выполняя эти планы мероприятий, в районе проделана хорошая работа.</w:t>
      </w:r>
    </w:p>
    <w:p w:rsidR="006F29A5" w:rsidRPr="006F29A5" w:rsidRDefault="006F29A5" w:rsidP="006F29A5">
      <w:pPr>
        <w:spacing w:line="276" w:lineRule="auto"/>
        <w:rPr>
          <w:rFonts w:eastAsia="Times New Roman"/>
          <w:sz w:val="32"/>
          <w:szCs w:val="32"/>
          <w:lang w:eastAsia="ru-RU"/>
        </w:rPr>
      </w:pPr>
      <w:r w:rsidRPr="006F29A5">
        <w:rPr>
          <w:rFonts w:eastAsia="Times New Roman"/>
          <w:sz w:val="32"/>
          <w:szCs w:val="32"/>
          <w:lang w:eastAsia="ru-RU"/>
        </w:rPr>
        <w:t>Путем обхода систематически изучались условия жизни и материальное положение инвалидов, участников ВОВ, семей погибших и умерших военнослужащих, ветеранов войны, труда, венгерских, афганских событий и правоохранительных органов, остро нуждающимся оказывалась адресная материальная помощь.</w:t>
      </w:r>
    </w:p>
    <w:p w:rsidR="006F29A5" w:rsidRPr="006F29A5" w:rsidRDefault="006F29A5" w:rsidP="006F29A5">
      <w:pPr>
        <w:spacing w:line="276" w:lineRule="auto"/>
        <w:rPr>
          <w:rFonts w:eastAsia="Times New Roman"/>
          <w:sz w:val="32"/>
          <w:szCs w:val="32"/>
          <w:lang w:eastAsia="ru-RU"/>
        </w:rPr>
      </w:pPr>
      <w:r w:rsidRPr="006F29A5">
        <w:rPr>
          <w:rFonts w:eastAsia="Times New Roman"/>
          <w:sz w:val="32"/>
          <w:szCs w:val="32"/>
          <w:lang w:eastAsia="ru-RU"/>
        </w:rPr>
        <w:t>Льготы, предусмотренные по закону «О ветеранах», получены полностью ветеранами всех категорий. При активном взаимодействии Совета ветеранов с администрацией района и сельскими поселениями района, а также другими заинтересованными учреждениями и организациями осуществлялись меры по социальной поддержке ветеранов.</w:t>
      </w:r>
    </w:p>
    <w:p w:rsidR="006F29A5" w:rsidRPr="006F29A5" w:rsidRDefault="006F29A5" w:rsidP="006F29A5">
      <w:pPr>
        <w:spacing w:line="276" w:lineRule="auto"/>
        <w:rPr>
          <w:rFonts w:eastAsia="Times New Roman"/>
          <w:sz w:val="32"/>
          <w:szCs w:val="32"/>
          <w:lang w:eastAsia="ru-RU"/>
        </w:rPr>
      </w:pPr>
      <w:r w:rsidRPr="006F29A5">
        <w:rPr>
          <w:rFonts w:eastAsia="Times New Roman"/>
          <w:sz w:val="32"/>
          <w:szCs w:val="32"/>
          <w:lang w:eastAsia="ru-RU"/>
        </w:rPr>
        <w:t>Во всех селах района установлены 44 памятника павшим в Великой отечественной войне 1941-1945 гг., они закреплены за школьниками.</w:t>
      </w:r>
    </w:p>
    <w:p w:rsidR="006F29A5" w:rsidRPr="006F29A5" w:rsidRDefault="006F29A5" w:rsidP="006F29A5">
      <w:pPr>
        <w:spacing w:line="276" w:lineRule="auto"/>
        <w:rPr>
          <w:rFonts w:eastAsia="Times New Roman"/>
          <w:sz w:val="32"/>
          <w:szCs w:val="32"/>
          <w:lang w:eastAsia="ru-RU"/>
        </w:rPr>
      </w:pPr>
      <w:r w:rsidRPr="006F29A5">
        <w:rPr>
          <w:rFonts w:eastAsia="Times New Roman"/>
          <w:sz w:val="32"/>
          <w:szCs w:val="32"/>
          <w:lang w:eastAsia="ru-RU"/>
        </w:rPr>
        <w:t>Во время праздников, проводов призывников в армию на них стоят почетные караулы школьников и разложены цветы. Заметно улучшилось работа музеев «Боевой славы», увеличились их число и в них экспонаты. Они стали центрами по военно-патриотическому воспитанию населения, особенно молодежи.</w:t>
      </w:r>
    </w:p>
    <w:p w:rsidR="006F29A5" w:rsidRPr="006F29A5" w:rsidRDefault="006F29A5" w:rsidP="006F29A5">
      <w:pPr>
        <w:spacing w:line="276" w:lineRule="auto"/>
        <w:rPr>
          <w:rFonts w:eastAsia="Times New Roman"/>
          <w:sz w:val="32"/>
          <w:szCs w:val="32"/>
          <w:lang w:eastAsia="ru-RU"/>
        </w:rPr>
      </w:pPr>
      <w:r w:rsidRPr="006F29A5">
        <w:rPr>
          <w:rFonts w:eastAsia="Times New Roman"/>
          <w:sz w:val="32"/>
          <w:szCs w:val="32"/>
          <w:lang w:eastAsia="ru-RU"/>
        </w:rPr>
        <w:t>В селении Куркли, где работал учителем школы Магдиев Даниял Магомедалиевич, имеется музей «Боевой славы». Этот музей посещают не только жители района, но и жители соседних районов: Гунибского, Гергебельского, Левашинского, Кулинского. Среди 20 первичных ветеранских организаций, лучшим является Курклинская первичная ветеранская организация,</w:t>
      </w:r>
      <w:r>
        <w:rPr>
          <w:rFonts w:eastAsia="Times New Roman"/>
          <w:sz w:val="32"/>
          <w:szCs w:val="32"/>
          <w:lang w:eastAsia="ru-RU"/>
        </w:rPr>
        <w:t xml:space="preserve"> </w:t>
      </w:r>
      <w:r w:rsidRPr="006F29A5">
        <w:rPr>
          <w:rFonts w:eastAsia="Times New Roman"/>
          <w:sz w:val="32"/>
          <w:szCs w:val="32"/>
          <w:lang w:eastAsia="ru-RU"/>
        </w:rPr>
        <w:t>где председателем работал учитель Курклинской СОШ Магдиев Даниял Магомедалиевич.</w:t>
      </w:r>
    </w:p>
    <w:p w:rsidR="007F14CD" w:rsidRPr="001C7790" w:rsidRDefault="007F14CD" w:rsidP="00B756EB">
      <w:pPr>
        <w:rPr>
          <w:rFonts w:eastAsia="Tahoma"/>
          <w:color w:val="FF0000"/>
          <w:sz w:val="32"/>
          <w:szCs w:val="32"/>
          <w:lang w:eastAsia="ru-RU"/>
        </w:rPr>
      </w:pPr>
    </w:p>
    <w:p w:rsidR="001B76D4" w:rsidRDefault="001B76D4" w:rsidP="007F14CD">
      <w:pPr>
        <w:jc w:val="center"/>
        <w:rPr>
          <w:rFonts w:eastAsia="Tahoma"/>
          <w:b/>
          <w:sz w:val="32"/>
          <w:szCs w:val="32"/>
          <w:lang w:eastAsia="ru-RU"/>
        </w:rPr>
      </w:pPr>
    </w:p>
    <w:p w:rsidR="001B76D4" w:rsidRDefault="001B76D4" w:rsidP="007F14CD">
      <w:pPr>
        <w:jc w:val="center"/>
        <w:rPr>
          <w:rFonts w:eastAsia="Tahoma"/>
          <w:b/>
          <w:sz w:val="32"/>
          <w:szCs w:val="32"/>
          <w:lang w:eastAsia="ru-RU"/>
        </w:rPr>
      </w:pPr>
    </w:p>
    <w:p w:rsidR="00EF62D5" w:rsidRDefault="00EF62D5" w:rsidP="007F14CD">
      <w:pPr>
        <w:jc w:val="center"/>
        <w:rPr>
          <w:rFonts w:eastAsia="Tahoma"/>
          <w:b/>
          <w:sz w:val="32"/>
          <w:szCs w:val="32"/>
          <w:lang w:eastAsia="ru-RU"/>
        </w:rPr>
      </w:pPr>
    </w:p>
    <w:p w:rsidR="00EF62D5" w:rsidRDefault="00EF62D5" w:rsidP="007F14CD">
      <w:pPr>
        <w:jc w:val="center"/>
        <w:rPr>
          <w:rFonts w:eastAsia="Tahoma"/>
          <w:b/>
          <w:sz w:val="32"/>
          <w:szCs w:val="32"/>
          <w:lang w:eastAsia="ru-RU"/>
        </w:rPr>
      </w:pPr>
    </w:p>
    <w:p w:rsidR="00EF62D5" w:rsidRDefault="00EF62D5" w:rsidP="007F14CD">
      <w:pPr>
        <w:jc w:val="center"/>
        <w:rPr>
          <w:rFonts w:eastAsia="Tahoma"/>
          <w:b/>
          <w:sz w:val="32"/>
          <w:szCs w:val="32"/>
          <w:lang w:eastAsia="ru-RU"/>
        </w:rPr>
      </w:pPr>
    </w:p>
    <w:p w:rsidR="007F14CD" w:rsidRPr="00A123C5" w:rsidRDefault="007F14CD" w:rsidP="007F14CD">
      <w:pPr>
        <w:jc w:val="center"/>
        <w:rPr>
          <w:rFonts w:eastAsia="Tahoma"/>
          <w:b/>
          <w:sz w:val="32"/>
          <w:szCs w:val="32"/>
          <w:lang w:eastAsia="ru-RU"/>
        </w:rPr>
      </w:pPr>
      <w:r w:rsidRPr="00A123C5">
        <w:rPr>
          <w:rFonts w:eastAsia="Tahoma"/>
          <w:b/>
          <w:sz w:val="32"/>
          <w:szCs w:val="32"/>
          <w:lang w:eastAsia="ru-RU"/>
        </w:rPr>
        <w:lastRenderedPageBreak/>
        <w:t>Совет старейшин</w:t>
      </w:r>
    </w:p>
    <w:p w:rsidR="007F14CD" w:rsidRPr="00A123C5" w:rsidRDefault="007F14CD" w:rsidP="007F14CD">
      <w:pPr>
        <w:jc w:val="center"/>
        <w:rPr>
          <w:rFonts w:eastAsia="Tahoma"/>
          <w:b/>
          <w:sz w:val="32"/>
          <w:szCs w:val="32"/>
          <w:lang w:eastAsia="ru-RU"/>
        </w:rPr>
      </w:pPr>
    </w:p>
    <w:p w:rsidR="007F14CD" w:rsidRPr="00A123C5" w:rsidRDefault="007F14CD" w:rsidP="006F29A5">
      <w:pPr>
        <w:pStyle w:val="a4"/>
        <w:ind w:firstLine="0"/>
        <w:rPr>
          <w:sz w:val="32"/>
          <w:szCs w:val="32"/>
          <w:lang w:eastAsia="ru-RU"/>
        </w:rPr>
      </w:pPr>
      <w:r w:rsidRPr="00A123C5">
        <w:rPr>
          <w:sz w:val="32"/>
          <w:szCs w:val="32"/>
          <w:lang w:eastAsia="ru-RU"/>
        </w:rPr>
        <w:t>В состав Совет старейшин района входят 12 человек и во всех сельских муниципалитетах созданы Советы старейшин, в состав которых входят по пять человек.</w:t>
      </w:r>
    </w:p>
    <w:p w:rsidR="007F14CD" w:rsidRPr="00A123C5" w:rsidRDefault="007F14CD" w:rsidP="006F29A5">
      <w:pPr>
        <w:pStyle w:val="a4"/>
        <w:ind w:firstLine="0"/>
        <w:rPr>
          <w:sz w:val="32"/>
          <w:szCs w:val="32"/>
          <w:lang w:eastAsia="ru-RU"/>
        </w:rPr>
      </w:pPr>
      <w:r w:rsidRPr="00A123C5">
        <w:rPr>
          <w:sz w:val="32"/>
          <w:szCs w:val="32"/>
          <w:lang w:eastAsia="ru-RU"/>
        </w:rPr>
        <w:t>Члены Совета старейшин принимают активное участие во всех мероприятиях, которые проходят на территории района.</w:t>
      </w:r>
    </w:p>
    <w:p w:rsidR="00016987" w:rsidRPr="00A123C5" w:rsidRDefault="00C61A45" w:rsidP="006F29A5">
      <w:pPr>
        <w:pStyle w:val="a4"/>
        <w:ind w:firstLine="0"/>
        <w:rPr>
          <w:sz w:val="32"/>
          <w:szCs w:val="32"/>
          <w:lang w:eastAsia="ru-RU"/>
        </w:rPr>
      </w:pPr>
      <w:r w:rsidRPr="00A123C5">
        <w:rPr>
          <w:sz w:val="32"/>
          <w:szCs w:val="32"/>
          <w:lang w:eastAsia="ru-RU"/>
        </w:rPr>
        <w:t>В 20</w:t>
      </w:r>
      <w:r w:rsidR="00F95E63" w:rsidRPr="00A123C5">
        <w:rPr>
          <w:sz w:val="32"/>
          <w:szCs w:val="32"/>
          <w:lang w:eastAsia="ru-RU"/>
        </w:rPr>
        <w:t>20</w:t>
      </w:r>
      <w:r w:rsidRPr="00A123C5">
        <w:rPr>
          <w:sz w:val="32"/>
          <w:szCs w:val="32"/>
          <w:lang w:eastAsia="ru-RU"/>
        </w:rPr>
        <w:t xml:space="preserve"> году приняли </w:t>
      </w:r>
      <w:r w:rsidR="00F95E63" w:rsidRPr="00A123C5">
        <w:rPr>
          <w:sz w:val="32"/>
          <w:szCs w:val="32"/>
          <w:lang w:eastAsia="ru-RU"/>
        </w:rPr>
        <w:t xml:space="preserve">активное </w:t>
      </w:r>
      <w:r w:rsidRPr="00A123C5">
        <w:rPr>
          <w:sz w:val="32"/>
          <w:szCs w:val="32"/>
          <w:lang w:eastAsia="ru-RU"/>
        </w:rPr>
        <w:t xml:space="preserve">участие </w:t>
      </w:r>
      <w:r w:rsidR="00F95E63" w:rsidRPr="00A123C5">
        <w:rPr>
          <w:sz w:val="32"/>
          <w:szCs w:val="32"/>
          <w:lang w:eastAsia="ru-RU"/>
        </w:rPr>
        <w:t xml:space="preserve">во всех </w:t>
      </w:r>
      <w:r w:rsidRPr="00A123C5">
        <w:rPr>
          <w:sz w:val="32"/>
          <w:szCs w:val="32"/>
          <w:lang w:eastAsia="ru-RU"/>
        </w:rPr>
        <w:t xml:space="preserve"> мероприятиях </w:t>
      </w:r>
      <w:r w:rsidR="00F95E63" w:rsidRPr="00A123C5">
        <w:rPr>
          <w:sz w:val="32"/>
          <w:szCs w:val="32"/>
          <w:lang w:eastAsia="ru-RU"/>
        </w:rPr>
        <w:t>проводимых администрацией района и сельских муни</w:t>
      </w:r>
      <w:r w:rsidR="00A123C5" w:rsidRPr="00A123C5">
        <w:rPr>
          <w:sz w:val="32"/>
          <w:szCs w:val="32"/>
          <w:lang w:eastAsia="ru-RU"/>
        </w:rPr>
        <w:t>ципалитетов.</w:t>
      </w:r>
    </w:p>
    <w:p w:rsidR="00376A57" w:rsidRPr="00A123C5" w:rsidRDefault="00376A57" w:rsidP="006F29A5">
      <w:pPr>
        <w:pStyle w:val="a4"/>
        <w:ind w:firstLine="0"/>
        <w:rPr>
          <w:sz w:val="32"/>
          <w:szCs w:val="32"/>
          <w:lang w:eastAsia="ru-RU"/>
        </w:rPr>
      </w:pPr>
      <w:r w:rsidRPr="00A123C5">
        <w:rPr>
          <w:sz w:val="32"/>
          <w:szCs w:val="32"/>
          <w:lang w:eastAsia="ru-RU"/>
        </w:rPr>
        <w:t>Были организованы встречи с ветеранами труда и тыла ВОВ 1941-1945 годы.</w:t>
      </w:r>
    </w:p>
    <w:p w:rsidR="00376A57" w:rsidRPr="00A123C5" w:rsidRDefault="004036FE" w:rsidP="006F29A5">
      <w:pPr>
        <w:pStyle w:val="a4"/>
        <w:ind w:firstLine="0"/>
        <w:rPr>
          <w:sz w:val="32"/>
          <w:szCs w:val="32"/>
          <w:lang w:eastAsia="ru-RU"/>
        </w:rPr>
      </w:pPr>
      <w:r w:rsidRPr="00A123C5">
        <w:rPr>
          <w:sz w:val="32"/>
          <w:szCs w:val="32"/>
          <w:lang w:eastAsia="ru-RU"/>
        </w:rPr>
        <w:t>Членами Совета были проведены во всех образовательных учреждениях района уроки «Мужества».</w:t>
      </w:r>
      <w:r w:rsidR="00376A57" w:rsidRPr="00A123C5">
        <w:rPr>
          <w:sz w:val="32"/>
          <w:szCs w:val="32"/>
          <w:lang w:eastAsia="ru-RU"/>
        </w:rPr>
        <w:t xml:space="preserve"> </w:t>
      </w:r>
    </w:p>
    <w:p w:rsidR="007F14CD" w:rsidRPr="001C7790" w:rsidRDefault="007F14CD" w:rsidP="007F14CD">
      <w:pPr>
        <w:rPr>
          <w:color w:val="FF0000"/>
          <w:sz w:val="32"/>
          <w:szCs w:val="32"/>
        </w:rPr>
      </w:pPr>
      <w:r w:rsidRPr="001C7790">
        <w:rPr>
          <w:rFonts w:eastAsia="Tahoma"/>
          <w:color w:val="FF0000"/>
          <w:sz w:val="32"/>
          <w:szCs w:val="32"/>
          <w:lang w:eastAsia="ru-RU"/>
        </w:rPr>
        <w:t xml:space="preserve">  </w:t>
      </w:r>
    </w:p>
    <w:p w:rsidR="00E41E9C" w:rsidRPr="00F95E63" w:rsidRDefault="00E41E9C" w:rsidP="00E41E9C">
      <w:pPr>
        <w:pStyle w:val="a4"/>
        <w:jc w:val="center"/>
        <w:rPr>
          <w:b/>
          <w:sz w:val="32"/>
          <w:szCs w:val="32"/>
        </w:rPr>
      </w:pPr>
      <w:r w:rsidRPr="00F95E63">
        <w:rPr>
          <w:b/>
          <w:sz w:val="32"/>
          <w:szCs w:val="32"/>
        </w:rPr>
        <w:t>Общественная палата</w:t>
      </w:r>
    </w:p>
    <w:p w:rsidR="00E41E9C" w:rsidRPr="001C7790" w:rsidRDefault="00E41E9C" w:rsidP="00E41E9C">
      <w:pPr>
        <w:pStyle w:val="a4"/>
        <w:jc w:val="center"/>
        <w:rPr>
          <w:b/>
          <w:color w:val="FF0000"/>
          <w:sz w:val="32"/>
          <w:szCs w:val="32"/>
        </w:rPr>
      </w:pPr>
    </w:p>
    <w:p w:rsidR="00F95E63" w:rsidRPr="00F95E63" w:rsidRDefault="00F95E63" w:rsidP="006F29A5">
      <w:pPr>
        <w:spacing w:line="276" w:lineRule="auto"/>
        <w:rPr>
          <w:rFonts w:eastAsia="Calibri"/>
          <w:sz w:val="32"/>
          <w:szCs w:val="32"/>
        </w:rPr>
      </w:pPr>
      <w:r w:rsidRPr="00F95E63">
        <w:rPr>
          <w:rFonts w:eastAsia="Calibri"/>
          <w:b/>
          <w:sz w:val="32"/>
          <w:szCs w:val="32"/>
        </w:rPr>
        <w:t xml:space="preserve">Общественная палата </w:t>
      </w:r>
      <w:r w:rsidRPr="00F95E63">
        <w:rPr>
          <w:rFonts w:eastAsia="Calibri"/>
          <w:sz w:val="32"/>
          <w:szCs w:val="32"/>
        </w:rPr>
        <w:t>МР</w:t>
      </w:r>
      <w:r w:rsidRPr="00F95E63">
        <w:rPr>
          <w:rFonts w:eastAsia="Calibri"/>
          <w:b/>
          <w:sz w:val="32"/>
          <w:szCs w:val="32"/>
        </w:rPr>
        <w:t xml:space="preserve"> «</w:t>
      </w:r>
      <w:r w:rsidRPr="00F95E63">
        <w:rPr>
          <w:rFonts w:eastAsia="Calibri"/>
          <w:sz w:val="32"/>
          <w:szCs w:val="32"/>
        </w:rPr>
        <w:t>Лакский район» является совещательно-консультативным органом.</w:t>
      </w:r>
    </w:p>
    <w:p w:rsidR="00F95E63" w:rsidRPr="00F95E63" w:rsidRDefault="00F95E63" w:rsidP="001C3395">
      <w:pPr>
        <w:spacing w:line="276" w:lineRule="auto"/>
        <w:rPr>
          <w:rFonts w:eastAsia="Calibri"/>
          <w:sz w:val="32"/>
          <w:szCs w:val="32"/>
        </w:rPr>
      </w:pPr>
      <w:r w:rsidRPr="00F95E63">
        <w:rPr>
          <w:rFonts w:eastAsia="Calibri"/>
          <w:sz w:val="32"/>
          <w:szCs w:val="32"/>
        </w:rPr>
        <w:t>Целями общественного совета являются: обеспечение взаимодействия граждан с органами местного самоуправления, общественными объединениями, некоммерческими организациями.</w:t>
      </w:r>
    </w:p>
    <w:p w:rsidR="00F95E63" w:rsidRPr="00F95E63" w:rsidRDefault="00F95E63" w:rsidP="001C3395">
      <w:pPr>
        <w:spacing w:line="276" w:lineRule="auto"/>
        <w:rPr>
          <w:rFonts w:eastAsia="Calibri"/>
          <w:sz w:val="32"/>
          <w:szCs w:val="32"/>
        </w:rPr>
      </w:pPr>
      <w:r w:rsidRPr="00F95E63">
        <w:rPr>
          <w:rFonts w:eastAsia="Calibri"/>
          <w:sz w:val="32"/>
          <w:szCs w:val="32"/>
        </w:rPr>
        <w:t>Совет осуществляет свою деятельность в соответствии с законодательством. Общественный совет МР «Лакский район» за 2020 год проделала определенную работу.  Согласна положения об общественной палате пленарное заседание проводится не реже квартал один раз, но 2020</w:t>
      </w:r>
      <w:r>
        <w:rPr>
          <w:rFonts w:eastAsia="Calibri"/>
          <w:sz w:val="32"/>
          <w:szCs w:val="32"/>
        </w:rPr>
        <w:t xml:space="preserve"> </w:t>
      </w:r>
      <w:r w:rsidRPr="00F95E63">
        <w:rPr>
          <w:rFonts w:eastAsia="Calibri"/>
          <w:sz w:val="32"/>
          <w:szCs w:val="32"/>
        </w:rPr>
        <w:t>г</w:t>
      </w:r>
      <w:r>
        <w:rPr>
          <w:rFonts w:eastAsia="Calibri"/>
          <w:sz w:val="32"/>
          <w:szCs w:val="32"/>
        </w:rPr>
        <w:t>од</w:t>
      </w:r>
      <w:r w:rsidRPr="00F95E63">
        <w:rPr>
          <w:rFonts w:eastAsia="Calibri"/>
          <w:sz w:val="32"/>
          <w:szCs w:val="32"/>
        </w:rPr>
        <w:t xml:space="preserve"> внес свои изменения в работу, в связи с ситуацией с заболеваемостью </w:t>
      </w:r>
      <w:r w:rsidRPr="00F95E63">
        <w:rPr>
          <w:rFonts w:eastAsia="Calibri"/>
          <w:sz w:val="32"/>
          <w:szCs w:val="32"/>
          <w:lang w:val="en-US"/>
        </w:rPr>
        <w:t>COVID</w:t>
      </w:r>
      <w:r>
        <w:rPr>
          <w:rFonts w:eastAsia="Calibri"/>
          <w:sz w:val="32"/>
          <w:szCs w:val="32"/>
        </w:rPr>
        <w:t>-19, в связи с чем проведены следующие работы:</w:t>
      </w:r>
    </w:p>
    <w:p w:rsidR="00F95E63" w:rsidRPr="00F95E63" w:rsidRDefault="00F95E63" w:rsidP="00D37ED3">
      <w:pPr>
        <w:numPr>
          <w:ilvl w:val="0"/>
          <w:numId w:val="13"/>
        </w:numPr>
        <w:spacing w:after="160" w:line="276" w:lineRule="auto"/>
        <w:contextualSpacing/>
        <w:jc w:val="left"/>
        <w:rPr>
          <w:rFonts w:eastAsia="Calibri"/>
          <w:sz w:val="32"/>
          <w:szCs w:val="32"/>
        </w:rPr>
      </w:pPr>
      <w:r w:rsidRPr="00F95E63">
        <w:rPr>
          <w:rFonts w:eastAsia="Calibri"/>
          <w:sz w:val="32"/>
          <w:szCs w:val="32"/>
        </w:rPr>
        <w:t>Подведение итогов работы Общественной палаты за прошедший год – 11.02.20 года;</w:t>
      </w:r>
    </w:p>
    <w:p w:rsidR="00F95E63" w:rsidRPr="00F95E63" w:rsidRDefault="00F95E63" w:rsidP="00D37ED3">
      <w:pPr>
        <w:numPr>
          <w:ilvl w:val="0"/>
          <w:numId w:val="13"/>
        </w:numPr>
        <w:spacing w:after="160" w:line="276" w:lineRule="auto"/>
        <w:contextualSpacing/>
        <w:jc w:val="left"/>
        <w:rPr>
          <w:rFonts w:eastAsia="Calibri"/>
          <w:sz w:val="32"/>
          <w:szCs w:val="32"/>
        </w:rPr>
      </w:pPr>
      <w:r w:rsidRPr="00F95E63">
        <w:rPr>
          <w:rFonts w:eastAsia="Calibri"/>
          <w:sz w:val="32"/>
          <w:szCs w:val="32"/>
        </w:rPr>
        <w:t>Участие членов ОП Лакского района в оценке качества организации питания в образовательных учреждениях района в феврале 2020г – представлена справка, обсуждена справка на СПЭК в МР «Лакский район», председатель комиссии Куннуев А.М.</w:t>
      </w:r>
      <w:r>
        <w:rPr>
          <w:rFonts w:eastAsia="Calibri"/>
          <w:sz w:val="32"/>
          <w:szCs w:val="32"/>
        </w:rPr>
        <w:t>;</w:t>
      </w:r>
    </w:p>
    <w:p w:rsidR="00F95E63" w:rsidRPr="00F95E63" w:rsidRDefault="00F95E63" w:rsidP="00D37ED3">
      <w:pPr>
        <w:numPr>
          <w:ilvl w:val="0"/>
          <w:numId w:val="13"/>
        </w:numPr>
        <w:spacing w:after="160" w:line="276" w:lineRule="auto"/>
        <w:contextualSpacing/>
        <w:jc w:val="left"/>
        <w:rPr>
          <w:rFonts w:eastAsia="Calibri"/>
          <w:sz w:val="32"/>
          <w:szCs w:val="32"/>
        </w:rPr>
      </w:pPr>
      <w:r w:rsidRPr="00F95E63">
        <w:rPr>
          <w:rFonts w:eastAsia="Calibri"/>
          <w:sz w:val="32"/>
          <w:szCs w:val="32"/>
        </w:rPr>
        <w:lastRenderedPageBreak/>
        <w:t xml:space="preserve"> Участие в конкурсе  </w:t>
      </w:r>
      <w:r w:rsidRPr="00F95E63">
        <w:rPr>
          <w:rFonts w:ascii="Calibri" w:eastAsia="SimSun" w:hAnsi="Calibri"/>
          <w:sz w:val="32"/>
          <w:szCs w:val="32"/>
        </w:rPr>
        <w:t xml:space="preserve"> </w:t>
      </w:r>
      <w:r w:rsidRPr="00F95E63">
        <w:rPr>
          <w:rFonts w:eastAsia="SimSun"/>
          <w:sz w:val="32"/>
          <w:szCs w:val="32"/>
        </w:rPr>
        <w:t xml:space="preserve">по поддержке общественных палат  в муниципальных образованиях Республики Дагестан на реализацию социально значимых проектов в сфере противодействия идеологии терроризма.  Представили проект </w:t>
      </w:r>
      <w:r w:rsidRPr="00F95E63">
        <w:rPr>
          <w:rFonts w:eastAsia="Calibri"/>
          <w:sz w:val="32"/>
          <w:szCs w:val="32"/>
        </w:rPr>
        <w:t>«Поколение патриотов – противодействие идеологии терроризма». Реализация проекта с участием коллектива и воспитанников МКДОУ «Детский сад «Солнышко». В рамках реализации проекта посадили «Березы Победы» на территории детского сада, разбили цветочную клумбу «75 лет Победы», провели мероприятие с приглашением работников  администрации МР «Лакский район», работников военного комиссариата Лакского района;</w:t>
      </w:r>
    </w:p>
    <w:p w:rsidR="00F95E63" w:rsidRPr="00F95E63" w:rsidRDefault="00F95E63" w:rsidP="00D37ED3">
      <w:pPr>
        <w:numPr>
          <w:ilvl w:val="0"/>
          <w:numId w:val="13"/>
        </w:numPr>
        <w:spacing w:after="200" w:line="276" w:lineRule="auto"/>
        <w:contextualSpacing/>
        <w:jc w:val="left"/>
        <w:rPr>
          <w:rFonts w:eastAsia="Calibri"/>
          <w:sz w:val="32"/>
          <w:szCs w:val="32"/>
        </w:rPr>
      </w:pPr>
      <w:r w:rsidRPr="00F95E63">
        <w:rPr>
          <w:rFonts w:eastAsia="Calibri"/>
          <w:sz w:val="32"/>
          <w:szCs w:val="32"/>
        </w:rPr>
        <w:t>Создан Общественный совет по  независимой оценке качества условий оказания услуг организациями в сфере культуры и образования на территории Лакского района, проведена независимая оценка качества оказания услуг;</w:t>
      </w:r>
    </w:p>
    <w:p w:rsidR="00F95E63" w:rsidRPr="00F95E63" w:rsidRDefault="00F95E63" w:rsidP="00D37ED3">
      <w:pPr>
        <w:numPr>
          <w:ilvl w:val="0"/>
          <w:numId w:val="13"/>
        </w:numPr>
        <w:spacing w:after="160" w:line="276" w:lineRule="auto"/>
        <w:contextualSpacing/>
        <w:jc w:val="left"/>
        <w:rPr>
          <w:rFonts w:eastAsia="Calibri"/>
          <w:sz w:val="32"/>
          <w:szCs w:val="32"/>
        </w:rPr>
      </w:pPr>
      <w:r w:rsidRPr="00F95E63">
        <w:rPr>
          <w:rFonts w:eastAsia="Calibri"/>
          <w:sz w:val="32"/>
          <w:szCs w:val="32"/>
        </w:rPr>
        <w:t>Приняли участие в проверке готовности образовательных организаций к новому 2020-2021 учебному году;</w:t>
      </w:r>
    </w:p>
    <w:p w:rsidR="00F95E63" w:rsidRPr="00F95E63" w:rsidRDefault="00F95E63" w:rsidP="00D37ED3">
      <w:pPr>
        <w:numPr>
          <w:ilvl w:val="0"/>
          <w:numId w:val="13"/>
        </w:numPr>
        <w:spacing w:after="160" w:line="276" w:lineRule="auto"/>
        <w:contextualSpacing/>
        <w:jc w:val="left"/>
        <w:rPr>
          <w:rFonts w:eastAsia="Calibri"/>
          <w:sz w:val="32"/>
          <w:szCs w:val="32"/>
        </w:rPr>
      </w:pPr>
      <w:r w:rsidRPr="00F95E63">
        <w:rPr>
          <w:rFonts w:eastAsia="Calibri"/>
          <w:sz w:val="32"/>
          <w:szCs w:val="32"/>
        </w:rPr>
        <w:t>Приняли активное участие в мероприятиях посвященных Дню защитника Отечества и вывода Советских войск из Афганистана, мероприятиях посвященных Дню Победы;</w:t>
      </w:r>
    </w:p>
    <w:p w:rsidR="00F95E63" w:rsidRPr="00F95E63" w:rsidRDefault="00F95E63" w:rsidP="00D37ED3">
      <w:pPr>
        <w:numPr>
          <w:ilvl w:val="0"/>
          <w:numId w:val="13"/>
        </w:numPr>
        <w:spacing w:after="160" w:line="276" w:lineRule="auto"/>
        <w:contextualSpacing/>
        <w:jc w:val="left"/>
        <w:rPr>
          <w:rFonts w:eastAsia="Calibri"/>
          <w:sz w:val="32"/>
          <w:szCs w:val="32"/>
        </w:rPr>
      </w:pPr>
      <w:r w:rsidRPr="00F95E63">
        <w:rPr>
          <w:rFonts w:eastAsia="Calibri"/>
          <w:sz w:val="32"/>
          <w:szCs w:val="32"/>
        </w:rPr>
        <w:t>Приняли участия в выборных компаниях, голосовании по поправкам в Конституцию РФ;</w:t>
      </w:r>
    </w:p>
    <w:p w:rsidR="00F95E63" w:rsidRPr="00F95E63" w:rsidRDefault="00F95E63" w:rsidP="00D37ED3">
      <w:pPr>
        <w:numPr>
          <w:ilvl w:val="0"/>
          <w:numId w:val="13"/>
        </w:numPr>
        <w:spacing w:after="160" w:line="276" w:lineRule="auto"/>
        <w:contextualSpacing/>
        <w:jc w:val="left"/>
        <w:rPr>
          <w:rFonts w:eastAsia="Calibri"/>
          <w:sz w:val="32"/>
          <w:szCs w:val="32"/>
        </w:rPr>
      </w:pPr>
      <w:r w:rsidRPr="00F95E63">
        <w:rPr>
          <w:rFonts w:eastAsia="Calibri"/>
          <w:sz w:val="32"/>
          <w:szCs w:val="32"/>
        </w:rPr>
        <w:t xml:space="preserve">Принимаем активное участие во всех проводимых мероприятиях в Лакском районе и в Республике Дагестан, </w:t>
      </w:r>
      <w:r>
        <w:rPr>
          <w:rFonts w:eastAsia="Calibri"/>
          <w:sz w:val="32"/>
          <w:szCs w:val="32"/>
        </w:rPr>
        <w:t xml:space="preserve"> в онлайн формате;</w:t>
      </w:r>
    </w:p>
    <w:p w:rsidR="00F95E63" w:rsidRPr="00F95E63" w:rsidRDefault="00F95E63" w:rsidP="00D37ED3">
      <w:pPr>
        <w:numPr>
          <w:ilvl w:val="0"/>
          <w:numId w:val="13"/>
        </w:numPr>
        <w:spacing w:after="160" w:line="276" w:lineRule="auto"/>
        <w:contextualSpacing/>
        <w:jc w:val="left"/>
        <w:rPr>
          <w:rFonts w:eastAsia="Calibri"/>
          <w:sz w:val="32"/>
          <w:szCs w:val="32"/>
        </w:rPr>
      </w:pPr>
      <w:r w:rsidRPr="00F95E63">
        <w:rPr>
          <w:rFonts w:eastAsia="Calibri"/>
          <w:sz w:val="32"/>
          <w:szCs w:val="32"/>
        </w:rPr>
        <w:t>Осуществлялся   общественный контроль за ходом  реализации проекта «1</w:t>
      </w:r>
      <w:r>
        <w:rPr>
          <w:rFonts w:eastAsia="Calibri"/>
          <w:sz w:val="32"/>
          <w:szCs w:val="32"/>
        </w:rPr>
        <w:t>0</w:t>
      </w:r>
      <w:r w:rsidRPr="00F95E63">
        <w:rPr>
          <w:rFonts w:eastAsia="Calibri"/>
          <w:sz w:val="32"/>
          <w:szCs w:val="32"/>
        </w:rPr>
        <w:t xml:space="preserve">0 школ», программы «Комфортная городская среда» </w:t>
      </w:r>
      <w:r>
        <w:rPr>
          <w:rFonts w:eastAsia="Calibri"/>
          <w:sz w:val="32"/>
          <w:szCs w:val="32"/>
        </w:rPr>
        <w:t xml:space="preserve">на территории </w:t>
      </w:r>
      <w:r w:rsidRPr="00F95E63">
        <w:rPr>
          <w:rFonts w:eastAsia="Calibri"/>
          <w:sz w:val="32"/>
          <w:szCs w:val="32"/>
        </w:rPr>
        <w:t xml:space="preserve">  район</w:t>
      </w:r>
      <w:r>
        <w:rPr>
          <w:rFonts w:eastAsia="Calibri"/>
          <w:sz w:val="32"/>
          <w:szCs w:val="32"/>
        </w:rPr>
        <w:t>а.</w:t>
      </w:r>
    </w:p>
    <w:p w:rsidR="00F95E63" w:rsidRPr="00F95E63" w:rsidRDefault="00F95E63" w:rsidP="00F95E63">
      <w:pPr>
        <w:ind w:left="1040"/>
        <w:contextualSpacing/>
        <w:rPr>
          <w:rFonts w:eastAsia="Calibri"/>
          <w:szCs w:val="28"/>
        </w:rPr>
      </w:pPr>
    </w:p>
    <w:p w:rsidR="001B76D4" w:rsidRDefault="001B76D4" w:rsidP="00416A0C">
      <w:pPr>
        <w:pStyle w:val="a4"/>
        <w:jc w:val="center"/>
        <w:rPr>
          <w:b/>
          <w:sz w:val="32"/>
          <w:szCs w:val="32"/>
        </w:rPr>
      </w:pPr>
    </w:p>
    <w:p w:rsidR="001B76D4" w:rsidRDefault="001B76D4" w:rsidP="00416A0C">
      <w:pPr>
        <w:pStyle w:val="a4"/>
        <w:jc w:val="center"/>
        <w:rPr>
          <w:b/>
          <w:sz w:val="32"/>
          <w:szCs w:val="32"/>
        </w:rPr>
      </w:pPr>
    </w:p>
    <w:p w:rsidR="001B76D4" w:rsidRDefault="001B76D4" w:rsidP="00416A0C">
      <w:pPr>
        <w:pStyle w:val="a4"/>
        <w:jc w:val="center"/>
        <w:rPr>
          <w:b/>
          <w:sz w:val="32"/>
          <w:szCs w:val="32"/>
        </w:rPr>
      </w:pPr>
    </w:p>
    <w:p w:rsidR="001B76D4" w:rsidRDefault="001B76D4" w:rsidP="00416A0C">
      <w:pPr>
        <w:pStyle w:val="a4"/>
        <w:jc w:val="center"/>
        <w:rPr>
          <w:b/>
          <w:sz w:val="32"/>
          <w:szCs w:val="32"/>
        </w:rPr>
      </w:pPr>
    </w:p>
    <w:p w:rsidR="00416A0C" w:rsidRPr="00DC245F" w:rsidRDefault="00416A0C" w:rsidP="00416A0C">
      <w:pPr>
        <w:pStyle w:val="a4"/>
        <w:jc w:val="center"/>
        <w:rPr>
          <w:b/>
          <w:sz w:val="32"/>
          <w:szCs w:val="32"/>
        </w:rPr>
      </w:pPr>
      <w:r w:rsidRPr="00DC245F">
        <w:rPr>
          <w:b/>
          <w:sz w:val="32"/>
          <w:szCs w:val="32"/>
        </w:rPr>
        <w:lastRenderedPageBreak/>
        <w:t>Музей</w:t>
      </w:r>
    </w:p>
    <w:p w:rsidR="00416A0C" w:rsidRPr="00DC245F" w:rsidRDefault="00416A0C" w:rsidP="00416A0C">
      <w:pPr>
        <w:pStyle w:val="a4"/>
        <w:jc w:val="center"/>
        <w:rPr>
          <w:b/>
          <w:sz w:val="32"/>
          <w:szCs w:val="32"/>
        </w:rPr>
      </w:pPr>
    </w:p>
    <w:p w:rsidR="00ED045F" w:rsidRPr="00DC245F" w:rsidRDefault="00F66BD4" w:rsidP="001C3395">
      <w:pPr>
        <w:pStyle w:val="a4"/>
        <w:spacing w:line="276" w:lineRule="auto"/>
        <w:ind w:firstLine="0"/>
        <w:rPr>
          <w:sz w:val="32"/>
          <w:szCs w:val="32"/>
        </w:rPr>
      </w:pPr>
      <w:r w:rsidRPr="00DC245F">
        <w:rPr>
          <w:sz w:val="32"/>
          <w:szCs w:val="32"/>
        </w:rPr>
        <w:t xml:space="preserve">В филиале государственного музея в </w:t>
      </w:r>
      <w:r w:rsidR="00E3235B" w:rsidRPr="00DC245F">
        <w:rPr>
          <w:sz w:val="32"/>
          <w:szCs w:val="32"/>
        </w:rPr>
        <w:t>20</w:t>
      </w:r>
      <w:r w:rsidR="004356D3" w:rsidRPr="00DC245F">
        <w:rPr>
          <w:sz w:val="32"/>
          <w:szCs w:val="32"/>
        </w:rPr>
        <w:t>20</w:t>
      </w:r>
      <w:r w:rsidRPr="00DC245F">
        <w:rPr>
          <w:sz w:val="32"/>
          <w:szCs w:val="32"/>
        </w:rPr>
        <w:t xml:space="preserve"> году </w:t>
      </w:r>
      <w:r w:rsidR="00C01292" w:rsidRPr="00DC245F">
        <w:rPr>
          <w:sz w:val="32"/>
          <w:szCs w:val="32"/>
        </w:rPr>
        <w:t xml:space="preserve">продолжалась работа по сбору экспонатов основного и научно-вспомогательного фонда, ведется работа по составлению научных паспортов. </w:t>
      </w:r>
    </w:p>
    <w:p w:rsidR="00DC245F" w:rsidRDefault="00527907" w:rsidP="00DC245F">
      <w:pPr>
        <w:shd w:val="clear" w:color="auto" w:fill="FFFFFF"/>
        <w:spacing w:line="276" w:lineRule="auto"/>
        <w:jc w:val="left"/>
        <w:rPr>
          <w:rFonts w:eastAsia="Times New Roman"/>
          <w:color w:val="333333"/>
          <w:sz w:val="32"/>
          <w:szCs w:val="32"/>
          <w:lang w:eastAsia="ru-RU"/>
        </w:rPr>
      </w:pPr>
      <w:r w:rsidRPr="00527907">
        <w:rPr>
          <w:rFonts w:eastAsia="Times New Roman"/>
          <w:color w:val="333333"/>
          <w:sz w:val="32"/>
          <w:szCs w:val="32"/>
          <w:lang w:eastAsia="ru-RU"/>
        </w:rPr>
        <w:t xml:space="preserve">В рамках Года памяти и </w:t>
      </w:r>
      <w:r w:rsidR="00DC245F" w:rsidRPr="00527907">
        <w:rPr>
          <w:rFonts w:eastAsia="Times New Roman"/>
          <w:color w:val="333333"/>
          <w:sz w:val="32"/>
          <w:szCs w:val="32"/>
          <w:lang w:eastAsia="ru-RU"/>
        </w:rPr>
        <w:t>славы проведено</w:t>
      </w:r>
      <w:r w:rsidRPr="00527907">
        <w:rPr>
          <w:rFonts w:eastAsia="Times New Roman"/>
          <w:color w:val="333333"/>
          <w:sz w:val="32"/>
          <w:szCs w:val="32"/>
          <w:lang w:eastAsia="ru-RU"/>
        </w:rPr>
        <w:t xml:space="preserve"> </w:t>
      </w:r>
      <w:r w:rsidRPr="00527907">
        <w:rPr>
          <w:rFonts w:eastAsia="Times New Roman"/>
          <w:b/>
          <w:color w:val="333333"/>
          <w:sz w:val="32"/>
          <w:szCs w:val="32"/>
          <w:lang w:eastAsia="ru-RU"/>
        </w:rPr>
        <w:t>16 мероприятий</w:t>
      </w:r>
      <w:r w:rsidRPr="00527907">
        <w:rPr>
          <w:rFonts w:eastAsia="Times New Roman"/>
          <w:color w:val="333333"/>
          <w:sz w:val="32"/>
          <w:szCs w:val="32"/>
          <w:lang w:eastAsia="ru-RU"/>
        </w:rPr>
        <w:t xml:space="preserve"> посвященных разл</w:t>
      </w:r>
      <w:r w:rsidR="004356D3">
        <w:rPr>
          <w:rFonts w:eastAsia="Times New Roman"/>
          <w:color w:val="333333"/>
          <w:sz w:val="32"/>
          <w:szCs w:val="32"/>
          <w:lang w:eastAsia="ru-RU"/>
        </w:rPr>
        <w:t xml:space="preserve">ичным историческим </w:t>
      </w:r>
      <w:r w:rsidR="00DC245F">
        <w:rPr>
          <w:rFonts w:eastAsia="Times New Roman"/>
          <w:color w:val="333333"/>
          <w:sz w:val="32"/>
          <w:szCs w:val="32"/>
          <w:lang w:eastAsia="ru-RU"/>
        </w:rPr>
        <w:t xml:space="preserve">датам: </w:t>
      </w:r>
    </w:p>
    <w:p w:rsidR="004356D3" w:rsidRDefault="00DC245F" w:rsidP="00DC245F">
      <w:pPr>
        <w:shd w:val="clear" w:color="auto" w:fill="FFFFFF"/>
        <w:spacing w:line="276" w:lineRule="auto"/>
        <w:jc w:val="left"/>
        <w:rPr>
          <w:rFonts w:eastAsia="Times New Roman"/>
          <w:color w:val="333333"/>
          <w:sz w:val="32"/>
          <w:szCs w:val="32"/>
          <w:lang w:eastAsia="ru-RU"/>
        </w:rPr>
      </w:pPr>
      <w:r>
        <w:rPr>
          <w:rFonts w:eastAsia="Times New Roman"/>
          <w:color w:val="333333"/>
          <w:sz w:val="32"/>
          <w:szCs w:val="32"/>
          <w:lang w:eastAsia="ru-RU"/>
        </w:rPr>
        <w:t>-</w:t>
      </w:r>
      <w:r w:rsidR="004356D3">
        <w:rPr>
          <w:rFonts w:eastAsia="Times New Roman"/>
          <w:color w:val="333333"/>
          <w:sz w:val="32"/>
          <w:szCs w:val="32"/>
          <w:lang w:eastAsia="ru-RU"/>
        </w:rPr>
        <w:t xml:space="preserve"> 100 </w:t>
      </w:r>
      <w:r w:rsidR="00527907" w:rsidRPr="00527907">
        <w:rPr>
          <w:rFonts w:eastAsia="Times New Roman"/>
          <w:color w:val="333333"/>
          <w:sz w:val="32"/>
          <w:szCs w:val="32"/>
          <w:lang w:eastAsia="ru-RU"/>
        </w:rPr>
        <w:t>летию со дня рождения дважды героя</w:t>
      </w:r>
      <w:r w:rsidR="004356D3">
        <w:rPr>
          <w:rFonts w:eastAsia="Times New Roman"/>
          <w:color w:val="333333"/>
          <w:sz w:val="32"/>
          <w:szCs w:val="32"/>
          <w:lang w:eastAsia="ru-RU"/>
        </w:rPr>
        <w:t xml:space="preserve"> Советского Союза,    </w:t>
      </w:r>
    </w:p>
    <w:p w:rsidR="00527907" w:rsidRPr="00527907" w:rsidRDefault="004356D3" w:rsidP="00DC245F">
      <w:pPr>
        <w:shd w:val="clear" w:color="auto" w:fill="FFFFFF"/>
        <w:spacing w:line="276" w:lineRule="auto"/>
        <w:jc w:val="left"/>
        <w:rPr>
          <w:rFonts w:eastAsia="Times New Roman"/>
          <w:color w:val="333333"/>
          <w:sz w:val="32"/>
          <w:szCs w:val="32"/>
          <w:lang w:eastAsia="ru-RU"/>
        </w:rPr>
      </w:pPr>
      <w:r>
        <w:rPr>
          <w:rFonts w:eastAsia="Times New Roman"/>
          <w:color w:val="333333"/>
          <w:sz w:val="32"/>
          <w:szCs w:val="32"/>
          <w:lang w:eastAsia="ru-RU"/>
        </w:rPr>
        <w:t xml:space="preserve">   легендарного лётчика </w:t>
      </w:r>
      <w:r w:rsidR="00527907" w:rsidRPr="00527907">
        <w:rPr>
          <w:rFonts w:eastAsia="Times New Roman"/>
          <w:color w:val="333333"/>
          <w:sz w:val="32"/>
          <w:szCs w:val="32"/>
          <w:lang w:eastAsia="ru-RU"/>
        </w:rPr>
        <w:t>А</w:t>
      </w:r>
      <w:r w:rsidR="00527907">
        <w:rPr>
          <w:rFonts w:eastAsia="Times New Roman"/>
          <w:color w:val="333333"/>
          <w:sz w:val="32"/>
          <w:szCs w:val="32"/>
          <w:lang w:eastAsia="ru-RU"/>
        </w:rPr>
        <w:t>х</w:t>
      </w:r>
      <w:r>
        <w:rPr>
          <w:rFonts w:eastAsia="Times New Roman"/>
          <w:color w:val="333333"/>
          <w:sz w:val="32"/>
          <w:szCs w:val="32"/>
          <w:lang w:eastAsia="ru-RU"/>
        </w:rPr>
        <w:t>мет-Хана Султана;</w:t>
      </w:r>
      <w:r>
        <w:rPr>
          <w:rFonts w:eastAsia="Times New Roman"/>
          <w:color w:val="333333"/>
          <w:sz w:val="32"/>
          <w:szCs w:val="32"/>
          <w:lang w:eastAsia="ru-RU"/>
        </w:rPr>
        <w:br/>
        <w:t xml:space="preserve">- </w:t>
      </w:r>
      <w:r w:rsidR="00527907" w:rsidRPr="00527907">
        <w:rPr>
          <w:rFonts w:eastAsia="Times New Roman"/>
          <w:color w:val="333333"/>
          <w:sz w:val="32"/>
          <w:szCs w:val="32"/>
          <w:lang w:eastAsia="ru-RU"/>
        </w:rPr>
        <w:t>дню неизвестного солдата;</w:t>
      </w:r>
      <w:r w:rsidR="00527907" w:rsidRPr="00527907">
        <w:rPr>
          <w:rFonts w:eastAsia="Times New Roman"/>
          <w:color w:val="333333"/>
          <w:sz w:val="32"/>
          <w:szCs w:val="32"/>
          <w:lang w:eastAsia="ru-RU"/>
        </w:rPr>
        <w:br/>
        <w:t>- дню воинской славы России;</w:t>
      </w:r>
      <w:r w:rsidR="00527907" w:rsidRPr="00527907">
        <w:rPr>
          <w:rFonts w:eastAsia="Times New Roman"/>
          <w:color w:val="333333"/>
          <w:sz w:val="32"/>
          <w:szCs w:val="32"/>
          <w:lang w:eastAsia="ru-RU"/>
        </w:rPr>
        <w:br/>
        <w:t>- дню Героев Отечества и другие.</w:t>
      </w:r>
    </w:p>
    <w:p w:rsidR="00527907" w:rsidRPr="00527907" w:rsidRDefault="00527907" w:rsidP="00DC245F">
      <w:pPr>
        <w:shd w:val="clear" w:color="auto" w:fill="FFFFFF"/>
        <w:spacing w:before="100" w:beforeAutospacing="1" w:after="100" w:afterAutospacing="1" w:line="276" w:lineRule="auto"/>
        <w:rPr>
          <w:rFonts w:eastAsia="Times New Roman"/>
          <w:b/>
          <w:color w:val="333333"/>
          <w:sz w:val="32"/>
          <w:szCs w:val="32"/>
          <w:lang w:eastAsia="ru-RU"/>
        </w:rPr>
      </w:pPr>
      <w:r w:rsidRPr="00527907">
        <w:rPr>
          <w:rFonts w:eastAsia="Times New Roman"/>
          <w:color w:val="333333"/>
          <w:sz w:val="32"/>
          <w:szCs w:val="32"/>
          <w:lang w:eastAsia="ru-RU"/>
        </w:rPr>
        <w:t xml:space="preserve">      </w:t>
      </w:r>
      <w:r w:rsidRPr="00527907">
        <w:rPr>
          <w:rFonts w:eastAsia="Times New Roman"/>
          <w:b/>
          <w:color w:val="333333"/>
          <w:sz w:val="32"/>
          <w:szCs w:val="32"/>
          <w:lang w:eastAsia="ru-RU"/>
        </w:rPr>
        <w:t>Организовано 5 выставок:</w:t>
      </w:r>
    </w:p>
    <w:p w:rsidR="00DC245F" w:rsidRDefault="00527907" w:rsidP="00DC245F">
      <w:pPr>
        <w:shd w:val="clear" w:color="auto" w:fill="FFFFFF"/>
        <w:spacing w:line="276" w:lineRule="auto"/>
        <w:jc w:val="left"/>
        <w:rPr>
          <w:rFonts w:eastAsia="Times New Roman"/>
          <w:color w:val="333333"/>
          <w:sz w:val="32"/>
          <w:szCs w:val="32"/>
          <w:lang w:eastAsia="ru-RU"/>
        </w:rPr>
      </w:pPr>
      <w:r w:rsidRPr="00527907">
        <w:rPr>
          <w:rFonts w:eastAsia="Times New Roman"/>
          <w:color w:val="333333"/>
          <w:sz w:val="32"/>
          <w:szCs w:val="32"/>
          <w:lang w:eastAsia="ru-RU"/>
        </w:rPr>
        <w:t xml:space="preserve">- выставка, посвящённая русским </w:t>
      </w:r>
      <w:r w:rsidR="00DC245F" w:rsidRPr="00527907">
        <w:rPr>
          <w:rFonts w:eastAsia="Times New Roman"/>
          <w:color w:val="333333"/>
          <w:sz w:val="32"/>
          <w:szCs w:val="32"/>
          <w:lang w:eastAsia="ru-RU"/>
        </w:rPr>
        <w:t xml:space="preserve">учителям; </w:t>
      </w:r>
    </w:p>
    <w:p w:rsidR="00527907" w:rsidRPr="00527907" w:rsidRDefault="00DC245F" w:rsidP="00DC245F">
      <w:pPr>
        <w:shd w:val="clear" w:color="auto" w:fill="FFFFFF"/>
        <w:spacing w:line="276" w:lineRule="auto"/>
        <w:jc w:val="left"/>
        <w:rPr>
          <w:rFonts w:eastAsia="Times New Roman"/>
          <w:color w:val="333333"/>
          <w:sz w:val="32"/>
          <w:szCs w:val="32"/>
          <w:lang w:eastAsia="ru-RU"/>
        </w:rPr>
      </w:pPr>
      <w:r w:rsidRPr="00527907">
        <w:rPr>
          <w:rFonts w:eastAsia="Times New Roman"/>
          <w:color w:val="333333"/>
          <w:sz w:val="32"/>
          <w:szCs w:val="32"/>
          <w:lang w:eastAsia="ru-RU"/>
        </w:rPr>
        <w:t>-</w:t>
      </w:r>
      <w:r w:rsidR="00527907" w:rsidRPr="00527907">
        <w:rPr>
          <w:rFonts w:eastAsia="Times New Roman"/>
          <w:color w:val="333333"/>
          <w:sz w:val="32"/>
          <w:szCs w:val="32"/>
          <w:lang w:eastAsia="ru-RU"/>
        </w:rPr>
        <w:t xml:space="preserve"> выставка книг, посвящённая 100-летию со дня рождения народной поэтессы Дагестана Салимат Курбановой;</w:t>
      </w:r>
      <w:r w:rsidR="00527907" w:rsidRPr="00527907">
        <w:rPr>
          <w:rFonts w:eastAsia="Times New Roman"/>
          <w:color w:val="333333"/>
          <w:sz w:val="32"/>
          <w:szCs w:val="32"/>
          <w:lang w:eastAsia="ru-RU"/>
        </w:rPr>
        <w:br/>
        <w:t>- выставка, посвящённая дню героев Отечества;</w:t>
      </w:r>
      <w:r w:rsidR="00527907" w:rsidRPr="00527907">
        <w:rPr>
          <w:rFonts w:eastAsia="Times New Roman"/>
          <w:color w:val="333333"/>
          <w:sz w:val="32"/>
          <w:szCs w:val="32"/>
          <w:lang w:eastAsia="ru-RU"/>
        </w:rPr>
        <w:br/>
        <w:t>- выставка посвящённая дню Конституции РФ;</w:t>
      </w:r>
      <w:r w:rsidR="00527907" w:rsidRPr="00527907">
        <w:rPr>
          <w:rFonts w:eastAsia="Times New Roman"/>
          <w:color w:val="333333"/>
          <w:sz w:val="32"/>
          <w:szCs w:val="32"/>
          <w:lang w:eastAsia="ru-RU"/>
        </w:rPr>
        <w:br/>
        <w:t>- выставка ювелирных изделий лакских мастеров.</w:t>
      </w:r>
    </w:p>
    <w:p w:rsidR="00527907" w:rsidRPr="00527907" w:rsidRDefault="00527907" w:rsidP="00DC245F">
      <w:pPr>
        <w:shd w:val="clear" w:color="auto" w:fill="FFFFFF"/>
        <w:spacing w:before="100" w:beforeAutospacing="1" w:after="100" w:afterAutospacing="1" w:line="276" w:lineRule="auto"/>
        <w:rPr>
          <w:rFonts w:eastAsia="Times New Roman"/>
          <w:color w:val="333333"/>
          <w:sz w:val="32"/>
          <w:szCs w:val="32"/>
          <w:lang w:eastAsia="ru-RU"/>
        </w:rPr>
      </w:pPr>
      <w:r w:rsidRPr="00527907">
        <w:rPr>
          <w:rFonts w:eastAsia="Times New Roman"/>
          <w:color w:val="333333"/>
          <w:sz w:val="32"/>
          <w:szCs w:val="32"/>
          <w:lang w:eastAsia="ru-RU"/>
        </w:rPr>
        <w:t>Все эти мероприятия, направленные на патриотическое и антитеррористическое воспитание молодёжи, проводились с приглашением начальника отдела по антитеррористической работе администрации МР "Лакский район".</w:t>
      </w:r>
    </w:p>
    <w:p w:rsidR="00584923" w:rsidRDefault="00584923" w:rsidP="00584923">
      <w:pPr>
        <w:pStyle w:val="a4"/>
        <w:spacing w:line="276" w:lineRule="auto"/>
        <w:jc w:val="left"/>
        <w:rPr>
          <w:rFonts w:eastAsia="Calibri"/>
          <w:color w:val="333333"/>
          <w:sz w:val="32"/>
          <w:szCs w:val="32"/>
          <w:shd w:val="clear" w:color="auto" w:fill="FFFFFF"/>
        </w:rPr>
      </w:pPr>
      <w:r w:rsidRPr="00584923">
        <w:rPr>
          <w:rFonts w:eastAsia="Calibri"/>
          <w:b/>
          <w:color w:val="333333"/>
          <w:sz w:val="32"/>
          <w:szCs w:val="32"/>
          <w:shd w:val="clear" w:color="auto" w:fill="FFFFFF"/>
        </w:rPr>
        <w:t>Кумухский историко - краеведческий музей</w:t>
      </w:r>
      <w:r w:rsidRPr="00584923">
        <w:rPr>
          <w:rFonts w:eastAsia="Calibri"/>
          <w:color w:val="333333"/>
          <w:sz w:val="32"/>
          <w:szCs w:val="32"/>
          <w:shd w:val="clear" w:color="auto" w:fill="FFFFFF"/>
        </w:rPr>
        <w:t xml:space="preserve"> поставил перед собой следующие задачи на 2021, 2022 годы:</w:t>
      </w:r>
      <w:r w:rsidRPr="00584923">
        <w:rPr>
          <w:rFonts w:eastAsia="Calibri"/>
          <w:color w:val="333333"/>
          <w:sz w:val="32"/>
          <w:szCs w:val="32"/>
        </w:rPr>
        <w:br/>
      </w:r>
      <w:r w:rsidRPr="00584923">
        <w:rPr>
          <w:rFonts w:eastAsia="Calibri"/>
          <w:color w:val="333333"/>
          <w:sz w:val="32"/>
          <w:szCs w:val="32"/>
          <w:shd w:val="clear" w:color="auto" w:fill="FFFFFF"/>
        </w:rPr>
        <w:t xml:space="preserve">1) </w:t>
      </w:r>
      <w:r>
        <w:rPr>
          <w:rFonts w:eastAsia="Calibri"/>
          <w:color w:val="333333"/>
          <w:sz w:val="32"/>
          <w:szCs w:val="32"/>
          <w:shd w:val="clear" w:color="auto" w:fill="FFFFFF"/>
        </w:rPr>
        <w:t>в</w:t>
      </w:r>
      <w:r w:rsidRPr="00584923">
        <w:rPr>
          <w:rFonts w:eastAsia="Calibri"/>
          <w:color w:val="333333"/>
          <w:sz w:val="32"/>
          <w:szCs w:val="32"/>
          <w:shd w:val="clear" w:color="auto" w:fill="FFFFFF"/>
        </w:rPr>
        <w:t>ести научно - просветительскую работу. Это - лекции, конкурсы, мастер - классы, публикации сотрудников музея о выставках и интересных экспонатах.</w:t>
      </w:r>
      <w:r w:rsidRPr="00584923">
        <w:rPr>
          <w:rFonts w:eastAsia="Calibri"/>
          <w:color w:val="333333"/>
          <w:sz w:val="32"/>
          <w:szCs w:val="32"/>
        </w:rPr>
        <w:br/>
      </w:r>
      <w:r w:rsidRPr="00584923">
        <w:rPr>
          <w:rFonts w:eastAsia="Calibri"/>
          <w:color w:val="333333"/>
          <w:sz w:val="32"/>
          <w:szCs w:val="32"/>
          <w:shd w:val="clear" w:color="auto" w:fill="FFFFFF"/>
        </w:rPr>
        <w:t xml:space="preserve">2) </w:t>
      </w:r>
      <w:r>
        <w:rPr>
          <w:rFonts w:eastAsia="Calibri"/>
          <w:color w:val="333333"/>
          <w:sz w:val="32"/>
          <w:szCs w:val="32"/>
          <w:shd w:val="clear" w:color="auto" w:fill="FFFFFF"/>
        </w:rPr>
        <w:t>э</w:t>
      </w:r>
      <w:r w:rsidRPr="00584923">
        <w:rPr>
          <w:rFonts w:eastAsia="Calibri"/>
          <w:color w:val="333333"/>
          <w:sz w:val="32"/>
          <w:szCs w:val="32"/>
          <w:shd w:val="clear" w:color="auto" w:fill="FFFFFF"/>
        </w:rPr>
        <w:t>кспозиционно - выставочная работа. Будет продолжен</w:t>
      </w:r>
      <w:r>
        <w:rPr>
          <w:rFonts w:eastAsia="Calibri"/>
          <w:color w:val="333333"/>
          <w:sz w:val="32"/>
          <w:szCs w:val="32"/>
          <w:shd w:val="clear" w:color="auto" w:fill="FFFFFF"/>
        </w:rPr>
        <w:t>а</w:t>
      </w:r>
      <w:r w:rsidRPr="00584923">
        <w:rPr>
          <w:rFonts w:eastAsia="Calibri"/>
          <w:color w:val="333333"/>
          <w:sz w:val="32"/>
          <w:szCs w:val="32"/>
          <w:shd w:val="clear" w:color="auto" w:fill="FFFFFF"/>
        </w:rPr>
        <w:t xml:space="preserve"> сбор материала для нового стенда "Наши знаменитые земляки".</w:t>
      </w:r>
      <w:r w:rsidRPr="00584923">
        <w:rPr>
          <w:rFonts w:eastAsia="Calibri"/>
          <w:color w:val="333333"/>
          <w:sz w:val="32"/>
          <w:szCs w:val="32"/>
        </w:rPr>
        <w:br/>
      </w:r>
      <w:r w:rsidRPr="00584923">
        <w:rPr>
          <w:rFonts w:eastAsia="Calibri"/>
          <w:color w:val="333333"/>
          <w:sz w:val="32"/>
          <w:szCs w:val="32"/>
          <w:shd w:val="clear" w:color="auto" w:fill="FFFFFF"/>
        </w:rPr>
        <w:t xml:space="preserve">3) </w:t>
      </w:r>
      <w:r>
        <w:rPr>
          <w:rFonts w:eastAsia="Calibri"/>
          <w:color w:val="333333"/>
          <w:sz w:val="32"/>
          <w:szCs w:val="32"/>
          <w:shd w:val="clear" w:color="auto" w:fill="FFFFFF"/>
        </w:rPr>
        <w:t>к</w:t>
      </w:r>
      <w:r w:rsidRPr="00584923">
        <w:rPr>
          <w:rFonts w:eastAsia="Calibri"/>
          <w:color w:val="333333"/>
          <w:sz w:val="32"/>
          <w:szCs w:val="32"/>
          <w:shd w:val="clear" w:color="auto" w:fill="FFFFFF"/>
        </w:rPr>
        <w:t xml:space="preserve">ультурно - массовая работа. </w:t>
      </w:r>
    </w:p>
    <w:p w:rsidR="00584923" w:rsidRDefault="00584923" w:rsidP="0009590A">
      <w:pPr>
        <w:pStyle w:val="a4"/>
        <w:spacing w:line="276" w:lineRule="auto"/>
        <w:ind w:firstLine="0"/>
        <w:jc w:val="left"/>
        <w:rPr>
          <w:rFonts w:eastAsia="Calibri"/>
          <w:color w:val="333333"/>
          <w:sz w:val="32"/>
          <w:szCs w:val="32"/>
          <w:shd w:val="clear" w:color="auto" w:fill="FFFFFF"/>
        </w:rPr>
      </w:pPr>
      <w:r w:rsidRPr="00584923">
        <w:rPr>
          <w:rFonts w:eastAsia="Calibri"/>
          <w:color w:val="333333"/>
          <w:sz w:val="32"/>
          <w:szCs w:val="32"/>
          <w:shd w:val="clear" w:color="auto" w:fill="FFFFFF"/>
        </w:rPr>
        <w:lastRenderedPageBreak/>
        <w:t xml:space="preserve">Провести мероприятия и выставки, приуроченные к различным памятным датам, а также провести юбилейные вечера: </w:t>
      </w:r>
    </w:p>
    <w:p w:rsidR="00584923" w:rsidRDefault="00584923" w:rsidP="00584923">
      <w:pPr>
        <w:pStyle w:val="a4"/>
        <w:spacing w:line="276" w:lineRule="auto"/>
        <w:jc w:val="left"/>
        <w:rPr>
          <w:rFonts w:eastAsia="Calibri"/>
          <w:color w:val="333333"/>
          <w:sz w:val="32"/>
          <w:szCs w:val="32"/>
          <w:shd w:val="clear" w:color="auto" w:fill="FFFFFF"/>
        </w:rPr>
      </w:pPr>
      <w:r w:rsidRPr="00584923">
        <w:rPr>
          <w:rFonts w:eastAsia="Calibri"/>
          <w:color w:val="333333"/>
          <w:sz w:val="32"/>
          <w:szCs w:val="32"/>
          <w:shd w:val="clear" w:color="auto" w:fill="FFFFFF"/>
        </w:rPr>
        <w:t xml:space="preserve">1) 90-летие заслуженного композитора Дагестана, народного артиста СССР Мурада Кажлаева (провели); </w:t>
      </w:r>
    </w:p>
    <w:p w:rsidR="00584923" w:rsidRDefault="00584923" w:rsidP="00584923">
      <w:pPr>
        <w:pStyle w:val="a4"/>
        <w:spacing w:line="276" w:lineRule="auto"/>
        <w:jc w:val="left"/>
        <w:rPr>
          <w:rFonts w:eastAsia="Calibri"/>
          <w:color w:val="333333"/>
          <w:sz w:val="32"/>
          <w:szCs w:val="32"/>
          <w:shd w:val="clear" w:color="auto" w:fill="FFFFFF"/>
        </w:rPr>
      </w:pPr>
      <w:r w:rsidRPr="00584923">
        <w:rPr>
          <w:rFonts w:eastAsia="Calibri"/>
          <w:color w:val="333333"/>
          <w:sz w:val="32"/>
          <w:szCs w:val="32"/>
          <w:shd w:val="clear" w:color="auto" w:fill="FFFFFF"/>
        </w:rPr>
        <w:t xml:space="preserve">2) 70-летие Героя Советского Союза, лётчика - космонавта Мусы Манарова; </w:t>
      </w:r>
    </w:p>
    <w:p w:rsidR="0009590A" w:rsidRDefault="00584923" w:rsidP="002D7C23">
      <w:pPr>
        <w:pStyle w:val="a4"/>
        <w:spacing w:line="276" w:lineRule="auto"/>
        <w:jc w:val="left"/>
        <w:rPr>
          <w:b/>
          <w:sz w:val="32"/>
          <w:szCs w:val="32"/>
        </w:rPr>
      </w:pPr>
      <w:r w:rsidRPr="00584923">
        <w:rPr>
          <w:rFonts w:eastAsia="Calibri"/>
          <w:color w:val="333333"/>
          <w:sz w:val="32"/>
          <w:szCs w:val="32"/>
          <w:shd w:val="clear" w:color="auto" w:fill="FFFFFF"/>
        </w:rPr>
        <w:t>3) Ко Дню Победы провести юбилейный вечер, посвященный 100-летию со дня рождения Героев Советского Союза Якова Сулейманова и Ризвана Сулейманова.</w:t>
      </w:r>
      <w:r w:rsidRPr="00584923">
        <w:rPr>
          <w:rFonts w:eastAsia="Calibri"/>
          <w:color w:val="333333"/>
          <w:sz w:val="32"/>
          <w:szCs w:val="32"/>
        </w:rPr>
        <w:br/>
      </w:r>
      <w:r>
        <w:rPr>
          <w:rFonts w:eastAsia="Calibri"/>
          <w:color w:val="333333"/>
          <w:sz w:val="32"/>
          <w:szCs w:val="32"/>
          <w:shd w:val="clear" w:color="auto" w:fill="FFFFFF"/>
        </w:rPr>
        <w:t xml:space="preserve">         </w:t>
      </w:r>
      <w:r w:rsidRPr="00584923">
        <w:rPr>
          <w:rFonts w:eastAsia="Calibri"/>
          <w:color w:val="333333"/>
          <w:sz w:val="32"/>
          <w:szCs w:val="32"/>
          <w:shd w:val="clear" w:color="auto" w:fill="FFFFFF"/>
        </w:rPr>
        <w:t>4) Ко Дню музе</w:t>
      </w:r>
      <w:r>
        <w:rPr>
          <w:rFonts w:eastAsia="Calibri"/>
          <w:color w:val="333333"/>
          <w:sz w:val="32"/>
          <w:szCs w:val="32"/>
          <w:shd w:val="clear" w:color="auto" w:fill="FFFFFF"/>
        </w:rPr>
        <w:t>я</w:t>
      </w:r>
      <w:r w:rsidRPr="00584923">
        <w:rPr>
          <w:rFonts w:eastAsia="Calibri"/>
          <w:color w:val="333333"/>
          <w:sz w:val="32"/>
          <w:szCs w:val="32"/>
          <w:shd w:val="clear" w:color="auto" w:fill="FFFFFF"/>
        </w:rPr>
        <w:t>, 18 мая, провести акцию "Ночь в музее". День открытых дверей.</w:t>
      </w:r>
      <w:r w:rsidRPr="00584923">
        <w:rPr>
          <w:rFonts w:eastAsia="Calibri"/>
          <w:color w:val="333333"/>
          <w:sz w:val="32"/>
          <w:szCs w:val="32"/>
        </w:rPr>
        <w:br/>
      </w:r>
      <w:r>
        <w:rPr>
          <w:rFonts w:eastAsia="Calibri"/>
          <w:color w:val="333333"/>
          <w:sz w:val="32"/>
          <w:szCs w:val="32"/>
          <w:shd w:val="clear" w:color="auto" w:fill="FFFFFF"/>
        </w:rPr>
        <w:t xml:space="preserve">         </w:t>
      </w:r>
      <w:r w:rsidRPr="00584923">
        <w:rPr>
          <w:rFonts w:eastAsia="Calibri"/>
          <w:color w:val="333333"/>
          <w:sz w:val="32"/>
          <w:szCs w:val="32"/>
          <w:shd w:val="clear" w:color="auto" w:fill="FFFFFF"/>
        </w:rPr>
        <w:t>5) Провести ряд мероприятий на тему: "История одного экспоната" (Знамя Государственного Комитета Обороны и др.)</w:t>
      </w:r>
      <w:r w:rsidRPr="00584923">
        <w:rPr>
          <w:rFonts w:eastAsia="Calibri"/>
          <w:color w:val="333333"/>
          <w:sz w:val="32"/>
          <w:szCs w:val="32"/>
        </w:rPr>
        <w:br/>
      </w:r>
      <w:r>
        <w:rPr>
          <w:rFonts w:eastAsia="Calibri"/>
          <w:color w:val="333333"/>
          <w:sz w:val="32"/>
          <w:szCs w:val="32"/>
          <w:shd w:val="clear" w:color="auto" w:fill="FFFFFF"/>
        </w:rPr>
        <w:t xml:space="preserve">          </w:t>
      </w:r>
      <w:r w:rsidRPr="00584923">
        <w:rPr>
          <w:rFonts w:eastAsia="Calibri"/>
          <w:color w:val="333333"/>
          <w:sz w:val="32"/>
          <w:szCs w:val="32"/>
          <w:shd w:val="clear" w:color="auto" w:fill="FFFFFF"/>
        </w:rPr>
        <w:t>6) Мероприятия ко Дню единства народов Дагестана.</w:t>
      </w:r>
      <w:r w:rsidRPr="00584923">
        <w:rPr>
          <w:rFonts w:eastAsia="Calibri"/>
          <w:color w:val="333333"/>
          <w:sz w:val="32"/>
          <w:szCs w:val="32"/>
        </w:rPr>
        <w:br/>
      </w:r>
      <w:r>
        <w:rPr>
          <w:rFonts w:eastAsia="Calibri"/>
          <w:color w:val="333333"/>
          <w:sz w:val="32"/>
          <w:szCs w:val="32"/>
          <w:shd w:val="clear" w:color="auto" w:fill="FFFFFF"/>
        </w:rPr>
        <w:t xml:space="preserve">          </w:t>
      </w:r>
      <w:r w:rsidRPr="00584923">
        <w:rPr>
          <w:rFonts w:eastAsia="Calibri"/>
          <w:color w:val="333333"/>
          <w:sz w:val="32"/>
          <w:szCs w:val="32"/>
          <w:shd w:val="clear" w:color="auto" w:fill="FFFFFF"/>
        </w:rPr>
        <w:t>7) Мероприятия "Мы против террора", конкурс рисунков, круглый стол в музее.</w:t>
      </w:r>
      <w:r w:rsidRPr="00584923">
        <w:rPr>
          <w:rFonts w:eastAsia="Calibri"/>
          <w:color w:val="333333"/>
          <w:sz w:val="32"/>
          <w:szCs w:val="32"/>
        </w:rPr>
        <w:br/>
      </w:r>
      <w:r w:rsidRPr="00584923">
        <w:rPr>
          <w:rFonts w:eastAsia="Calibri"/>
          <w:color w:val="333333"/>
          <w:sz w:val="32"/>
          <w:szCs w:val="32"/>
          <w:shd w:val="clear" w:color="auto" w:fill="FFFFFF"/>
        </w:rPr>
        <w:t>Постоянно вести научно-архивную и фондовую работу.</w:t>
      </w:r>
      <w:r w:rsidRPr="00584923">
        <w:rPr>
          <w:rFonts w:eastAsia="Calibri"/>
          <w:color w:val="333333"/>
          <w:sz w:val="32"/>
          <w:szCs w:val="32"/>
        </w:rPr>
        <w:br/>
      </w:r>
      <w:r w:rsidRPr="00584923">
        <w:rPr>
          <w:rFonts w:eastAsia="Calibri"/>
          <w:color w:val="333333"/>
          <w:sz w:val="32"/>
          <w:szCs w:val="32"/>
          <w:shd w:val="clear" w:color="auto" w:fill="FFFFFF"/>
        </w:rPr>
        <w:t>Вести постоянную работу по привлечению в музей новых экспонатов от жителей района, археологических находок.</w:t>
      </w:r>
      <w:r w:rsidRPr="00584923">
        <w:rPr>
          <w:rFonts w:eastAsia="Calibri"/>
          <w:color w:val="333333"/>
          <w:sz w:val="32"/>
          <w:szCs w:val="32"/>
        </w:rPr>
        <w:br/>
      </w:r>
      <w:r w:rsidRPr="00584923">
        <w:rPr>
          <w:rFonts w:eastAsia="Calibri"/>
          <w:color w:val="333333"/>
          <w:sz w:val="32"/>
          <w:szCs w:val="32"/>
          <w:shd w:val="clear" w:color="auto" w:fill="FFFFFF"/>
        </w:rPr>
        <w:t>Продолжить сбор материала о родном крае по истории образования, здравоохранения и культуры в Лакском районе.</w:t>
      </w:r>
      <w:r w:rsidRPr="00584923">
        <w:rPr>
          <w:rFonts w:eastAsia="Calibri"/>
          <w:color w:val="333333"/>
          <w:sz w:val="32"/>
          <w:szCs w:val="32"/>
        </w:rPr>
        <w:br/>
      </w:r>
      <w:r w:rsidRPr="00584923">
        <w:rPr>
          <w:rFonts w:eastAsia="Calibri"/>
          <w:color w:val="333333"/>
          <w:sz w:val="32"/>
          <w:szCs w:val="32"/>
          <w:shd w:val="clear" w:color="auto" w:fill="FFFFFF"/>
        </w:rPr>
        <w:t>Составить 4-5 коллекционных описей за год (45-50 предметов в каждой).</w:t>
      </w:r>
      <w:r w:rsidRPr="00584923">
        <w:rPr>
          <w:rFonts w:eastAsia="Calibri"/>
          <w:color w:val="333333"/>
          <w:sz w:val="32"/>
          <w:szCs w:val="32"/>
        </w:rPr>
        <w:br/>
      </w:r>
      <w:r w:rsidRPr="00584923">
        <w:rPr>
          <w:rFonts w:eastAsia="Calibri"/>
          <w:color w:val="333333"/>
          <w:sz w:val="32"/>
          <w:szCs w:val="32"/>
          <w:shd w:val="clear" w:color="auto" w:fill="FFFFFF"/>
        </w:rPr>
        <w:t>Провести 40-45 мероприятий в год.</w:t>
      </w:r>
      <w:r w:rsidRPr="00584923">
        <w:rPr>
          <w:rFonts w:eastAsia="Calibri"/>
          <w:color w:val="333333"/>
          <w:sz w:val="32"/>
          <w:szCs w:val="32"/>
        </w:rPr>
        <w:br/>
      </w:r>
      <w:r w:rsidRPr="00584923">
        <w:rPr>
          <w:rFonts w:eastAsia="Calibri"/>
          <w:color w:val="333333"/>
          <w:sz w:val="32"/>
          <w:szCs w:val="32"/>
          <w:shd w:val="clear" w:color="auto" w:fill="FFFFFF"/>
        </w:rPr>
        <w:t>Организовать 24-выставки в год.</w:t>
      </w:r>
      <w:r w:rsidRPr="00584923">
        <w:rPr>
          <w:rFonts w:eastAsia="Calibri"/>
          <w:color w:val="333333"/>
          <w:sz w:val="32"/>
          <w:szCs w:val="32"/>
        </w:rPr>
        <w:br/>
      </w:r>
      <w:r w:rsidRPr="00584923">
        <w:rPr>
          <w:rFonts w:eastAsia="Calibri"/>
          <w:color w:val="333333"/>
          <w:sz w:val="32"/>
          <w:szCs w:val="32"/>
          <w:shd w:val="clear" w:color="auto" w:fill="FFFFFF"/>
        </w:rPr>
        <w:t>Принять до 2000 посетителей в год.</w:t>
      </w:r>
      <w:r w:rsidRPr="00584923">
        <w:rPr>
          <w:rFonts w:eastAsia="Calibri"/>
          <w:color w:val="333333"/>
          <w:sz w:val="32"/>
          <w:szCs w:val="32"/>
        </w:rPr>
        <w:br/>
      </w:r>
    </w:p>
    <w:p w:rsidR="00B84510" w:rsidRDefault="00B84510" w:rsidP="00925353">
      <w:pPr>
        <w:pStyle w:val="a4"/>
        <w:ind w:firstLine="0"/>
        <w:jc w:val="center"/>
        <w:rPr>
          <w:b/>
          <w:sz w:val="32"/>
          <w:szCs w:val="32"/>
        </w:rPr>
      </w:pPr>
    </w:p>
    <w:p w:rsidR="00B84510" w:rsidRDefault="00B84510" w:rsidP="00925353">
      <w:pPr>
        <w:pStyle w:val="a4"/>
        <w:ind w:firstLine="0"/>
        <w:jc w:val="center"/>
        <w:rPr>
          <w:b/>
          <w:sz w:val="32"/>
          <w:szCs w:val="32"/>
        </w:rPr>
      </w:pPr>
    </w:p>
    <w:p w:rsidR="00B84510" w:rsidRDefault="00B84510" w:rsidP="00925353">
      <w:pPr>
        <w:pStyle w:val="a4"/>
        <w:ind w:firstLine="0"/>
        <w:jc w:val="center"/>
        <w:rPr>
          <w:b/>
          <w:sz w:val="32"/>
          <w:szCs w:val="32"/>
        </w:rPr>
      </w:pPr>
    </w:p>
    <w:p w:rsidR="00B84510" w:rsidRDefault="00B84510" w:rsidP="00925353">
      <w:pPr>
        <w:pStyle w:val="a4"/>
        <w:ind w:firstLine="0"/>
        <w:jc w:val="center"/>
        <w:rPr>
          <w:b/>
          <w:sz w:val="32"/>
          <w:szCs w:val="32"/>
        </w:rPr>
      </w:pPr>
    </w:p>
    <w:p w:rsidR="00B84510" w:rsidRDefault="00B84510" w:rsidP="00925353">
      <w:pPr>
        <w:pStyle w:val="a4"/>
        <w:ind w:firstLine="0"/>
        <w:jc w:val="center"/>
        <w:rPr>
          <w:b/>
          <w:sz w:val="32"/>
          <w:szCs w:val="32"/>
        </w:rPr>
      </w:pPr>
    </w:p>
    <w:p w:rsidR="00B84510" w:rsidRDefault="00B84510" w:rsidP="00925353">
      <w:pPr>
        <w:pStyle w:val="a4"/>
        <w:ind w:firstLine="0"/>
        <w:jc w:val="center"/>
        <w:rPr>
          <w:b/>
          <w:sz w:val="32"/>
          <w:szCs w:val="32"/>
        </w:rPr>
      </w:pPr>
    </w:p>
    <w:p w:rsidR="00B84510" w:rsidRDefault="00B84510" w:rsidP="00925353">
      <w:pPr>
        <w:pStyle w:val="a4"/>
        <w:ind w:firstLine="0"/>
        <w:jc w:val="center"/>
        <w:rPr>
          <w:b/>
          <w:sz w:val="32"/>
          <w:szCs w:val="32"/>
        </w:rPr>
      </w:pPr>
    </w:p>
    <w:p w:rsidR="00416A0C" w:rsidRDefault="00416A0C" w:rsidP="00925353">
      <w:pPr>
        <w:pStyle w:val="a4"/>
        <w:ind w:firstLine="0"/>
        <w:jc w:val="center"/>
        <w:rPr>
          <w:b/>
          <w:sz w:val="32"/>
          <w:szCs w:val="32"/>
        </w:rPr>
      </w:pPr>
      <w:r w:rsidRPr="00925353">
        <w:rPr>
          <w:b/>
          <w:sz w:val="32"/>
          <w:szCs w:val="32"/>
        </w:rPr>
        <w:lastRenderedPageBreak/>
        <w:t>Дорожный участок</w:t>
      </w:r>
    </w:p>
    <w:p w:rsidR="00B84510" w:rsidRPr="00925353" w:rsidRDefault="00B84510" w:rsidP="00925353">
      <w:pPr>
        <w:pStyle w:val="a4"/>
        <w:ind w:firstLine="0"/>
        <w:jc w:val="center"/>
        <w:rPr>
          <w:b/>
          <w:sz w:val="32"/>
          <w:szCs w:val="32"/>
        </w:rPr>
      </w:pPr>
    </w:p>
    <w:p w:rsidR="00925353" w:rsidRDefault="00925353" w:rsidP="00925353">
      <w:pPr>
        <w:pStyle w:val="af7"/>
        <w:spacing w:after="0" w:afterAutospacing="0" w:line="276" w:lineRule="auto"/>
        <w:jc w:val="both"/>
        <w:rPr>
          <w:color w:val="000000"/>
          <w:sz w:val="32"/>
          <w:szCs w:val="32"/>
        </w:rPr>
      </w:pPr>
      <w:r w:rsidRPr="00925353">
        <w:rPr>
          <w:color w:val="000000"/>
          <w:sz w:val="32"/>
          <w:szCs w:val="32"/>
        </w:rPr>
        <w:t>В 2020 году АО «Лакским ДЭП-24» обслуживались автодороги Лакского района общей протяженностью – 162.8 км.</w:t>
      </w:r>
    </w:p>
    <w:p w:rsidR="00925353" w:rsidRDefault="00925353" w:rsidP="00925353">
      <w:pPr>
        <w:pStyle w:val="af7"/>
        <w:spacing w:after="0" w:afterAutospacing="0" w:line="276" w:lineRule="auto"/>
        <w:jc w:val="both"/>
        <w:rPr>
          <w:color w:val="000000"/>
          <w:sz w:val="32"/>
          <w:szCs w:val="32"/>
        </w:rPr>
      </w:pPr>
      <w:bookmarkStart w:id="0" w:name="_GoBack"/>
      <w:bookmarkEnd w:id="0"/>
      <w:r w:rsidRPr="00925353">
        <w:rPr>
          <w:color w:val="000000"/>
          <w:sz w:val="32"/>
          <w:szCs w:val="32"/>
        </w:rPr>
        <w:t>Из них:</w:t>
      </w:r>
    </w:p>
    <w:p w:rsidR="00925353" w:rsidRPr="00925353" w:rsidRDefault="00925353" w:rsidP="00925353">
      <w:pPr>
        <w:pStyle w:val="af7"/>
        <w:spacing w:after="0" w:afterAutospacing="0" w:line="276" w:lineRule="auto"/>
        <w:jc w:val="both"/>
        <w:rPr>
          <w:color w:val="000000"/>
          <w:sz w:val="32"/>
          <w:szCs w:val="32"/>
        </w:rPr>
      </w:pPr>
      <w:r w:rsidRPr="00925353">
        <w:rPr>
          <w:color w:val="000000"/>
          <w:sz w:val="32"/>
          <w:szCs w:val="32"/>
        </w:rPr>
        <w:t>- республиканская а/д «Мамраш – Ташкапур – Араканский мост» протяженностью – 29 км, на участке 141 -170 км.</w:t>
      </w:r>
    </w:p>
    <w:p w:rsidR="00925353" w:rsidRPr="00925353" w:rsidRDefault="00925353" w:rsidP="00925353">
      <w:pPr>
        <w:pStyle w:val="af7"/>
        <w:spacing w:after="0" w:afterAutospacing="0" w:line="276" w:lineRule="auto"/>
        <w:jc w:val="both"/>
        <w:rPr>
          <w:color w:val="000000"/>
          <w:sz w:val="32"/>
          <w:szCs w:val="32"/>
        </w:rPr>
      </w:pPr>
      <w:r w:rsidRPr="00925353">
        <w:rPr>
          <w:color w:val="000000"/>
          <w:sz w:val="32"/>
          <w:szCs w:val="32"/>
        </w:rPr>
        <w:t>- республиканская а/д «Гуниб-Кумух» на участке 29 – 48.2 км, протяженностью 19.2 км.</w:t>
      </w:r>
    </w:p>
    <w:p w:rsidR="00925353" w:rsidRPr="00925353" w:rsidRDefault="00925353" w:rsidP="00925353">
      <w:pPr>
        <w:pStyle w:val="af7"/>
        <w:spacing w:after="0" w:afterAutospacing="0" w:line="276" w:lineRule="auto"/>
        <w:jc w:val="both"/>
        <w:rPr>
          <w:color w:val="000000"/>
          <w:sz w:val="32"/>
          <w:szCs w:val="32"/>
        </w:rPr>
      </w:pPr>
      <w:r w:rsidRPr="00925353">
        <w:rPr>
          <w:color w:val="000000"/>
          <w:sz w:val="32"/>
          <w:szCs w:val="32"/>
        </w:rPr>
        <w:t>- местные автодороги общей протяженностью – 112.6 км.</w:t>
      </w:r>
    </w:p>
    <w:p w:rsidR="00925353" w:rsidRPr="00925353" w:rsidRDefault="00925353" w:rsidP="00925353">
      <w:pPr>
        <w:pStyle w:val="af7"/>
        <w:spacing w:after="0" w:afterAutospacing="0" w:line="276" w:lineRule="auto"/>
        <w:jc w:val="both"/>
        <w:rPr>
          <w:color w:val="000000"/>
          <w:sz w:val="32"/>
          <w:szCs w:val="32"/>
        </w:rPr>
      </w:pPr>
      <w:r w:rsidRPr="00925353">
        <w:rPr>
          <w:color w:val="000000"/>
          <w:sz w:val="32"/>
          <w:szCs w:val="32"/>
        </w:rPr>
        <w:t>На автодорогах Лакского района имеются искусственные сооружения.</w:t>
      </w:r>
    </w:p>
    <w:p w:rsidR="00925353" w:rsidRPr="00925353" w:rsidRDefault="00925353" w:rsidP="00925353">
      <w:pPr>
        <w:pStyle w:val="af7"/>
        <w:spacing w:after="0" w:afterAutospacing="0" w:line="276" w:lineRule="auto"/>
        <w:jc w:val="both"/>
        <w:rPr>
          <w:color w:val="000000"/>
          <w:sz w:val="32"/>
          <w:szCs w:val="32"/>
        </w:rPr>
      </w:pPr>
      <w:r w:rsidRPr="00925353">
        <w:rPr>
          <w:color w:val="000000"/>
          <w:sz w:val="32"/>
          <w:szCs w:val="32"/>
        </w:rPr>
        <w:t>Из них:</w:t>
      </w:r>
    </w:p>
    <w:p w:rsidR="00925353" w:rsidRPr="00925353" w:rsidRDefault="00925353" w:rsidP="00925353">
      <w:pPr>
        <w:pStyle w:val="af7"/>
        <w:spacing w:after="0" w:afterAutospacing="0" w:line="276" w:lineRule="auto"/>
        <w:jc w:val="both"/>
        <w:rPr>
          <w:color w:val="000000"/>
          <w:sz w:val="32"/>
          <w:szCs w:val="32"/>
        </w:rPr>
      </w:pPr>
      <w:r w:rsidRPr="00925353">
        <w:rPr>
          <w:color w:val="000000"/>
          <w:sz w:val="32"/>
          <w:szCs w:val="32"/>
        </w:rPr>
        <w:t>- мосты – 39 шт. общей протяженностью – 1077 метров.</w:t>
      </w:r>
    </w:p>
    <w:p w:rsidR="00925353" w:rsidRPr="00925353" w:rsidRDefault="00925353" w:rsidP="00925353">
      <w:pPr>
        <w:pStyle w:val="af7"/>
        <w:spacing w:line="276" w:lineRule="auto"/>
        <w:jc w:val="both"/>
        <w:rPr>
          <w:color w:val="000000"/>
          <w:sz w:val="32"/>
          <w:szCs w:val="32"/>
        </w:rPr>
      </w:pPr>
      <w:r w:rsidRPr="00925353">
        <w:rPr>
          <w:color w:val="000000"/>
          <w:sz w:val="32"/>
          <w:szCs w:val="32"/>
        </w:rPr>
        <w:t>- трубы водопропускные – 41 шт. общей длиной – 438 метров.</w:t>
      </w:r>
    </w:p>
    <w:p w:rsidR="00925353" w:rsidRPr="00925353" w:rsidRDefault="00925353" w:rsidP="00925353">
      <w:pPr>
        <w:pStyle w:val="af7"/>
        <w:spacing w:line="276" w:lineRule="auto"/>
        <w:jc w:val="both"/>
        <w:rPr>
          <w:color w:val="000000"/>
          <w:sz w:val="32"/>
          <w:szCs w:val="32"/>
        </w:rPr>
      </w:pPr>
      <w:r w:rsidRPr="00925353">
        <w:rPr>
          <w:color w:val="000000"/>
          <w:sz w:val="32"/>
          <w:szCs w:val="32"/>
        </w:rPr>
        <w:t>За 2020 год АО «Лакским ДЭП-24» выполнен следующий объем работ:</w:t>
      </w:r>
    </w:p>
    <w:p w:rsidR="00925353" w:rsidRPr="00925353" w:rsidRDefault="00925353" w:rsidP="00925353">
      <w:pPr>
        <w:pStyle w:val="af7"/>
        <w:spacing w:line="276" w:lineRule="auto"/>
        <w:jc w:val="both"/>
        <w:rPr>
          <w:color w:val="000000"/>
          <w:sz w:val="32"/>
          <w:szCs w:val="32"/>
        </w:rPr>
      </w:pPr>
      <w:r w:rsidRPr="00F076B3">
        <w:rPr>
          <w:b/>
          <w:color w:val="000000"/>
          <w:sz w:val="32"/>
          <w:szCs w:val="32"/>
        </w:rPr>
        <w:t>Содержание:</w:t>
      </w:r>
      <w:r w:rsidRPr="00925353">
        <w:rPr>
          <w:color w:val="000000"/>
          <w:sz w:val="32"/>
          <w:szCs w:val="32"/>
        </w:rPr>
        <w:t xml:space="preserve"> авто дорога «Мамраш-Ташкапур-Араканский мост» на сумму 5149,0 тыс. рублей, а/д «Гуниб-Кумух» на сумму 3264,0 тыс. рублей, местные автодороги на сумму 6357,0 тыс. рублей.</w:t>
      </w:r>
    </w:p>
    <w:p w:rsidR="0009590A" w:rsidRDefault="00925353" w:rsidP="00925353">
      <w:pPr>
        <w:pStyle w:val="af7"/>
        <w:spacing w:line="276" w:lineRule="auto"/>
        <w:jc w:val="both"/>
        <w:rPr>
          <w:color w:val="000000"/>
          <w:sz w:val="32"/>
          <w:szCs w:val="32"/>
        </w:rPr>
      </w:pPr>
      <w:r w:rsidRPr="00925353">
        <w:rPr>
          <w:color w:val="000000"/>
          <w:sz w:val="32"/>
          <w:szCs w:val="32"/>
        </w:rPr>
        <w:t>Итого на содержание дорог израсходовано денежные средства на общую сумму 14770,0 тыс. рублей.</w:t>
      </w:r>
    </w:p>
    <w:p w:rsidR="00925353" w:rsidRPr="00F076B3" w:rsidRDefault="00925353" w:rsidP="00925353">
      <w:pPr>
        <w:pStyle w:val="af7"/>
        <w:spacing w:line="276" w:lineRule="auto"/>
        <w:jc w:val="both"/>
        <w:rPr>
          <w:b/>
          <w:color w:val="000000"/>
          <w:sz w:val="32"/>
          <w:szCs w:val="32"/>
        </w:rPr>
      </w:pPr>
      <w:r w:rsidRPr="00F076B3">
        <w:rPr>
          <w:b/>
          <w:color w:val="000000"/>
          <w:sz w:val="32"/>
          <w:szCs w:val="32"/>
        </w:rPr>
        <w:t>Ремонт:</w:t>
      </w:r>
    </w:p>
    <w:p w:rsidR="00925353" w:rsidRPr="00925353" w:rsidRDefault="00925353" w:rsidP="00925353">
      <w:pPr>
        <w:pStyle w:val="af7"/>
        <w:spacing w:line="276" w:lineRule="auto"/>
        <w:jc w:val="both"/>
        <w:rPr>
          <w:color w:val="000000"/>
          <w:sz w:val="32"/>
          <w:szCs w:val="32"/>
        </w:rPr>
      </w:pPr>
      <w:r w:rsidRPr="00925353">
        <w:rPr>
          <w:color w:val="000000"/>
          <w:sz w:val="32"/>
          <w:szCs w:val="32"/>
        </w:rPr>
        <w:t>Произведен ремонт автодороги - «Кумух - Кубра»  на сумму 14502,44 тыс. рублей.</w:t>
      </w:r>
    </w:p>
    <w:p w:rsidR="00925353" w:rsidRPr="00925353" w:rsidRDefault="00925353" w:rsidP="00925353">
      <w:pPr>
        <w:pStyle w:val="af7"/>
        <w:spacing w:line="276" w:lineRule="auto"/>
        <w:jc w:val="both"/>
        <w:rPr>
          <w:color w:val="000000"/>
          <w:sz w:val="32"/>
          <w:szCs w:val="32"/>
        </w:rPr>
      </w:pPr>
      <w:r w:rsidRPr="00925353">
        <w:rPr>
          <w:color w:val="000000"/>
          <w:sz w:val="32"/>
          <w:szCs w:val="32"/>
        </w:rPr>
        <w:lastRenderedPageBreak/>
        <w:t>Произведен ремонт автодороги  - примыкание от автодороги  «Кумух-Бурши» до селения Читур на сумму 4200,0 тыс. рублей.</w:t>
      </w:r>
    </w:p>
    <w:p w:rsidR="00925353" w:rsidRPr="00925353" w:rsidRDefault="00925353" w:rsidP="00925353">
      <w:pPr>
        <w:pStyle w:val="af7"/>
        <w:spacing w:line="276" w:lineRule="auto"/>
        <w:jc w:val="both"/>
        <w:rPr>
          <w:color w:val="000000"/>
          <w:sz w:val="32"/>
          <w:szCs w:val="32"/>
        </w:rPr>
      </w:pPr>
      <w:r w:rsidRPr="00925353">
        <w:rPr>
          <w:color w:val="000000"/>
          <w:sz w:val="32"/>
          <w:szCs w:val="32"/>
        </w:rPr>
        <w:t>Произведен ремонт участка автодороги  «Мамраш – Ташкапур – Араканский мост»  с 148.5км  по 151км.  На сумму 25200,0 тыс. рублей.</w:t>
      </w:r>
    </w:p>
    <w:p w:rsidR="009A5A37" w:rsidRPr="001C7790" w:rsidRDefault="00925353" w:rsidP="00F7404C">
      <w:pPr>
        <w:pStyle w:val="af7"/>
        <w:spacing w:line="276" w:lineRule="auto"/>
        <w:jc w:val="both"/>
        <w:rPr>
          <w:rFonts w:eastAsia="Calibri"/>
          <w:b/>
          <w:color w:val="FF0000"/>
          <w:sz w:val="32"/>
          <w:szCs w:val="32"/>
          <w:shd w:val="clear" w:color="auto" w:fill="FFFFFF"/>
        </w:rPr>
      </w:pPr>
      <w:r w:rsidRPr="00925353">
        <w:rPr>
          <w:color w:val="000000"/>
          <w:sz w:val="32"/>
          <w:szCs w:val="32"/>
        </w:rPr>
        <w:t>Произведена реконструкция участка автодороги «Мамраш – Ташкапур – Араканский мост» с 141км по 144км.</w:t>
      </w:r>
      <w:r w:rsidR="00CA168E" w:rsidRPr="001C7790">
        <w:rPr>
          <w:rFonts w:asciiTheme="minorHAnsi" w:hAnsiTheme="minorHAnsi" w:cstheme="minorBidi"/>
          <w:color w:val="FF0000"/>
          <w:sz w:val="32"/>
          <w:szCs w:val="32"/>
        </w:rPr>
        <w:t xml:space="preserve"> </w:t>
      </w:r>
    </w:p>
    <w:p w:rsidR="002A6F36" w:rsidRPr="00CD45AB" w:rsidRDefault="00917CB9" w:rsidP="00917CB9">
      <w:pPr>
        <w:shd w:val="clear" w:color="auto" w:fill="FFFFFF"/>
        <w:jc w:val="center"/>
        <w:rPr>
          <w:rFonts w:eastAsia="Calibri"/>
          <w:b/>
          <w:sz w:val="32"/>
          <w:szCs w:val="32"/>
          <w:shd w:val="clear" w:color="auto" w:fill="FFFFFF"/>
        </w:rPr>
      </w:pPr>
      <w:r w:rsidRPr="00CD45AB">
        <w:rPr>
          <w:rFonts w:eastAsia="Calibri"/>
          <w:b/>
          <w:sz w:val="32"/>
          <w:szCs w:val="32"/>
          <w:shd w:val="clear" w:color="auto" w:fill="FFFFFF"/>
        </w:rPr>
        <w:t>Комиссия</w:t>
      </w:r>
    </w:p>
    <w:p w:rsidR="002A6F36" w:rsidRPr="00CD45AB" w:rsidRDefault="00917CB9" w:rsidP="00917CB9">
      <w:pPr>
        <w:shd w:val="clear" w:color="auto" w:fill="FFFFFF"/>
        <w:jc w:val="center"/>
        <w:rPr>
          <w:b/>
          <w:sz w:val="36"/>
          <w:szCs w:val="36"/>
        </w:rPr>
      </w:pPr>
      <w:r w:rsidRPr="00CD45AB">
        <w:rPr>
          <w:b/>
          <w:sz w:val="36"/>
          <w:szCs w:val="36"/>
        </w:rPr>
        <w:t>по профилактике коррупционных правонарушений</w:t>
      </w:r>
    </w:p>
    <w:p w:rsidR="00917CB9" w:rsidRPr="00CD45AB" w:rsidRDefault="00917CB9" w:rsidP="00917CB9">
      <w:pPr>
        <w:shd w:val="clear" w:color="auto" w:fill="FFFFFF"/>
        <w:jc w:val="center"/>
        <w:rPr>
          <w:rFonts w:eastAsia="Calibri"/>
          <w:b/>
          <w:sz w:val="32"/>
          <w:szCs w:val="32"/>
          <w:shd w:val="clear" w:color="auto" w:fill="FFFFFF"/>
        </w:rPr>
      </w:pPr>
    </w:p>
    <w:p w:rsidR="00CE6A67" w:rsidRPr="00CD45AB" w:rsidRDefault="00065737" w:rsidP="00CD45AB">
      <w:pPr>
        <w:pStyle w:val="a4"/>
        <w:ind w:firstLine="0"/>
        <w:rPr>
          <w:sz w:val="32"/>
          <w:szCs w:val="32"/>
          <w:lang w:eastAsia="ru-RU"/>
        </w:rPr>
      </w:pPr>
      <w:r w:rsidRPr="00CD45AB">
        <w:rPr>
          <w:sz w:val="32"/>
          <w:szCs w:val="32"/>
          <w:lang w:eastAsia="ru-RU"/>
        </w:rPr>
        <w:t>Коррупция оказывает негативное влияние на социально-экономическое развитие государства и общества, является барьером в формировании конку</w:t>
      </w:r>
      <w:r w:rsidRPr="00CD45AB">
        <w:rPr>
          <w:sz w:val="32"/>
          <w:szCs w:val="32"/>
          <w:lang w:eastAsia="ru-RU"/>
        </w:rPr>
        <w:softHyphen/>
        <w:t>рентоспособной экономики, препятствует росту благосостояния населения, становлению развитого гражданского общества. Коррупционность государственных структур и должностных лиц препятствует развитию государственного управления, влечет за собой огромные дополнительные затраты со стороны бизнеса и населения. Коррупция представляет собой реальную угрозу для нормального функционирования публичной власти, верховенства закона, демократии, прав человека и социальной справедливости. Принимаемые в Лакском районе меры по противодействию кор</w:t>
      </w:r>
      <w:r w:rsidRPr="00CD45AB">
        <w:rPr>
          <w:sz w:val="32"/>
          <w:szCs w:val="32"/>
          <w:lang w:eastAsia="ru-RU"/>
        </w:rPr>
        <w:softHyphen/>
        <w:t>рупции дают определенные позитивные результаты как в правоохранитель</w:t>
      </w:r>
      <w:r w:rsidRPr="00CD45AB">
        <w:rPr>
          <w:sz w:val="32"/>
          <w:szCs w:val="32"/>
          <w:lang w:eastAsia="ru-RU"/>
        </w:rPr>
        <w:softHyphen/>
        <w:t>ной деятельности, так и в сфере профилактики коррупционных и иных пра</w:t>
      </w:r>
      <w:r w:rsidRPr="00CD45AB">
        <w:rPr>
          <w:sz w:val="32"/>
          <w:szCs w:val="32"/>
          <w:lang w:eastAsia="ru-RU"/>
        </w:rPr>
        <w:softHyphen/>
        <w:t>вонарушений. Реализуемая в Лакском районе антикоррупционная политика пред</w:t>
      </w:r>
      <w:r w:rsidRPr="00CD45AB">
        <w:rPr>
          <w:sz w:val="32"/>
          <w:szCs w:val="32"/>
          <w:lang w:eastAsia="ru-RU"/>
        </w:rPr>
        <w:softHyphen/>
        <w:t>ставляет собой целенаправленную деятельность органов государственной власти Лакского района по реализации системы мер (экономического, социально-культурного, воспитательного и правового характера), направлен</w:t>
      </w:r>
      <w:r w:rsidRPr="00CD45AB">
        <w:rPr>
          <w:sz w:val="32"/>
          <w:szCs w:val="32"/>
          <w:lang w:eastAsia="ru-RU"/>
        </w:rPr>
        <w:softHyphen/>
        <w:t>ных на дальнейшее совершенствование профилактической и предупреди</w:t>
      </w:r>
      <w:r w:rsidRPr="00CD45AB">
        <w:rPr>
          <w:sz w:val="32"/>
          <w:szCs w:val="32"/>
          <w:lang w:eastAsia="ru-RU"/>
        </w:rPr>
        <w:softHyphen/>
        <w:t xml:space="preserve">тельной деятельности.                                                                                                                </w:t>
      </w:r>
      <w:r w:rsidR="00CE6A67" w:rsidRPr="00CD45AB">
        <w:rPr>
          <w:sz w:val="32"/>
          <w:szCs w:val="32"/>
          <w:lang w:eastAsia="ru-RU"/>
        </w:rPr>
        <w:t xml:space="preserve"> </w:t>
      </w:r>
    </w:p>
    <w:p w:rsidR="00F7404C" w:rsidRPr="00CD45AB" w:rsidRDefault="002D7C23" w:rsidP="00CD45AB">
      <w:pPr>
        <w:pStyle w:val="a4"/>
        <w:ind w:hanging="142"/>
        <w:rPr>
          <w:rFonts w:eastAsia="Times New Roman"/>
        </w:rPr>
      </w:pPr>
      <w:r>
        <w:rPr>
          <w:sz w:val="32"/>
          <w:szCs w:val="32"/>
          <w:lang w:eastAsia="ru-RU"/>
        </w:rPr>
        <w:t xml:space="preserve">  </w:t>
      </w:r>
      <w:r w:rsidR="00AC1467" w:rsidRPr="00CD45AB">
        <w:rPr>
          <w:sz w:val="32"/>
          <w:szCs w:val="32"/>
          <w:lang w:eastAsia="ru-RU"/>
        </w:rPr>
        <w:t>Комиссией по профилактике коррупционных правонарушений</w:t>
      </w:r>
      <w:r w:rsidR="004602E3" w:rsidRPr="00CD45AB">
        <w:rPr>
          <w:sz w:val="32"/>
          <w:szCs w:val="32"/>
          <w:lang w:eastAsia="ru-RU"/>
        </w:rPr>
        <w:t xml:space="preserve"> в 20</w:t>
      </w:r>
      <w:r w:rsidR="00CD45AB" w:rsidRPr="00CD45AB">
        <w:rPr>
          <w:sz w:val="32"/>
          <w:szCs w:val="32"/>
          <w:lang w:eastAsia="ru-RU"/>
        </w:rPr>
        <w:t xml:space="preserve">20 </w:t>
      </w:r>
      <w:r w:rsidR="004602E3" w:rsidRPr="00CD45AB">
        <w:rPr>
          <w:sz w:val="32"/>
          <w:szCs w:val="32"/>
          <w:lang w:eastAsia="ru-RU"/>
        </w:rPr>
        <w:t xml:space="preserve">году </w:t>
      </w:r>
      <w:r w:rsidR="00CD45AB" w:rsidRPr="00CD45AB">
        <w:rPr>
          <w:sz w:val="32"/>
          <w:szCs w:val="32"/>
          <w:lang w:eastAsia="ru-RU"/>
        </w:rPr>
        <w:t xml:space="preserve">по исполнению пунктов </w:t>
      </w:r>
      <w:r w:rsidR="00CD45AB" w:rsidRPr="00CD45AB">
        <w:rPr>
          <w:rFonts w:eastAsia="Times New Roman"/>
          <w:sz w:val="32"/>
          <w:szCs w:val="32"/>
        </w:rPr>
        <w:t>Плана  противодействия коррупции в Республике Дагестан на 2018-2020годы</w:t>
      </w:r>
      <w:r w:rsidR="00CD45AB" w:rsidRPr="00CD45AB">
        <w:rPr>
          <w:sz w:val="32"/>
          <w:szCs w:val="32"/>
          <w:lang w:eastAsia="ru-RU"/>
        </w:rPr>
        <w:t xml:space="preserve"> </w:t>
      </w:r>
      <w:r w:rsidR="00AC1467" w:rsidRPr="00CD45AB">
        <w:rPr>
          <w:sz w:val="32"/>
          <w:szCs w:val="32"/>
          <w:lang w:eastAsia="ru-RU"/>
        </w:rPr>
        <w:t>проведена определенная работа</w:t>
      </w:r>
      <w:r w:rsidR="004602E3" w:rsidRPr="00CD45AB">
        <w:rPr>
          <w:sz w:val="32"/>
          <w:szCs w:val="32"/>
          <w:lang w:eastAsia="ru-RU"/>
        </w:rPr>
        <w:t>:</w:t>
      </w:r>
      <w:r w:rsidR="00F7404C" w:rsidRPr="00CD45AB">
        <w:rPr>
          <w:rFonts w:eastAsia="Times New Roman"/>
        </w:rPr>
        <w:t xml:space="preserve"> </w:t>
      </w:r>
    </w:p>
    <w:p w:rsidR="00F7404C" w:rsidRPr="00F7404C" w:rsidRDefault="00F7404C" w:rsidP="00F7404C">
      <w:pPr>
        <w:ind w:left="426" w:firstLine="990"/>
        <w:rPr>
          <w:rFonts w:eastAsia="Times New Roman"/>
          <w:szCs w:val="28"/>
        </w:rPr>
      </w:pPr>
    </w:p>
    <w:p w:rsidR="00F7404C" w:rsidRPr="00F7404C" w:rsidRDefault="00F7404C" w:rsidP="002D7C23">
      <w:pPr>
        <w:spacing w:line="276" w:lineRule="auto"/>
        <w:ind w:firstLine="3"/>
        <w:rPr>
          <w:rFonts w:eastAsia="Times New Roman"/>
          <w:sz w:val="32"/>
          <w:szCs w:val="32"/>
        </w:rPr>
      </w:pPr>
      <w:r w:rsidRPr="00F7404C">
        <w:rPr>
          <w:rFonts w:eastAsia="Times New Roman"/>
          <w:b/>
          <w:sz w:val="32"/>
          <w:szCs w:val="32"/>
        </w:rPr>
        <w:t>По пункту 3:</w:t>
      </w:r>
      <w:r w:rsidRPr="00F7404C">
        <w:rPr>
          <w:rFonts w:eastAsia="Times New Roman"/>
          <w:sz w:val="32"/>
          <w:szCs w:val="32"/>
        </w:rPr>
        <w:t xml:space="preserve"> проведена  работа, направленная на повышение эффективности взаимодействия с правоохранительными и налоговыми </w:t>
      </w:r>
      <w:r w:rsidRPr="00F7404C">
        <w:rPr>
          <w:rFonts w:eastAsia="Times New Roman"/>
          <w:sz w:val="32"/>
          <w:szCs w:val="32"/>
        </w:rPr>
        <w:lastRenderedPageBreak/>
        <w:t>органами, в результате которой повышена собираемость имущественного, земельного и транспортного налога;</w:t>
      </w:r>
    </w:p>
    <w:p w:rsidR="00F7404C" w:rsidRPr="00F7404C" w:rsidRDefault="00F7404C" w:rsidP="002D7C23">
      <w:pPr>
        <w:spacing w:line="276" w:lineRule="auto"/>
        <w:ind w:firstLine="3"/>
        <w:rPr>
          <w:rFonts w:eastAsia="Times New Roman"/>
          <w:sz w:val="32"/>
          <w:szCs w:val="32"/>
        </w:rPr>
      </w:pPr>
      <w:r w:rsidRPr="00F7404C">
        <w:rPr>
          <w:rFonts w:eastAsia="Times New Roman"/>
          <w:b/>
          <w:sz w:val="32"/>
          <w:szCs w:val="32"/>
        </w:rPr>
        <w:t xml:space="preserve">По пункту 4: </w:t>
      </w:r>
      <w:r w:rsidRPr="00F7404C">
        <w:rPr>
          <w:rFonts w:eastAsia="Times New Roman"/>
          <w:sz w:val="32"/>
          <w:szCs w:val="32"/>
        </w:rPr>
        <w:t>обеспечивается соблюдение требований законодательства при поступлении лиц на муниципальную службу. На муниципальную службу лица принимаются путем проведения конкурса на замещение вакантных должностей, в течении месяца на сайте администрации размещаются объявлении об имеющихся вакансиях.</w:t>
      </w:r>
    </w:p>
    <w:p w:rsidR="00F7404C" w:rsidRPr="00F7404C" w:rsidRDefault="00F7404C" w:rsidP="002D7C23">
      <w:pPr>
        <w:spacing w:line="276" w:lineRule="auto"/>
        <w:ind w:firstLine="3"/>
        <w:rPr>
          <w:rFonts w:eastAsia="Times New Roman"/>
          <w:sz w:val="32"/>
          <w:szCs w:val="32"/>
        </w:rPr>
      </w:pPr>
      <w:r w:rsidRPr="00F7404C">
        <w:rPr>
          <w:rFonts w:eastAsia="Times New Roman"/>
          <w:sz w:val="32"/>
          <w:szCs w:val="32"/>
        </w:rPr>
        <w:t>На конкурсной основе в администрацию МР «Лакский район» в 2020году принято 8 человек, принимали участие в конкурсе 14 человек.</w:t>
      </w:r>
    </w:p>
    <w:p w:rsidR="00F7404C" w:rsidRPr="00F7404C" w:rsidRDefault="00F7404C" w:rsidP="002D7C23">
      <w:pPr>
        <w:spacing w:line="276" w:lineRule="auto"/>
        <w:ind w:firstLine="3"/>
        <w:rPr>
          <w:rFonts w:eastAsia="Times New Roman"/>
          <w:sz w:val="32"/>
          <w:szCs w:val="32"/>
        </w:rPr>
      </w:pPr>
      <w:r w:rsidRPr="00F7404C">
        <w:rPr>
          <w:rFonts w:eastAsia="Times New Roman"/>
          <w:b/>
          <w:sz w:val="32"/>
          <w:szCs w:val="32"/>
        </w:rPr>
        <w:t xml:space="preserve">По пункту 5: </w:t>
      </w:r>
      <w:r w:rsidRPr="00F7404C">
        <w:rPr>
          <w:rFonts w:eastAsia="Times New Roman"/>
          <w:sz w:val="32"/>
          <w:szCs w:val="32"/>
        </w:rPr>
        <w:t>Распоряжением</w:t>
      </w:r>
      <w:r w:rsidRPr="00F7404C">
        <w:rPr>
          <w:rFonts w:eastAsia="Times New Roman"/>
          <w:b/>
          <w:sz w:val="32"/>
          <w:szCs w:val="32"/>
        </w:rPr>
        <w:t xml:space="preserve"> </w:t>
      </w:r>
      <w:r w:rsidRPr="00F7404C">
        <w:rPr>
          <w:rFonts w:eastAsia="Times New Roman"/>
          <w:sz w:val="32"/>
          <w:szCs w:val="32"/>
        </w:rPr>
        <w:t>МО «Лакский район» от 28 февраля 2011года №76-р утвержден Кодекс этики и служебного поведения муниципальных служащих муниципального района «Лакский район», с которой ознакомлены все лица замещающие муниципальные должности;</w:t>
      </w:r>
    </w:p>
    <w:p w:rsidR="00F7404C" w:rsidRPr="00F7404C" w:rsidRDefault="00F7404C" w:rsidP="002D7C23">
      <w:pPr>
        <w:spacing w:line="276" w:lineRule="auto"/>
        <w:ind w:firstLine="3"/>
        <w:rPr>
          <w:rFonts w:eastAsia="Times New Roman"/>
          <w:sz w:val="32"/>
          <w:szCs w:val="32"/>
        </w:rPr>
      </w:pPr>
      <w:r w:rsidRPr="00F7404C">
        <w:rPr>
          <w:rFonts w:eastAsia="Times New Roman"/>
          <w:b/>
          <w:sz w:val="32"/>
          <w:szCs w:val="32"/>
        </w:rPr>
        <w:t xml:space="preserve">По пункту 8.2: </w:t>
      </w:r>
      <w:r w:rsidRPr="00F7404C">
        <w:rPr>
          <w:rFonts w:eastAsia="Times New Roman"/>
          <w:sz w:val="32"/>
          <w:szCs w:val="32"/>
        </w:rPr>
        <w:t xml:space="preserve">за 2020год повышение квалификации должностных лиц ответственных за профилактику коррупционных и иных правонарушений не обеспечено, в связи с пандемией </w:t>
      </w:r>
      <w:r w:rsidRPr="00F7404C">
        <w:rPr>
          <w:rFonts w:eastAsia="Times New Roman"/>
          <w:sz w:val="32"/>
          <w:szCs w:val="32"/>
          <w:lang w:val="en-US"/>
        </w:rPr>
        <w:t>Covid</w:t>
      </w:r>
      <w:r w:rsidRPr="00F7404C">
        <w:rPr>
          <w:rFonts w:eastAsia="Times New Roman"/>
          <w:sz w:val="32"/>
          <w:szCs w:val="32"/>
        </w:rPr>
        <w:t>-2019</w:t>
      </w:r>
      <w:r w:rsidR="00CD45AB">
        <w:rPr>
          <w:rFonts w:eastAsia="Times New Roman"/>
          <w:sz w:val="32"/>
          <w:szCs w:val="32"/>
        </w:rPr>
        <w:t>;</w:t>
      </w:r>
    </w:p>
    <w:p w:rsidR="00F7404C" w:rsidRPr="00F7404C" w:rsidRDefault="00F7404C" w:rsidP="002D7C23">
      <w:pPr>
        <w:spacing w:line="276" w:lineRule="auto"/>
        <w:ind w:firstLine="3"/>
        <w:rPr>
          <w:rFonts w:eastAsia="Times New Roman"/>
          <w:sz w:val="32"/>
          <w:szCs w:val="32"/>
        </w:rPr>
      </w:pPr>
      <w:r w:rsidRPr="00F7404C">
        <w:rPr>
          <w:rFonts w:eastAsia="Times New Roman"/>
          <w:b/>
          <w:sz w:val="32"/>
          <w:szCs w:val="32"/>
        </w:rPr>
        <w:t xml:space="preserve">По пункту 8.5: </w:t>
      </w:r>
      <w:r w:rsidRPr="00F7404C">
        <w:rPr>
          <w:rFonts w:eastAsia="Times New Roman"/>
          <w:sz w:val="32"/>
          <w:szCs w:val="32"/>
        </w:rPr>
        <w:t>компьютерные программы, разработанные на базе специального программного обеспечения в целях осуществления мониторинга и автоматизированного анализа сведений о доходах, расходах, об имуществе и обязательствах имущественного характера лиц претендующих на замещение вакантных должностей муниципальной службы не установлены;</w:t>
      </w:r>
    </w:p>
    <w:p w:rsidR="00F7404C" w:rsidRPr="00F7404C" w:rsidRDefault="00F7404C" w:rsidP="002D7C23">
      <w:pPr>
        <w:spacing w:line="276" w:lineRule="auto"/>
        <w:ind w:firstLine="3"/>
        <w:rPr>
          <w:rFonts w:eastAsia="Times New Roman"/>
          <w:sz w:val="32"/>
          <w:szCs w:val="32"/>
        </w:rPr>
      </w:pPr>
      <w:r w:rsidRPr="00F7404C">
        <w:rPr>
          <w:rFonts w:eastAsia="Times New Roman"/>
          <w:b/>
          <w:sz w:val="32"/>
          <w:szCs w:val="32"/>
        </w:rPr>
        <w:t xml:space="preserve">По пункту 9. </w:t>
      </w:r>
      <w:r w:rsidRPr="00F7404C">
        <w:rPr>
          <w:rFonts w:eastAsia="Times New Roman"/>
          <w:sz w:val="32"/>
          <w:szCs w:val="32"/>
        </w:rPr>
        <w:t>лицами, замещающими муниципальные должности в МР «Лакский район» соблюдаются запреты и ограничения, требования и исполнение обязанностей, установленные в целях противодействия коррупции;</w:t>
      </w:r>
    </w:p>
    <w:p w:rsidR="00F7404C" w:rsidRPr="00F7404C" w:rsidRDefault="00F7404C" w:rsidP="002D7C23">
      <w:pPr>
        <w:spacing w:line="276" w:lineRule="auto"/>
        <w:ind w:firstLine="3"/>
        <w:rPr>
          <w:rFonts w:eastAsia="Times New Roman"/>
          <w:sz w:val="32"/>
          <w:szCs w:val="32"/>
        </w:rPr>
      </w:pPr>
      <w:r w:rsidRPr="00F7404C">
        <w:rPr>
          <w:rFonts w:eastAsia="Times New Roman"/>
          <w:b/>
          <w:sz w:val="32"/>
          <w:szCs w:val="32"/>
        </w:rPr>
        <w:t xml:space="preserve">По пункту 11. </w:t>
      </w:r>
      <w:r w:rsidRPr="00F7404C">
        <w:rPr>
          <w:rFonts w:eastAsia="Times New Roman"/>
          <w:sz w:val="32"/>
          <w:szCs w:val="32"/>
        </w:rPr>
        <w:t>за 2020год обновлен состав комиссии по предотвращению и урегулированию конфликта интересов, привлечены к ответственности</w:t>
      </w:r>
      <w:r w:rsidR="00CD45AB">
        <w:rPr>
          <w:rFonts w:eastAsia="Times New Roman"/>
          <w:sz w:val="32"/>
          <w:szCs w:val="32"/>
        </w:rPr>
        <w:t xml:space="preserve"> </w:t>
      </w:r>
      <w:r w:rsidRPr="00F7404C">
        <w:rPr>
          <w:rFonts w:eastAsia="Times New Roman"/>
          <w:sz w:val="32"/>
          <w:szCs w:val="32"/>
        </w:rPr>
        <w:t xml:space="preserve">т.е. объявлено замечание трем должностным лицам, замещающим муниципальные должности за несвоевременное уведомление работодателя </w:t>
      </w:r>
      <w:r w:rsidR="00CD45AB" w:rsidRPr="00F7404C">
        <w:rPr>
          <w:rFonts w:eastAsia="Times New Roman"/>
          <w:sz w:val="32"/>
          <w:szCs w:val="32"/>
        </w:rPr>
        <w:t>о наличии</w:t>
      </w:r>
      <w:r w:rsidRPr="00F7404C">
        <w:rPr>
          <w:rFonts w:eastAsia="Times New Roman"/>
          <w:sz w:val="32"/>
          <w:szCs w:val="32"/>
        </w:rPr>
        <w:t xml:space="preserve"> фактов личной заинтересованности;</w:t>
      </w:r>
    </w:p>
    <w:p w:rsidR="00F7404C" w:rsidRPr="00F7404C" w:rsidRDefault="00F7404C" w:rsidP="002D7C23">
      <w:pPr>
        <w:spacing w:line="276" w:lineRule="auto"/>
        <w:ind w:firstLine="3"/>
        <w:rPr>
          <w:rFonts w:eastAsia="Times New Roman"/>
          <w:sz w:val="32"/>
          <w:szCs w:val="32"/>
        </w:rPr>
      </w:pPr>
      <w:r w:rsidRPr="00F7404C">
        <w:rPr>
          <w:rFonts w:eastAsia="Times New Roman"/>
          <w:b/>
          <w:sz w:val="32"/>
          <w:szCs w:val="32"/>
        </w:rPr>
        <w:lastRenderedPageBreak/>
        <w:t>По пункту 11.1</w:t>
      </w:r>
      <w:r w:rsidR="00CD45AB">
        <w:rPr>
          <w:rFonts w:eastAsia="Times New Roman"/>
          <w:b/>
          <w:sz w:val="32"/>
          <w:szCs w:val="32"/>
        </w:rPr>
        <w:t>.</w:t>
      </w:r>
      <w:r w:rsidR="00CD45AB" w:rsidRPr="00F7404C">
        <w:rPr>
          <w:rFonts w:eastAsia="Times New Roman"/>
          <w:sz w:val="32"/>
          <w:szCs w:val="32"/>
        </w:rPr>
        <w:t xml:space="preserve"> за</w:t>
      </w:r>
      <w:r w:rsidRPr="00F7404C">
        <w:rPr>
          <w:rFonts w:eastAsia="Times New Roman"/>
          <w:sz w:val="32"/>
          <w:szCs w:val="32"/>
        </w:rPr>
        <w:t xml:space="preserve"> 2020год в СМИ не размещалось информация о коррупционных проявлениях должностных лиц, в том числе о несоблюдении ограничений и запретов и невыполнения требований о предотвращении и урегулирования конфликта интересов, установленных в </w:t>
      </w:r>
      <w:r w:rsidR="00CD45AB">
        <w:rPr>
          <w:rFonts w:eastAsia="Times New Roman"/>
          <w:sz w:val="32"/>
          <w:szCs w:val="32"/>
        </w:rPr>
        <w:t>целях противодействия коррупции;</w:t>
      </w:r>
    </w:p>
    <w:p w:rsidR="00F7404C" w:rsidRPr="00F7404C" w:rsidRDefault="00F7404C" w:rsidP="002D7C23">
      <w:pPr>
        <w:spacing w:line="276" w:lineRule="auto"/>
        <w:ind w:firstLine="3"/>
        <w:rPr>
          <w:rFonts w:eastAsia="Times New Roman"/>
          <w:sz w:val="32"/>
          <w:szCs w:val="32"/>
        </w:rPr>
      </w:pPr>
      <w:r w:rsidRPr="00F7404C">
        <w:rPr>
          <w:rFonts w:eastAsia="Times New Roman"/>
          <w:b/>
          <w:sz w:val="32"/>
          <w:szCs w:val="32"/>
        </w:rPr>
        <w:t>По пункту 14</w:t>
      </w:r>
      <w:r w:rsidRPr="00F7404C">
        <w:rPr>
          <w:rFonts w:eastAsia="Times New Roman"/>
          <w:sz w:val="32"/>
          <w:szCs w:val="32"/>
        </w:rPr>
        <w:t>. все распоряжения и постановления администрации МР «Лакский район» размещаются на информационном сайте администрации</w:t>
      </w:r>
      <w:r w:rsidR="00CD45AB">
        <w:rPr>
          <w:rFonts w:eastAsia="Times New Roman"/>
          <w:sz w:val="32"/>
          <w:szCs w:val="32"/>
        </w:rPr>
        <w:t xml:space="preserve"> </w:t>
      </w:r>
      <w:r w:rsidRPr="00F7404C">
        <w:rPr>
          <w:rFonts w:eastAsia="Times New Roman"/>
          <w:sz w:val="32"/>
          <w:szCs w:val="32"/>
          <w:lang w:val="en-US"/>
        </w:rPr>
        <w:t>Gazikumuh</w:t>
      </w:r>
      <w:r w:rsidRPr="00F7404C">
        <w:rPr>
          <w:rFonts w:eastAsia="Times New Roman"/>
          <w:sz w:val="32"/>
          <w:szCs w:val="32"/>
        </w:rPr>
        <w:t>.</w:t>
      </w:r>
      <w:r w:rsidRPr="00F7404C">
        <w:rPr>
          <w:rFonts w:eastAsia="Times New Roman"/>
          <w:sz w:val="32"/>
          <w:szCs w:val="32"/>
          <w:lang w:val="en-US"/>
        </w:rPr>
        <w:t>ru</w:t>
      </w:r>
      <w:r w:rsidRPr="00F7404C">
        <w:rPr>
          <w:rFonts w:eastAsia="Times New Roman"/>
          <w:sz w:val="32"/>
          <w:szCs w:val="32"/>
        </w:rPr>
        <w:t>;</w:t>
      </w:r>
    </w:p>
    <w:p w:rsidR="00F7404C" w:rsidRPr="00F7404C" w:rsidRDefault="00F7404C" w:rsidP="002D7C23">
      <w:pPr>
        <w:spacing w:line="276" w:lineRule="auto"/>
        <w:ind w:firstLine="3"/>
        <w:rPr>
          <w:rFonts w:eastAsia="Times New Roman"/>
          <w:sz w:val="32"/>
          <w:szCs w:val="32"/>
        </w:rPr>
      </w:pPr>
      <w:r w:rsidRPr="00F7404C">
        <w:rPr>
          <w:rFonts w:eastAsia="Times New Roman"/>
          <w:b/>
          <w:sz w:val="32"/>
          <w:szCs w:val="32"/>
        </w:rPr>
        <w:t xml:space="preserve">По пункту 19. </w:t>
      </w:r>
      <w:r w:rsidRPr="00F7404C">
        <w:rPr>
          <w:rFonts w:eastAsia="Times New Roman"/>
          <w:sz w:val="32"/>
          <w:szCs w:val="32"/>
        </w:rPr>
        <w:t>постоянно</w:t>
      </w:r>
      <w:r w:rsidRPr="00F7404C">
        <w:rPr>
          <w:rFonts w:eastAsia="Times New Roman"/>
          <w:b/>
          <w:sz w:val="32"/>
          <w:szCs w:val="32"/>
        </w:rPr>
        <w:t xml:space="preserve"> </w:t>
      </w:r>
      <w:r w:rsidRPr="00F7404C">
        <w:rPr>
          <w:rFonts w:eastAsia="Times New Roman"/>
          <w:sz w:val="32"/>
          <w:szCs w:val="32"/>
        </w:rPr>
        <w:t>проводится разъяснительная работа по предупреждению коррупции, а также 9 декабря 2020 года совместно МУК Центр культуры, молодежной политики, туризма и спорту  провели круглые столы  «Молодежь против коррупции» в средних школах района, посвященные международному дню борьбы с коррупцией;</w:t>
      </w:r>
    </w:p>
    <w:p w:rsidR="00F7404C" w:rsidRPr="00F7404C" w:rsidRDefault="00F7404C" w:rsidP="002D7C23">
      <w:pPr>
        <w:spacing w:line="276" w:lineRule="auto"/>
        <w:ind w:firstLine="3"/>
        <w:rPr>
          <w:rFonts w:eastAsia="Times New Roman"/>
          <w:sz w:val="32"/>
          <w:szCs w:val="32"/>
        </w:rPr>
      </w:pPr>
      <w:r w:rsidRPr="00F7404C">
        <w:rPr>
          <w:rFonts w:eastAsia="Times New Roman"/>
          <w:b/>
          <w:sz w:val="32"/>
          <w:szCs w:val="32"/>
        </w:rPr>
        <w:t>По пункту 24</w:t>
      </w:r>
      <w:r w:rsidRPr="00F7404C">
        <w:rPr>
          <w:rFonts w:eastAsia="Times New Roman"/>
          <w:sz w:val="32"/>
          <w:szCs w:val="32"/>
        </w:rPr>
        <w:t>. Ежегодно, начиная с 2019</w:t>
      </w:r>
      <w:r w:rsidR="00CD45AB">
        <w:rPr>
          <w:rFonts w:eastAsia="Times New Roman"/>
          <w:sz w:val="32"/>
          <w:szCs w:val="32"/>
        </w:rPr>
        <w:t xml:space="preserve"> </w:t>
      </w:r>
      <w:r w:rsidRPr="00F7404C">
        <w:rPr>
          <w:rFonts w:eastAsia="Times New Roman"/>
          <w:sz w:val="32"/>
          <w:szCs w:val="32"/>
        </w:rPr>
        <w:t>года проводится оценка эффективности деятельности органов исполнительной власти</w:t>
      </w:r>
      <w:r w:rsidR="00CD45AB">
        <w:rPr>
          <w:rFonts w:eastAsia="Times New Roman"/>
          <w:sz w:val="32"/>
          <w:szCs w:val="32"/>
        </w:rPr>
        <w:t>.</w:t>
      </w:r>
    </w:p>
    <w:p w:rsidR="008D0AF9" w:rsidRPr="001C7790" w:rsidRDefault="008D0AF9" w:rsidP="00582B68">
      <w:pPr>
        <w:pStyle w:val="a4"/>
        <w:ind w:firstLine="567"/>
        <w:rPr>
          <w:b/>
          <w:color w:val="FF0000"/>
          <w:sz w:val="32"/>
          <w:szCs w:val="32"/>
        </w:rPr>
      </w:pPr>
    </w:p>
    <w:p w:rsidR="00CE6A67" w:rsidRPr="00527907" w:rsidRDefault="00CE6A67" w:rsidP="00CE6A67">
      <w:pPr>
        <w:pStyle w:val="a4"/>
        <w:jc w:val="center"/>
        <w:rPr>
          <w:b/>
          <w:sz w:val="32"/>
          <w:szCs w:val="32"/>
        </w:rPr>
      </w:pPr>
      <w:r w:rsidRPr="00527907">
        <w:rPr>
          <w:b/>
          <w:sz w:val="32"/>
          <w:szCs w:val="32"/>
        </w:rPr>
        <w:t>Районное Собрание депутатов</w:t>
      </w:r>
    </w:p>
    <w:p w:rsidR="00582B68" w:rsidRPr="00527907" w:rsidRDefault="00582B68" w:rsidP="00CE6A67">
      <w:pPr>
        <w:pStyle w:val="a4"/>
        <w:jc w:val="center"/>
        <w:rPr>
          <w:b/>
          <w:sz w:val="32"/>
          <w:szCs w:val="32"/>
        </w:rPr>
      </w:pPr>
    </w:p>
    <w:p w:rsidR="00422B5E" w:rsidRPr="00527907" w:rsidRDefault="0052322F" w:rsidP="002D7C23">
      <w:pPr>
        <w:pStyle w:val="a4"/>
        <w:ind w:firstLine="0"/>
        <w:rPr>
          <w:rFonts w:eastAsia="Times New Roman"/>
          <w:sz w:val="32"/>
          <w:szCs w:val="32"/>
          <w:lang w:eastAsia="ru-RU"/>
        </w:rPr>
      </w:pPr>
      <w:r w:rsidRPr="00527907">
        <w:rPr>
          <w:b/>
          <w:sz w:val="32"/>
          <w:szCs w:val="32"/>
        </w:rPr>
        <w:t>Дорогие друзья!</w:t>
      </w:r>
      <w:r w:rsidRPr="00527907">
        <w:rPr>
          <w:sz w:val="32"/>
          <w:szCs w:val="32"/>
        </w:rPr>
        <w:t xml:space="preserve"> Одним из ключевых звеньев местного самоуправления является районное собрание. </w:t>
      </w:r>
      <w:r w:rsidR="007736C1" w:rsidRPr="00527907">
        <w:rPr>
          <w:sz w:val="32"/>
          <w:szCs w:val="32"/>
        </w:rPr>
        <w:t xml:space="preserve">В состав </w:t>
      </w:r>
      <w:r w:rsidRPr="00527907">
        <w:rPr>
          <w:b/>
          <w:sz w:val="32"/>
          <w:szCs w:val="32"/>
        </w:rPr>
        <w:t>Собрани</w:t>
      </w:r>
      <w:r w:rsidR="007736C1" w:rsidRPr="00527907">
        <w:rPr>
          <w:b/>
          <w:sz w:val="32"/>
          <w:szCs w:val="32"/>
        </w:rPr>
        <w:t>я</w:t>
      </w:r>
      <w:r w:rsidRPr="00527907">
        <w:rPr>
          <w:b/>
          <w:sz w:val="32"/>
          <w:szCs w:val="32"/>
        </w:rPr>
        <w:t xml:space="preserve"> депутатов МР «Лакский район» </w:t>
      </w:r>
      <w:r w:rsidR="007736C1" w:rsidRPr="00527907">
        <w:rPr>
          <w:sz w:val="32"/>
          <w:szCs w:val="32"/>
        </w:rPr>
        <w:t>шестого созыва входят 3</w:t>
      </w:r>
      <w:r w:rsidR="00A044DC" w:rsidRPr="00527907">
        <w:rPr>
          <w:sz w:val="32"/>
          <w:szCs w:val="32"/>
        </w:rPr>
        <w:t>9</w:t>
      </w:r>
      <w:r w:rsidR="007736C1" w:rsidRPr="00527907">
        <w:rPr>
          <w:sz w:val="32"/>
          <w:szCs w:val="32"/>
        </w:rPr>
        <w:t xml:space="preserve"> депутатов представляющих 19 сельских поселений</w:t>
      </w:r>
      <w:r w:rsidR="00422B5E" w:rsidRPr="00527907">
        <w:rPr>
          <w:sz w:val="32"/>
          <w:szCs w:val="32"/>
        </w:rPr>
        <w:t>, и</w:t>
      </w:r>
      <w:r w:rsidR="00422B5E" w:rsidRPr="00527907">
        <w:rPr>
          <w:rFonts w:eastAsia="Times New Roman"/>
          <w:sz w:val="32"/>
          <w:szCs w:val="32"/>
          <w:lang w:eastAsia="ru-RU"/>
        </w:rPr>
        <w:t xml:space="preserve">з них </w:t>
      </w:r>
      <w:r w:rsidR="00527907" w:rsidRPr="00527907">
        <w:rPr>
          <w:rFonts w:eastAsia="Times New Roman"/>
          <w:sz w:val="32"/>
          <w:szCs w:val="32"/>
          <w:lang w:eastAsia="ru-RU"/>
        </w:rPr>
        <w:t>3</w:t>
      </w:r>
      <w:r w:rsidR="00422B5E" w:rsidRPr="00527907">
        <w:rPr>
          <w:rFonts w:eastAsia="Times New Roman"/>
          <w:sz w:val="32"/>
          <w:szCs w:val="32"/>
          <w:lang w:eastAsia="ru-RU"/>
        </w:rPr>
        <w:t xml:space="preserve"> депутат</w:t>
      </w:r>
      <w:r w:rsidR="00527907" w:rsidRPr="00527907">
        <w:rPr>
          <w:rFonts w:eastAsia="Times New Roman"/>
          <w:sz w:val="32"/>
          <w:szCs w:val="32"/>
          <w:lang w:eastAsia="ru-RU"/>
        </w:rPr>
        <w:t>а</w:t>
      </w:r>
      <w:r w:rsidR="00422B5E" w:rsidRPr="00527907">
        <w:rPr>
          <w:rFonts w:eastAsia="Times New Roman"/>
          <w:sz w:val="32"/>
          <w:szCs w:val="32"/>
          <w:lang w:eastAsia="ru-RU"/>
        </w:rPr>
        <w:t xml:space="preserve"> -  прекрасные представительницы женской половины человечества. </w:t>
      </w:r>
    </w:p>
    <w:p w:rsidR="00527907" w:rsidRPr="00527907" w:rsidRDefault="00527907" w:rsidP="002D7C23">
      <w:pPr>
        <w:spacing w:line="276" w:lineRule="auto"/>
        <w:rPr>
          <w:rFonts w:eastAsia="Times New Roman"/>
          <w:sz w:val="32"/>
          <w:szCs w:val="32"/>
          <w:lang w:eastAsia="ru-RU"/>
        </w:rPr>
      </w:pPr>
      <w:r w:rsidRPr="00527907">
        <w:rPr>
          <w:rFonts w:eastAsia="Times New Roman"/>
          <w:sz w:val="32"/>
          <w:szCs w:val="32"/>
          <w:lang w:eastAsia="ru-RU"/>
        </w:rPr>
        <w:t xml:space="preserve">За отчетный период проведено 14 заседаний Собрания депутатов, на повестках дня которых подняты вопросы необходимые  для блага жителей района. Итогом деятельности данных заседаний принято 37 решений Собрания депутатов, в том числе: </w:t>
      </w:r>
    </w:p>
    <w:p w:rsidR="00527907" w:rsidRPr="00527907" w:rsidRDefault="00527907" w:rsidP="002D7C23">
      <w:pPr>
        <w:spacing w:line="276" w:lineRule="auto"/>
        <w:rPr>
          <w:rFonts w:eastAsia="Times New Roman"/>
          <w:sz w:val="32"/>
          <w:szCs w:val="32"/>
          <w:lang w:eastAsia="ru-RU"/>
        </w:rPr>
      </w:pPr>
    </w:p>
    <w:p w:rsidR="00527907" w:rsidRPr="00527907" w:rsidRDefault="00527907" w:rsidP="002D7C23">
      <w:pPr>
        <w:spacing w:line="276" w:lineRule="auto"/>
        <w:rPr>
          <w:rFonts w:eastAsia="Times New Roman"/>
          <w:b/>
          <w:sz w:val="32"/>
          <w:szCs w:val="32"/>
          <w:lang w:eastAsia="ru-RU"/>
        </w:rPr>
      </w:pPr>
      <w:r w:rsidRPr="00527907">
        <w:rPr>
          <w:rFonts w:eastAsia="Times New Roman"/>
          <w:b/>
          <w:sz w:val="32"/>
          <w:szCs w:val="32"/>
          <w:lang w:eastAsia="ru-RU"/>
        </w:rPr>
        <w:t>1.Утверждены Решения (33):</w:t>
      </w:r>
    </w:p>
    <w:p w:rsidR="00527907" w:rsidRPr="00527907" w:rsidRDefault="00F12846" w:rsidP="002D7C23">
      <w:pPr>
        <w:numPr>
          <w:ilvl w:val="0"/>
          <w:numId w:val="10"/>
        </w:numPr>
        <w:spacing w:line="276" w:lineRule="auto"/>
        <w:rPr>
          <w:rFonts w:eastAsia="Times New Roman"/>
          <w:sz w:val="32"/>
          <w:szCs w:val="32"/>
          <w:lang w:eastAsia="ru-RU"/>
        </w:rPr>
      </w:pPr>
      <w:hyperlink r:id="rId23" w:history="1">
        <w:r w:rsidR="00527907" w:rsidRPr="00527907">
          <w:rPr>
            <w:rFonts w:eastAsia="Times New Roman"/>
            <w:sz w:val="32"/>
            <w:szCs w:val="32"/>
            <w:lang w:eastAsia="ru-RU"/>
          </w:rPr>
          <w:t>О принятии проекта « О внесении изменений и дополнений в Устав</w:t>
        </w:r>
        <w:r w:rsidR="00527907" w:rsidRPr="00527907">
          <w:rPr>
            <w:rFonts w:eastAsia="Times New Roman"/>
            <w:b/>
            <w:sz w:val="32"/>
            <w:szCs w:val="32"/>
            <w:lang w:eastAsia="ru-RU"/>
          </w:rPr>
          <w:t xml:space="preserve"> </w:t>
        </w:r>
        <w:r w:rsidR="00527907" w:rsidRPr="00527907">
          <w:rPr>
            <w:rFonts w:eastAsia="Times New Roman"/>
            <w:sz w:val="32"/>
            <w:szCs w:val="32"/>
            <w:lang w:eastAsia="ru-RU"/>
          </w:rPr>
          <w:t>муниципального района</w:t>
        </w:r>
        <w:r w:rsidR="00527907" w:rsidRPr="00527907">
          <w:rPr>
            <w:rFonts w:eastAsia="Times New Roman"/>
            <w:b/>
            <w:sz w:val="32"/>
            <w:szCs w:val="32"/>
            <w:lang w:eastAsia="ru-RU"/>
          </w:rPr>
          <w:t xml:space="preserve"> </w:t>
        </w:r>
      </w:hyperlink>
      <w:r w:rsidR="00527907" w:rsidRPr="00527907">
        <w:rPr>
          <w:rFonts w:eastAsia="Times New Roman"/>
          <w:sz w:val="32"/>
          <w:szCs w:val="32"/>
          <w:lang w:eastAsia="ru-RU"/>
        </w:rPr>
        <w:t xml:space="preserve"> «Лакский район». (5)</w:t>
      </w:r>
    </w:p>
    <w:p w:rsidR="00527907" w:rsidRPr="00527907" w:rsidRDefault="00527907" w:rsidP="002D7C23">
      <w:pPr>
        <w:numPr>
          <w:ilvl w:val="0"/>
          <w:numId w:val="10"/>
        </w:numPr>
        <w:spacing w:line="276" w:lineRule="auto"/>
        <w:rPr>
          <w:rFonts w:eastAsia="Times New Roman"/>
          <w:sz w:val="32"/>
          <w:szCs w:val="32"/>
          <w:lang w:eastAsia="ru-RU"/>
        </w:rPr>
      </w:pPr>
      <w:r w:rsidRPr="00527907">
        <w:rPr>
          <w:rFonts w:eastAsia="Times New Roman"/>
          <w:sz w:val="32"/>
          <w:szCs w:val="32"/>
          <w:lang w:eastAsia="ru-RU"/>
        </w:rPr>
        <w:t>О внесении изменений и дополнений в бюджет МР «Лакский район» на 2020г. (12)</w:t>
      </w:r>
    </w:p>
    <w:p w:rsidR="00527907" w:rsidRPr="00527907" w:rsidRDefault="00527907" w:rsidP="002D7C23">
      <w:pPr>
        <w:numPr>
          <w:ilvl w:val="0"/>
          <w:numId w:val="10"/>
        </w:numPr>
        <w:spacing w:line="276" w:lineRule="auto"/>
        <w:rPr>
          <w:rFonts w:eastAsia="Times New Roman"/>
          <w:sz w:val="32"/>
          <w:szCs w:val="32"/>
          <w:lang w:eastAsia="ru-RU"/>
        </w:rPr>
      </w:pPr>
      <w:r w:rsidRPr="00527907">
        <w:rPr>
          <w:rFonts w:eastAsia="Times New Roman"/>
          <w:sz w:val="32"/>
          <w:szCs w:val="32"/>
          <w:lang w:eastAsia="ru-RU"/>
        </w:rPr>
        <w:lastRenderedPageBreak/>
        <w:t xml:space="preserve">Об установлении ежемесячной доплаты к пенсии (3) </w:t>
      </w:r>
    </w:p>
    <w:p w:rsidR="00527907" w:rsidRPr="00527907" w:rsidRDefault="00527907" w:rsidP="002D7C23">
      <w:pPr>
        <w:numPr>
          <w:ilvl w:val="0"/>
          <w:numId w:val="10"/>
        </w:numPr>
        <w:spacing w:line="276" w:lineRule="auto"/>
        <w:rPr>
          <w:rFonts w:eastAsia="Times New Roman"/>
          <w:sz w:val="32"/>
          <w:szCs w:val="32"/>
          <w:lang w:eastAsia="ru-RU"/>
        </w:rPr>
      </w:pPr>
      <w:r w:rsidRPr="00527907">
        <w:rPr>
          <w:rFonts w:eastAsia="Times New Roman"/>
          <w:sz w:val="32"/>
          <w:szCs w:val="32"/>
          <w:lang w:eastAsia="ru-RU"/>
        </w:rPr>
        <w:t>О назначении ежемесячной доплаты к пенсии (3)</w:t>
      </w:r>
    </w:p>
    <w:p w:rsidR="00527907" w:rsidRPr="00527907" w:rsidRDefault="00527907" w:rsidP="002D7C23">
      <w:pPr>
        <w:numPr>
          <w:ilvl w:val="0"/>
          <w:numId w:val="10"/>
        </w:numPr>
        <w:spacing w:line="276" w:lineRule="auto"/>
        <w:rPr>
          <w:rFonts w:eastAsia="Times New Roman"/>
          <w:sz w:val="32"/>
          <w:szCs w:val="32"/>
          <w:lang w:eastAsia="ru-RU"/>
        </w:rPr>
      </w:pPr>
      <w:r w:rsidRPr="00527907">
        <w:rPr>
          <w:rFonts w:eastAsia="Times New Roman"/>
          <w:sz w:val="32"/>
          <w:szCs w:val="32"/>
          <w:lang w:eastAsia="ru-RU"/>
        </w:rPr>
        <w:t>О внесении изменений в состав комиссии по делам несовершеннолетних и защиты их прав в муниципальном районе  «Лакский район»</w:t>
      </w:r>
    </w:p>
    <w:p w:rsidR="00527907" w:rsidRPr="00527907" w:rsidRDefault="00527907" w:rsidP="002D7C23">
      <w:pPr>
        <w:numPr>
          <w:ilvl w:val="0"/>
          <w:numId w:val="10"/>
        </w:numPr>
        <w:spacing w:line="276" w:lineRule="auto"/>
        <w:rPr>
          <w:rFonts w:eastAsia="Times New Roman"/>
          <w:sz w:val="32"/>
          <w:szCs w:val="32"/>
          <w:lang w:eastAsia="ru-RU"/>
        </w:rPr>
      </w:pPr>
      <w:r w:rsidRPr="00527907">
        <w:rPr>
          <w:rFonts w:eastAsia="Times New Roman"/>
          <w:sz w:val="32"/>
          <w:szCs w:val="32"/>
          <w:lang w:eastAsia="ru-RU"/>
        </w:rPr>
        <w:t>О принятии отставки по собственному желанию председателя контрольно-счетной палаты МР «Лакский район» Куччаева Г.К.</w:t>
      </w:r>
    </w:p>
    <w:p w:rsidR="00527907" w:rsidRPr="00527907" w:rsidRDefault="00527907" w:rsidP="002D7C23">
      <w:pPr>
        <w:numPr>
          <w:ilvl w:val="0"/>
          <w:numId w:val="10"/>
        </w:numPr>
        <w:spacing w:line="276" w:lineRule="auto"/>
        <w:rPr>
          <w:rFonts w:eastAsia="Times New Roman"/>
          <w:sz w:val="32"/>
          <w:szCs w:val="32"/>
          <w:lang w:eastAsia="ru-RU"/>
        </w:rPr>
      </w:pPr>
      <w:r w:rsidRPr="00527907">
        <w:rPr>
          <w:rFonts w:eastAsia="Times New Roman"/>
          <w:sz w:val="32"/>
          <w:szCs w:val="32"/>
          <w:lang w:eastAsia="ru-RU"/>
        </w:rPr>
        <w:t>О внесении изменений в решение Собрание депутатов МР «Лакский район» от 21.05.2014 года  «Об утверждении с 1 июля 2014 года корректирующего коэффициента базовой доходности К2 по единому налогу на вмененный доход при осуществлении деятельности на территории Лакского района»</w:t>
      </w:r>
    </w:p>
    <w:p w:rsidR="00527907" w:rsidRPr="00527907" w:rsidRDefault="00F12846" w:rsidP="002D7C23">
      <w:pPr>
        <w:numPr>
          <w:ilvl w:val="0"/>
          <w:numId w:val="10"/>
        </w:numPr>
        <w:spacing w:line="276" w:lineRule="auto"/>
        <w:rPr>
          <w:rFonts w:eastAsia="Times New Roman"/>
          <w:sz w:val="32"/>
          <w:szCs w:val="32"/>
          <w:lang w:eastAsia="ru-RU"/>
        </w:rPr>
      </w:pPr>
      <w:hyperlink r:id="rId24" w:history="1">
        <w:r w:rsidR="00527907" w:rsidRPr="00527907">
          <w:rPr>
            <w:rFonts w:eastAsia="Times New Roman"/>
            <w:sz w:val="32"/>
            <w:szCs w:val="32"/>
            <w:lang w:eastAsia="ru-RU"/>
          </w:rPr>
          <w:t xml:space="preserve">Об отмене  решений Собрания депутатов МР «Лакский район» от 20.02.2020 г. №174 «О принятии проекта «О внесении изменений и дополнений </w:t>
        </w:r>
        <w:r w:rsidR="00527907" w:rsidRPr="00527907">
          <w:rPr>
            <w:rFonts w:eastAsia="Times New Roman"/>
            <w:b/>
            <w:color w:val="106BBE"/>
            <w:sz w:val="32"/>
            <w:szCs w:val="32"/>
            <w:lang w:eastAsia="ru-RU"/>
          </w:rPr>
          <w:t xml:space="preserve"> </w:t>
        </w:r>
        <w:r w:rsidR="00527907" w:rsidRPr="00527907">
          <w:rPr>
            <w:rFonts w:eastAsia="Times New Roman"/>
            <w:sz w:val="32"/>
            <w:szCs w:val="32"/>
            <w:lang w:eastAsia="ru-RU"/>
          </w:rPr>
          <w:t>в Устав муниципального района</w:t>
        </w:r>
        <w:r w:rsidR="00527907" w:rsidRPr="00527907">
          <w:rPr>
            <w:rFonts w:eastAsia="Times New Roman"/>
            <w:b/>
            <w:sz w:val="32"/>
            <w:szCs w:val="32"/>
            <w:lang w:eastAsia="ru-RU"/>
          </w:rPr>
          <w:t xml:space="preserve"> </w:t>
        </w:r>
      </w:hyperlink>
      <w:r w:rsidR="00527907" w:rsidRPr="00527907">
        <w:rPr>
          <w:rFonts w:eastAsia="Times New Roman"/>
          <w:sz w:val="32"/>
          <w:szCs w:val="32"/>
          <w:lang w:eastAsia="ru-RU"/>
        </w:rPr>
        <w:t xml:space="preserve"> «Лакский район» и от 20 марта 2020 г. №182 «О внесении изменений и дополнений в Устав муниципального района «Лакский район» </w:t>
      </w:r>
    </w:p>
    <w:p w:rsidR="00527907" w:rsidRPr="00527907" w:rsidRDefault="00527907" w:rsidP="002D7C23">
      <w:pPr>
        <w:numPr>
          <w:ilvl w:val="0"/>
          <w:numId w:val="10"/>
        </w:numPr>
        <w:spacing w:line="276" w:lineRule="auto"/>
        <w:rPr>
          <w:rFonts w:eastAsia="Times New Roman"/>
          <w:sz w:val="32"/>
          <w:szCs w:val="32"/>
          <w:lang w:eastAsia="ru-RU"/>
        </w:rPr>
      </w:pPr>
      <w:r w:rsidRPr="00527907">
        <w:rPr>
          <w:rFonts w:eastAsia="Times New Roman"/>
          <w:sz w:val="32"/>
          <w:szCs w:val="32"/>
          <w:lang w:eastAsia="ru-RU"/>
        </w:rPr>
        <w:t>О  снижении налоговой ставки единого налога на вмененный доход с 15 процентов до 7,5 процента на 2020 год в МР «Лакский район»</w:t>
      </w:r>
    </w:p>
    <w:p w:rsidR="00527907" w:rsidRPr="00527907" w:rsidRDefault="00527907" w:rsidP="002D7C23">
      <w:pPr>
        <w:numPr>
          <w:ilvl w:val="0"/>
          <w:numId w:val="10"/>
        </w:numPr>
        <w:spacing w:line="276" w:lineRule="auto"/>
        <w:rPr>
          <w:rFonts w:eastAsia="Times New Roman"/>
          <w:sz w:val="32"/>
          <w:szCs w:val="32"/>
          <w:lang w:eastAsia="ru-RU"/>
        </w:rPr>
      </w:pPr>
      <w:r w:rsidRPr="00527907">
        <w:rPr>
          <w:rFonts w:eastAsia="Times New Roman"/>
          <w:sz w:val="32"/>
          <w:szCs w:val="32"/>
          <w:lang w:eastAsia="ru-RU"/>
        </w:rPr>
        <w:t xml:space="preserve">Выборы  Председателя Собрания депутатов </w:t>
      </w:r>
      <w:r>
        <w:rPr>
          <w:rFonts w:eastAsia="Times New Roman"/>
          <w:sz w:val="32"/>
          <w:szCs w:val="32"/>
          <w:lang w:eastAsia="ru-RU"/>
        </w:rPr>
        <w:t>м</w:t>
      </w:r>
      <w:r w:rsidRPr="00527907">
        <w:rPr>
          <w:rFonts w:eastAsia="Times New Roman"/>
          <w:sz w:val="32"/>
          <w:szCs w:val="32"/>
          <w:lang w:eastAsia="ru-RU"/>
        </w:rPr>
        <w:t>униципального района «Лакский район» седьмого созыва.</w:t>
      </w:r>
    </w:p>
    <w:p w:rsidR="00527907" w:rsidRPr="00527907" w:rsidRDefault="00527907" w:rsidP="002D7C23">
      <w:pPr>
        <w:numPr>
          <w:ilvl w:val="0"/>
          <w:numId w:val="10"/>
        </w:numPr>
        <w:spacing w:line="276" w:lineRule="auto"/>
        <w:rPr>
          <w:rFonts w:eastAsia="Times New Roman"/>
          <w:sz w:val="32"/>
          <w:szCs w:val="32"/>
          <w:lang w:eastAsia="ru-RU"/>
        </w:rPr>
      </w:pPr>
      <w:r w:rsidRPr="00527907">
        <w:rPr>
          <w:rFonts w:eastAsia="Times New Roman"/>
          <w:sz w:val="32"/>
          <w:szCs w:val="32"/>
          <w:lang w:eastAsia="ru-RU"/>
        </w:rPr>
        <w:t>Об объявлении конкурса по отбору кандидатур на должность главы муниципального  района «Лакский район» и проведении выборов.</w:t>
      </w:r>
    </w:p>
    <w:p w:rsidR="00527907" w:rsidRPr="00527907" w:rsidRDefault="00527907" w:rsidP="002D7C23">
      <w:pPr>
        <w:numPr>
          <w:ilvl w:val="0"/>
          <w:numId w:val="10"/>
        </w:numPr>
        <w:spacing w:line="276" w:lineRule="auto"/>
        <w:rPr>
          <w:rFonts w:eastAsia="Times New Roman"/>
          <w:sz w:val="32"/>
          <w:szCs w:val="32"/>
          <w:lang w:eastAsia="ru-RU"/>
        </w:rPr>
      </w:pPr>
      <w:r w:rsidRPr="00527907">
        <w:rPr>
          <w:rFonts w:eastAsia="Times New Roman"/>
          <w:sz w:val="32"/>
          <w:szCs w:val="32"/>
          <w:lang w:eastAsia="ru-RU"/>
        </w:rPr>
        <w:t>Об утверждении регламента работы Собрания депутатов МР «Лакский район» седьмого созыва.</w:t>
      </w:r>
    </w:p>
    <w:p w:rsidR="00527907" w:rsidRPr="00527907" w:rsidRDefault="00527907" w:rsidP="002D7C23">
      <w:pPr>
        <w:numPr>
          <w:ilvl w:val="0"/>
          <w:numId w:val="10"/>
        </w:numPr>
        <w:spacing w:line="276" w:lineRule="auto"/>
        <w:rPr>
          <w:rFonts w:eastAsia="Times New Roman"/>
          <w:sz w:val="32"/>
          <w:szCs w:val="32"/>
          <w:lang w:eastAsia="ru-RU"/>
        </w:rPr>
      </w:pPr>
      <w:r w:rsidRPr="00527907">
        <w:rPr>
          <w:rFonts w:eastAsia="Times New Roman"/>
          <w:sz w:val="32"/>
          <w:szCs w:val="32"/>
          <w:lang w:eastAsia="ru-RU"/>
        </w:rPr>
        <w:t xml:space="preserve">Об избрании состава Постоянных комиссий собрания депутатов МР «Лакский район» </w:t>
      </w:r>
    </w:p>
    <w:p w:rsidR="00527907" w:rsidRPr="00527907" w:rsidRDefault="00527907" w:rsidP="002D7C23">
      <w:pPr>
        <w:numPr>
          <w:ilvl w:val="0"/>
          <w:numId w:val="10"/>
        </w:numPr>
        <w:spacing w:line="276" w:lineRule="auto"/>
        <w:rPr>
          <w:rFonts w:eastAsia="Times New Roman"/>
          <w:sz w:val="32"/>
          <w:szCs w:val="32"/>
          <w:lang w:eastAsia="ru-RU"/>
        </w:rPr>
      </w:pPr>
      <w:r w:rsidRPr="00527907">
        <w:rPr>
          <w:rFonts w:eastAsia="Times New Roman"/>
          <w:sz w:val="32"/>
          <w:szCs w:val="32"/>
          <w:lang w:eastAsia="ru-RU"/>
        </w:rPr>
        <w:t>Выборы  Главы муниципального  района «Лакский район»</w:t>
      </w:r>
    </w:p>
    <w:p w:rsidR="00527907" w:rsidRPr="00527907" w:rsidRDefault="00527907" w:rsidP="002D7C23">
      <w:pPr>
        <w:spacing w:line="276" w:lineRule="auto"/>
        <w:rPr>
          <w:rFonts w:eastAsia="Times New Roman"/>
          <w:b/>
          <w:sz w:val="32"/>
          <w:szCs w:val="32"/>
          <w:lang w:eastAsia="ru-RU"/>
        </w:rPr>
      </w:pPr>
    </w:p>
    <w:p w:rsidR="00527907" w:rsidRPr="00527907" w:rsidRDefault="00527907" w:rsidP="002D7C23">
      <w:pPr>
        <w:spacing w:line="276" w:lineRule="auto"/>
        <w:rPr>
          <w:rFonts w:eastAsia="Times New Roman"/>
          <w:b/>
          <w:sz w:val="32"/>
          <w:szCs w:val="32"/>
          <w:lang w:eastAsia="ru-RU"/>
        </w:rPr>
      </w:pPr>
      <w:r w:rsidRPr="00527907">
        <w:rPr>
          <w:rFonts w:eastAsia="Times New Roman"/>
          <w:b/>
          <w:sz w:val="32"/>
          <w:szCs w:val="32"/>
          <w:lang w:eastAsia="ru-RU"/>
        </w:rPr>
        <w:t>2. Планы, Правила и Порядки (2):</w:t>
      </w:r>
    </w:p>
    <w:p w:rsidR="00527907" w:rsidRPr="00527907" w:rsidRDefault="00527907" w:rsidP="002D7C23">
      <w:pPr>
        <w:numPr>
          <w:ilvl w:val="0"/>
          <w:numId w:val="11"/>
        </w:numPr>
        <w:spacing w:line="276" w:lineRule="auto"/>
        <w:rPr>
          <w:rFonts w:eastAsia="Times New Roman"/>
          <w:sz w:val="32"/>
          <w:szCs w:val="32"/>
          <w:lang w:eastAsia="ru-RU"/>
        </w:rPr>
      </w:pPr>
      <w:r w:rsidRPr="00527907">
        <w:rPr>
          <w:rFonts w:eastAsia="Times New Roman"/>
          <w:sz w:val="32"/>
          <w:szCs w:val="32"/>
          <w:lang w:eastAsia="ru-RU"/>
        </w:rPr>
        <w:lastRenderedPageBreak/>
        <w:t>Об утверждении Генерального плана муниципального образования «сельсовет Кумухский» муниципального района «Лакский район» Республики Дагестан.</w:t>
      </w:r>
    </w:p>
    <w:p w:rsidR="00527907" w:rsidRPr="00527907" w:rsidRDefault="00527907" w:rsidP="002D7C23">
      <w:pPr>
        <w:numPr>
          <w:ilvl w:val="0"/>
          <w:numId w:val="11"/>
        </w:numPr>
        <w:spacing w:line="276" w:lineRule="auto"/>
        <w:rPr>
          <w:rFonts w:eastAsia="Times New Roman"/>
          <w:sz w:val="32"/>
          <w:szCs w:val="32"/>
          <w:lang w:eastAsia="ru-RU"/>
        </w:rPr>
      </w:pPr>
      <w:r w:rsidRPr="00527907">
        <w:rPr>
          <w:rFonts w:eastAsia="Times New Roman"/>
          <w:sz w:val="32"/>
          <w:szCs w:val="32"/>
          <w:lang w:eastAsia="ru-RU"/>
        </w:rPr>
        <w:t xml:space="preserve">Об утверждении Положения «О </w:t>
      </w:r>
      <w:r>
        <w:rPr>
          <w:rFonts w:eastAsia="Times New Roman"/>
          <w:sz w:val="32"/>
          <w:szCs w:val="32"/>
          <w:lang w:eastAsia="ru-RU"/>
        </w:rPr>
        <w:t>п</w:t>
      </w:r>
      <w:r w:rsidRPr="00527907">
        <w:rPr>
          <w:rFonts w:eastAsia="Times New Roman"/>
          <w:sz w:val="32"/>
          <w:szCs w:val="32"/>
          <w:lang w:eastAsia="ru-RU"/>
        </w:rPr>
        <w:t>остоянных комиссиях собрания депутатов МР «Лакский район».</w:t>
      </w:r>
    </w:p>
    <w:p w:rsidR="00527907" w:rsidRPr="00527907" w:rsidRDefault="00527907" w:rsidP="002D7C23">
      <w:pPr>
        <w:spacing w:line="276" w:lineRule="auto"/>
        <w:ind w:left="720"/>
        <w:rPr>
          <w:rFonts w:eastAsia="Times New Roman"/>
          <w:b/>
          <w:sz w:val="32"/>
          <w:szCs w:val="32"/>
          <w:lang w:eastAsia="ru-RU"/>
        </w:rPr>
      </w:pPr>
    </w:p>
    <w:p w:rsidR="00527907" w:rsidRPr="00527907" w:rsidRDefault="00527907" w:rsidP="002D7C23">
      <w:pPr>
        <w:spacing w:line="276" w:lineRule="auto"/>
        <w:rPr>
          <w:rFonts w:eastAsia="Times New Roman"/>
          <w:b/>
          <w:sz w:val="32"/>
          <w:szCs w:val="32"/>
          <w:lang w:eastAsia="ru-RU"/>
        </w:rPr>
      </w:pPr>
      <w:r w:rsidRPr="00527907">
        <w:rPr>
          <w:rFonts w:eastAsia="Times New Roman"/>
          <w:b/>
          <w:sz w:val="32"/>
          <w:szCs w:val="32"/>
          <w:lang w:eastAsia="ru-RU"/>
        </w:rPr>
        <w:t>3.Приняты отчеты и доклады (2):</w:t>
      </w:r>
    </w:p>
    <w:p w:rsidR="00527907" w:rsidRPr="00527907" w:rsidRDefault="00527907" w:rsidP="002D7C23">
      <w:pPr>
        <w:numPr>
          <w:ilvl w:val="0"/>
          <w:numId w:val="12"/>
        </w:numPr>
        <w:spacing w:line="276" w:lineRule="auto"/>
        <w:rPr>
          <w:rFonts w:eastAsia="Times New Roman"/>
          <w:sz w:val="32"/>
          <w:szCs w:val="32"/>
          <w:lang w:eastAsia="ru-RU"/>
        </w:rPr>
      </w:pPr>
      <w:r w:rsidRPr="00527907">
        <w:rPr>
          <w:rFonts w:eastAsia="Times New Roman"/>
          <w:sz w:val="32"/>
          <w:szCs w:val="32"/>
          <w:lang w:eastAsia="ru-RU"/>
        </w:rPr>
        <w:fldChar w:fldCharType="begin"/>
      </w:r>
      <w:r w:rsidRPr="00527907">
        <w:rPr>
          <w:rFonts w:eastAsia="Times New Roman"/>
          <w:sz w:val="32"/>
          <w:szCs w:val="32"/>
          <w:lang w:eastAsia="ru-RU"/>
        </w:rPr>
        <w:instrText>HYPERLINK "garantf1://42353006.0/"</w:instrText>
      </w:r>
      <w:r w:rsidRPr="00527907">
        <w:rPr>
          <w:rFonts w:eastAsia="Times New Roman"/>
          <w:sz w:val="32"/>
          <w:szCs w:val="32"/>
          <w:lang w:eastAsia="ru-RU"/>
        </w:rPr>
        <w:fldChar w:fldCharType="separate"/>
      </w:r>
      <w:r w:rsidRPr="00527907">
        <w:rPr>
          <w:rFonts w:eastAsia="Times New Roman"/>
          <w:sz w:val="32"/>
          <w:szCs w:val="32"/>
          <w:lang w:eastAsia="ru-RU"/>
        </w:rPr>
        <w:t>Отчет главы   МР «Лакский район» Магомедова Юсупа Гамидовича «Об итогах социального и экономического развития района за 2019 год и о прогнозе социально-экономического развития района на 2020 и на период 2021-2022 годы»</w:t>
      </w:r>
    </w:p>
    <w:p w:rsidR="00527907" w:rsidRPr="00527907" w:rsidRDefault="00527907" w:rsidP="002D7C23">
      <w:pPr>
        <w:numPr>
          <w:ilvl w:val="0"/>
          <w:numId w:val="12"/>
        </w:numPr>
        <w:spacing w:line="276" w:lineRule="auto"/>
        <w:rPr>
          <w:rFonts w:eastAsia="Times New Roman"/>
          <w:sz w:val="32"/>
          <w:szCs w:val="32"/>
          <w:lang w:eastAsia="ru-RU"/>
        </w:rPr>
      </w:pPr>
      <w:r w:rsidRPr="00527907">
        <w:rPr>
          <w:rFonts w:eastAsia="Times New Roman"/>
          <w:sz w:val="32"/>
          <w:szCs w:val="32"/>
          <w:lang w:eastAsia="ru-RU"/>
        </w:rPr>
        <w:fldChar w:fldCharType="end"/>
      </w:r>
      <w:r w:rsidRPr="00527907">
        <w:rPr>
          <w:rFonts w:eastAsia="Times New Roman"/>
          <w:sz w:val="32"/>
          <w:szCs w:val="32"/>
          <w:shd w:val="clear" w:color="auto" w:fill="FFFFFF"/>
          <w:lang w:eastAsia="ru-RU"/>
        </w:rPr>
        <w:t>Отчет председателя собрания депутатов МР «Лакский район» о проделанной работе за 2019 год.</w:t>
      </w:r>
    </w:p>
    <w:p w:rsidR="00527907" w:rsidRPr="00527907" w:rsidRDefault="00527907" w:rsidP="00527907">
      <w:pPr>
        <w:spacing w:line="276" w:lineRule="auto"/>
        <w:jc w:val="center"/>
        <w:rPr>
          <w:rFonts w:eastAsia="Times New Roman"/>
          <w:sz w:val="32"/>
          <w:szCs w:val="32"/>
          <w:shd w:val="clear" w:color="auto" w:fill="FFFFFF"/>
          <w:lang w:eastAsia="ru-RU"/>
        </w:rPr>
      </w:pPr>
    </w:p>
    <w:p w:rsidR="00527907" w:rsidRPr="00527907" w:rsidRDefault="00527907" w:rsidP="00527907">
      <w:pPr>
        <w:spacing w:line="276" w:lineRule="auto"/>
        <w:rPr>
          <w:rFonts w:eastAsia="Times New Roman"/>
          <w:sz w:val="32"/>
          <w:szCs w:val="32"/>
          <w:lang w:eastAsia="ru-RU"/>
        </w:rPr>
      </w:pPr>
      <w:r w:rsidRPr="00527907">
        <w:rPr>
          <w:rFonts w:eastAsia="Times New Roman"/>
          <w:b/>
          <w:sz w:val="32"/>
          <w:szCs w:val="32"/>
          <w:lang w:eastAsia="ru-RU"/>
        </w:rPr>
        <w:t>4.Направлено 2 депутатский запроса.</w:t>
      </w:r>
    </w:p>
    <w:p w:rsidR="00C14C5E" w:rsidRPr="001C7790" w:rsidRDefault="00C14C5E" w:rsidP="00090E1F">
      <w:pPr>
        <w:rPr>
          <w:rFonts w:eastAsia="Times New Roman"/>
          <w:color w:val="FF0000"/>
          <w:sz w:val="32"/>
          <w:szCs w:val="32"/>
          <w:lang w:eastAsia="ru-RU"/>
        </w:rPr>
      </w:pPr>
    </w:p>
    <w:p w:rsidR="00A044DC" w:rsidRPr="001C7790" w:rsidRDefault="00A044DC" w:rsidP="00A044DC">
      <w:pPr>
        <w:ind w:firstLine="567"/>
        <w:rPr>
          <w:rFonts w:eastAsia="Times New Roman"/>
          <w:color w:val="FF0000"/>
          <w:szCs w:val="28"/>
          <w:lang w:eastAsia="ru-RU"/>
        </w:rPr>
      </w:pPr>
    </w:p>
    <w:p w:rsidR="000E7C74" w:rsidRPr="001C7790" w:rsidRDefault="0052322F" w:rsidP="00FC7BA9">
      <w:pPr>
        <w:pStyle w:val="a4"/>
        <w:jc w:val="left"/>
        <w:rPr>
          <w:b/>
          <w:color w:val="FF0000"/>
          <w:sz w:val="32"/>
          <w:szCs w:val="32"/>
        </w:rPr>
      </w:pPr>
      <w:r w:rsidRPr="001C7790">
        <w:rPr>
          <w:b/>
          <w:color w:val="FF0000"/>
          <w:sz w:val="32"/>
          <w:szCs w:val="32"/>
        </w:rPr>
        <w:t xml:space="preserve">                    </w:t>
      </w:r>
    </w:p>
    <w:p w:rsidR="0052322F" w:rsidRPr="00527907" w:rsidRDefault="0052322F" w:rsidP="005B262B">
      <w:pPr>
        <w:pStyle w:val="a4"/>
        <w:jc w:val="center"/>
        <w:rPr>
          <w:b/>
          <w:sz w:val="32"/>
          <w:szCs w:val="32"/>
        </w:rPr>
      </w:pPr>
      <w:r w:rsidRPr="00527907">
        <w:rPr>
          <w:b/>
          <w:sz w:val="32"/>
          <w:szCs w:val="32"/>
        </w:rPr>
        <w:t>Спасибо за внимание!</w:t>
      </w:r>
    </w:p>
    <w:p w:rsidR="0014129F" w:rsidRPr="00527907" w:rsidRDefault="0014129F" w:rsidP="0014129F"/>
    <w:sectPr w:rsidR="0014129F" w:rsidRPr="00527907" w:rsidSect="0056758A">
      <w:footerReference w:type="default" r:id="rId25"/>
      <w:pgSz w:w="11906" w:h="16838"/>
      <w:pgMar w:top="1135" w:right="991" w:bottom="1440" w:left="108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7C" w:rsidRDefault="007E2B7C" w:rsidP="000E5FEE">
      <w:r>
        <w:separator/>
      </w:r>
    </w:p>
  </w:endnote>
  <w:endnote w:type="continuationSeparator" w:id="0">
    <w:p w:rsidR="007E2B7C" w:rsidRDefault="007E2B7C" w:rsidP="000E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556322"/>
      <w:docPartObj>
        <w:docPartGallery w:val="Page Numbers (Bottom of Page)"/>
        <w:docPartUnique/>
      </w:docPartObj>
    </w:sdtPr>
    <w:sdtContent>
      <w:p w:rsidR="00F12846" w:rsidRDefault="00F12846">
        <w:pPr>
          <w:pStyle w:val="ad"/>
          <w:jc w:val="center"/>
        </w:pPr>
        <w:r>
          <w:fldChar w:fldCharType="begin"/>
        </w:r>
        <w:r>
          <w:instrText>PAGE   \* MERGEFORMAT</w:instrText>
        </w:r>
        <w:r>
          <w:fldChar w:fldCharType="separate"/>
        </w:r>
        <w:r w:rsidR="00B84510">
          <w:rPr>
            <w:noProof/>
          </w:rPr>
          <w:t>153</w:t>
        </w:r>
        <w:r>
          <w:rPr>
            <w:noProof/>
          </w:rPr>
          <w:fldChar w:fldCharType="end"/>
        </w:r>
      </w:p>
    </w:sdtContent>
  </w:sdt>
  <w:p w:rsidR="00F12846" w:rsidRDefault="00F128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7C" w:rsidRDefault="007E2B7C" w:rsidP="000E5FEE">
      <w:r>
        <w:separator/>
      </w:r>
    </w:p>
  </w:footnote>
  <w:footnote w:type="continuationSeparator" w:id="0">
    <w:p w:rsidR="007E2B7C" w:rsidRDefault="007E2B7C" w:rsidP="000E5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0E3C"/>
    <w:multiLevelType w:val="hybridMultilevel"/>
    <w:tmpl w:val="1966CC9E"/>
    <w:lvl w:ilvl="0" w:tplc="5BD676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503CEA"/>
    <w:multiLevelType w:val="hybridMultilevel"/>
    <w:tmpl w:val="C4B4E98E"/>
    <w:lvl w:ilvl="0" w:tplc="81F876E4">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DE725F02">
      <w:start w:val="1"/>
      <w:numFmt w:val="decimal"/>
      <w:lvlText w:val="%3)"/>
      <w:lvlJc w:val="left"/>
      <w:pPr>
        <w:tabs>
          <w:tab w:val="num" w:pos="360"/>
        </w:tabs>
        <w:ind w:left="360" w:hanging="360"/>
      </w:pPr>
      <w:rPr>
        <w:rFonts w:hint="default"/>
      </w:rPr>
    </w:lvl>
    <w:lvl w:ilvl="3" w:tplc="04190001" w:tentative="1">
      <w:start w:val="1"/>
      <w:numFmt w:val="bullet"/>
      <w:lvlText w:val=""/>
      <w:lvlJc w:val="left"/>
      <w:pPr>
        <w:tabs>
          <w:tab w:val="num" w:pos="540"/>
        </w:tabs>
        <w:ind w:left="540" w:hanging="360"/>
      </w:pPr>
      <w:rPr>
        <w:rFonts w:ascii="Symbol" w:hAnsi="Symbol" w:hint="default"/>
      </w:rPr>
    </w:lvl>
    <w:lvl w:ilvl="4" w:tplc="04190003" w:tentative="1">
      <w:start w:val="1"/>
      <w:numFmt w:val="bullet"/>
      <w:lvlText w:val="o"/>
      <w:lvlJc w:val="left"/>
      <w:pPr>
        <w:tabs>
          <w:tab w:val="num" w:pos="1260"/>
        </w:tabs>
        <w:ind w:left="1260" w:hanging="360"/>
      </w:pPr>
      <w:rPr>
        <w:rFonts w:ascii="Courier New" w:hAnsi="Courier New" w:cs="Courier New" w:hint="default"/>
      </w:rPr>
    </w:lvl>
    <w:lvl w:ilvl="5" w:tplc="04190005" w:tentative="1">
      <w:start w:val="1"/>
      <w:numFmt w:val="bullet"/>
      <w:lvlText w:val=""/>
      <w:lvlJc w:val="left"/>
      <w:pPr>
        <w:tabs>
          <w:tab w:val="num" w:pos="1980"/>
        </w:tabs>
        <w:ind w:left="1980" w:hanging="360"/>
      </w:pPr>
      <w:rPr>
        <w:rFonts w:ascii="Wingdings" w:hAnsi="Wingdings" w:hint="default"/>
      </w:rPr>
    </w:lvl>
    <w:lvl w:ilvl="6" w:tplc="04190001" w:tentative="1">
      <w:start w:val="1"/>
      <w:numFmt w:val="bullet"/>
      <w:lvlText w:val=""/>
      <w:lvlJc w:val="left"/>
      <w:pPr>
        <w:tabs>
          <w:tab w:val="num" w:pos="2700"/>
        </w:tabs>
        <w:ind w:left="2700" w:hanging="360"/>
      </w:pPr>
      <w:rPr>
        <w:rFonts w:ascii="Symbol" w:hAnsi="Symbol" w:hint="default"/>
      </w:rPr>
    </w:lvl>
    <w:lvl w:ilvl="7" w:tplc="04190003" w:tentative="1">
      <w:start w:val="1"/>
      <w:numFmt w:val="bullet"/>
      <w:lvlText w:val="o"/>
      <w:lvlJc w:val="left"/>
      <w:pPr>
        <w:tabs>
          <w:tab w:val="num" w:pos="3420"/>
        </w:tabs>
        <w:ind w:left="3420" w:hanging="360"/>
      </w:pPr>
      <w:rPr>
        <w:rFonts w:ascii="Courier New" w:hAnsi="Courier New" w:cs="Courier New" w:hint="default"/>
      </w:rPr>
    </w:lvl>
    <w:lvl w:ilvl="8" w:tplc="04190005" w:tentative="1">
      <w:start w:val="1"/>
      <w:numFmt w:val="bullet"/>
      <w:lvlText w:val=""/>
      <w:lvlJc w:val="left"/>
      <w:pPr>
        <w:tabs>
          <w:tab w:val="num" w:pos="4140"/>
        </w:tabs>
        <w:ind w:left="4140" w:hanging="360"/>
      </w:pPr>
      <w:rPr>
        <w:rFonts w:ascii="Wingdings" w:hAnsi="Wingdings" w:hint="default"/>
      </w:rPr>
    </w:lvl>
  </w:abstractNum>
  <w:abstractNum w:abstractNumId="2">
    <w:nsid w:val="100D7434"/>
    <w:multiLevelType w:val="multilevel"/>
    <w:tmpl w:val="7834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36648"/>
    <w:multiLevelType w:val="multilevel"/>
    <w:tmpl w:val="660E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4539"/>
    <w:multiLevelType w:val="multilevel"/>
    <w:tmpl w:val="D9644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E0717"/>
    <w:multiLevelType w:val="multilevel"/>
    <w:tmpl w:val="4970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8302D"/>
    <w:multiLevelType w:val="hybridMultilevel"/>
    <w:tmpl w:val="51140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9292D"/>
    <w:multiLevelType w:val="hybridMultilevel"/>
    <w:tmpl w:val="6A64EEC0"/>
    <w:lvl w:ilvl="0" w:tplc="881C06DC">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432223"/>
    <w:multiLevelType w:val="hybridMultilevel"/>
    <w:tmpl w:val="089CA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30561"/>
    <w:multiLevelType w:val="hybridMultilevel"/>
    <w:tmpl w:val="0EAAE7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63865A6"/>
    <w:multiLevelType w:val="multilevel"/>
    <w:tmpl w:val="ADC6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A0955"/>
    <w:multiLevelType w:val="multilevel"/>
    <w:tmpl w:val="6432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B529FF"/>
    <w:multiLevelType w:val="hybridMultilevel"/>
    <w:tmpl w:val="A566DD9C"/>
    <w:lvl w:ilvl="0" w:tplc="EDE4EF5C">
      <w:start w:val="1"/>
      <w:numFmt w:val="bullet"/>
      <w:lvlText w:val=""/>
      <w:lvlJc w:val="left"/>
      <w:pPr>
        <w:tabs>
          <w:tab w:val="num" w:pos="1080"/>
        </w:tabs>
        <w:ind w:left="1080" w:hanging="360"/>
      </w:pPr>
      <w:rPr>
        <w:rFonts w:ascii="Symbol" w:hAnsi="Symbol" w:hint="default"/>
      </w:rPr>
    </w:lvl>
    <w:lvl w:ilvl="1" w:tplc="32F06700">
      <w:start w:val="1"/>
      <w:numFmt w:val="decimal"/>
      <w:lvlText w:val="%2."/>
      <w:lvlJc w:val="left"/>
      <w:pPr>
        <w:tabs>
          <w:tab w:val="num" w:pos="1755"/>
        </w:tabs>
        <w:ind w:left="1755" w:hanging="675"/>
      </w:pPr>
      <w:rPr>
        <w:rFonts w:ascii="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E87FAD"/>
    <w:multiLevelType w:val="multilevel"/>
    <w:tmpl w:val="E592A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16626C"/>
    <w:multiLevelType w:val="hybridMultilevel"/>
    <w:tmpl w:val="51140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E9336D"/>
    <w:multiLevelType w:val="hybridMultilevel"/>
    <w:tmpl w:val="A28EC596"/>
    <w:lvl w:ilvl="0" w:tplc="B0842AC6">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482E6C"/>
    <w:multiLevelType w:val="multilevel"/>
    <w:tmpl w:val="552E1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426940"/>
    <w:multiLevelType w:val="multilevel"/>
    <w:tmpl w:val="3906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D72C12"/>
    <w:multiLevelType w:val="hybridMultilevel"/>
    <w:tmpl w:val="D8CC8E26"/>
    <w:lvl w:ilvl="0" w:tplc="EDE4EF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9C0BCF"/>
    <w:multiLevelType w:val="hybridMultilevel"/>
    <w:tmpl w:val="96C695EE"/>
    <w:lvl w:ilvl="0" w:tplc="F160925E">
      <w:start w:val="1"/>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0">
    <w:nsid w:val="4E597063"/>
    <w:multiLevelType w:val="multilevel"/>
    <w:tmpl w:val="B7F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C84AD9"/>
    <w:multiLevelType w:val="hybridMultilevel"/>
    <w:tmpl w:val="6204B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7C3401"/>
    <w:multiLevelType w:val="hybridMultilevel"/>
    <w:tmpl w:val="A2CAB914"/>
    <w:lvl w:ilvl="0" w:tplc="EDE4EF5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233"/>
        </w:tabs>
        <w:ind w:left="1233" w:hanging="360"/>
      </w:pPr>
      <w:rPr>
        <w:rFonts w:ascii="Courier New" w:hAnsi="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23">
    <w:nsid w:val="71B610BA"/>
    <w:multiLevelType w:val="multilevel"/>
    <w:tmpl w:val="0B923B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6"/>
  </w:num>
  <w:num w:numId="4">
    <w:abstractNumId w:val="20"/>
  </w:num>
  <w:num w:numId="5">
    <w:abstractNumId w:val="2"/>
  </w:num>
  <w:num w:numId="6">
    <w:abstractNumId w:val="17"/>
  </w:num>
  <w:num w:numId="7">
    <w:abstractNumId w:val="11"/>
  </w:num>
  <w:num w:numId="8">
    <w:abstractNumId w:val="23"/>
  </w:num>
  <w:num w:numId="9">
    <w:abstractNumId w:val="5"/>
  </w:num>
  <w:num w:numId="10">
    <w:abstractNumId w:val="14"/>
  </w:num>
  <w:num w:numId="11">
    <w:abstractNumId w:val="6"/>
  </w:num>
  <w:num w:numId="12">
    <w:abstractNumId w:val="21"/>
  </w:num>
  <w:num w:numId="13">
    <w:abstractNumId w:val="19"/>
  </w:num>
  <w:num w:numId="14">
    <w:abstractNumId w:val="4"/>
  </w:num>
  <w:num w:numId="15">
    <w:abstractNumId w:val="13"/>
  </w:num>
  <w:num w:numId="16">
    <w:abstractNumId w:val="15"/>
  </w:num>
  <w:num w:numId="17">
    <w:abstractNumId w:val="18"/>
  </w:num>
  <w:num w:numId="18">
    <w:abstractNumId w:val="22"/>
  </w:num>
  <w:num w:numId="19">
    <w:abstractNumId w:val="12"/>
  </w:num>
  <w:num w:numId="20">
    <w:abstractNumId w:val="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50"/>
    <w:rsid w:val="000016CC"/>
    <w:rsid w:val="00002439"/>
    <w:rsid w:val="00002DD7"/>
    <w:rsid w:val="00003102"/>
    <w:rsid w:val="000037D8"/>
    <w:rsid w:val="0000385A"/>
    <w:rsid w:val="00004D98"/>
    <w:rsid w:val="00006C10"/>
    <w:rsid w:val="00007B22"/>
    <w:rsid w:val="00007E29"/>
    <w:rsid w:val="00010751"/>
    <w:rsid w:val="000127DE"/>
    <w:rsid w:val="00012B44"/>
    <w:rsid w:val="0001347B"/>
    <w:rsid w:val="00015EB6"/>
    <w:rsid w:val="00015FA8"/>
    <w:rsid w:val="000160E3"/>
    <w:rsid w:val="00016987"/>
    <w:rsid w:val="00017FA4"/>
    <w:rsid w:val="000200BE"/>
    <w:rsid w:val="0002021D"/>
    <w:rsid w:val="00020260"/>
    <w:rsid w:val="00020C3C"/>
    <w:rsid w:val="00021695"/>
    <w:rsid w:val="000229B1"/>
    <w:rsid w:val="000232E1"/>
    <w:rsid w:val="0002418C"/>
    <w:rsid w:val="00026A20"/>
    <w:rsid w:val="00026EE7"/>
    <w:rsid w:val="000305DF"/>
    <w:rsid w:val="00030863"/>
    <w:rsid w:val="000316BA"/>
    <w:rsid w:val="00033B40"/>
    <w:rsid w:val="0003463D"/>
    <w:rsid w:val="00034F75"/>
    <w:rsid w:val="000359CD"/>
    <w:rsid w:val="00035F07"/>
    <w:rsid w:val="0003646A"/>
    <w:rsid w:val="000367F3"/>
    <w:rsid w:val="000375B6"/>
    <w:rsid w:val="00037BEC"/>
    <w:rsid w:val="000403FA"/>
    <w:rsid w:val="00040CB0"/>
    <w:rsid w:val="000427BC"/>
    <w:rsid w:val="00042A29"/>
    <w:rsid w:val="000433E9"/>
    <w:rsid w:val="000438F6"/>
    <w:rsid w:val="00043E44"/>
    <w:rsid w:val="00045047"/>
    <w:rsid w:val="000456F0"/>
    <w:rsid w:val="000460B8"/>
    <w:rsid w:val="000467F6"/>
    <w:rsid w:val="00047C94"/>
    <w:rsid w:val="00051009"/>
    <w:rsid w:val="000518AF"/>
    <w:rsid w:val="00053096"/>
    <w:rsid w:val="000537A4"/>
    <w:rsid w:val="00053A86"/>
    <w:rsid w:val="000542AE"/>
    <w:rsid w:val="0005440A"/>
    <w:rsid w:val="00055596"/>
    <w:rsid w:val="00055741"/>
    <w:rsid w:val="000569AC"/>
    <w:rsid w:val="00060F13"/>
    <w:rsid w:val="0006145F"/>
    <w:rsid w:val="00061F0D"/>
    <w:rsid w:val="0006243D"/>
    <w:rsid w:val="00062840"/>
    <w:rsid w:val="000628C0"/>
    <w:rsid w:val="00062CC6"/>
    <w:rsid w:val="000631C8"/>
    <w:rsid w:val="00063B80"/>
    <w:rsid w:val="000642B3"/>
    <w:rsid w:val="000647D1"/>
    <w:rsid w:val="00064B58"/>
    <w:rsid w:val="00065737"/>
    <w:rsid w:val="00066003"/>
    <w:rsid w:val="00066B89"/>
    <w:rsid w:val="000676DD"/>
    <w:rsid w:val="00070424"/>
    <w:rsid w:val="00071A6F"/>
    <w:rsid w:val="00071FB0"/>
    <w:rsid w:val="000723BE"/>
    <w:rsid w:val="00072907"/>
    <w:rsid w:val="0007378C"/>
    <w:rsid w:val="00073AE1"/>
    <w:rsid w:val="00075AA3"/>
    <w:rsid w:val="00077F36"/>
    <w:rsid w:val="00081157"/>
    <w:rsid w:val="00081819"/>
    <w:rsid w:val="00082727"/>
    <w:rsid w:val="00083179"/>
    <w:rsid w:val="00083237"/>
    <w:rsid w:val="00083BA3"/>
    <w:rsid w:val="000842B9"/>
    <w:rsid w:val="00084D55"/>
    <w:rsid w:val="00085724"/>
    <w:rsid w:val="00085A29"/>
    <w:rsid w:val="00085C7B"/>
    <w:rsid w:val="00085EFD"/>
    <w:rsid w:val="00090CC9"/>
    <w:rsid w:val="00090E1F"/>
    <w:rsid w:val="00092351"/>
    <w:rsid w:val="000924A9"/>
    <w:rsid w:val="00092A7A"/>
    <w:rsid w:val="000943DA"/>
    <w:rsid w:val="00094654"/>
    <w:rsid w:val="0009519D"/>
    <w:rsid w:val="00095672"/>
    <w:rsid w:val="0009590A"/>
    <w:rsid w:val="000965F8"/>
    <w:rsid w:val="0009712F"/>
    <w:rsid w:val="000978D2"/>
    <w:rsid w:val="000A0D47"/>
    <w:rsid w:val="000A1ECC"/>
    <w:rsid w:val="000A2A45"/>
    <w:rsid w:val="000A385C"/>
    <w:rsid w:val="000A7C1E"/>
    <w:rsid w:val="000B03F0"/>
    <w:rsid w:val="000B0F5F"/>
    <w:rsid w:val="000B1CA3"/>
    <w:rsid w:val="000B20EB"/>
    <w:rsid w:val="000B22D8"/>
    <w:rsid w:val="000B2D70"/>
    <w:rsid w:val="000B3FCC"/>
    <w:rsid w:val="000B5087"/>
    <w:rsid w:val="000B50F7"/>
    <w:rsid w:val="000B541A"/>
    <w:rsid w:val="000B7978"/>
    <w:rsid w:val="000B7F6D"/>
    <w:rsid w:val="000C0D4B"/>
    <w:rsid w:val="000C20AB"/>
    <w:rsid w:val="000C248B"/>
    <w:rsid w:val="000C4669"/>
    <w:rsid w:val="000C48E8"/>
    <w:rsid w:val="000C4FA6"/>
    <w:rsid w:val="000C68BC"/>
    <w:rsid w:val="000C742C"/>
    <w:rsid w:val="000D1229"/>
    <w:rsid w:val="000D18C1"/>
    <w:rsid w:val="000D2FD4"/>
    <w:rsid w:val="000D3760"/>
    <w:rsid w:val="000D5A3E"/>
    <w:rsid w:val="000D68EA"/>
    <w:rsid w:val="000D6AE1"/>
    <w:rsid w:val="000D78FD"/>
    <w:rsid w:val="000E0B23"/>
    <w:rsid w:val="000E0E50"/>
    <w:rsid w:val="000E1BB3"/>
    <w:rsid w:val="000E200C"/>
    <w:rsid w:val="000E240D"/>
    <w:rsid w:val="000E2B37"/>
    <w:rsid w:val="000E3164"/>
    <w:rsid w:val="000E3A4A"/>
    <w:rsid w:val="000E4079"/>
    <w:rsid w:val="000E41A5"/>
    <w:rsid w:val="000E4C80"/>
    <w:rsid w:val="000E507B"/>
    <w:rsid w:val="000E5FEE"/>
    <w:rsid w:val="000E63C4"/>
    <w:rsid w:val="000E7C74"/>
    <w:rsid w:val="000E7E50"/>
    <w:rsid w:val="000F07BF"/>
    <w:rsid w:val="000F40E0"/>
    <w:rsid w:val="000F4137"/>
    <w:rsid w:val="000F414C"/>
    <w:rsid w:val="000F4467"/>
    <w:rsid w:val="000F499C"/>
    <w:rsid w:val="000F4F58"/>
    <w:rsid w:val="000F5B9C"/>
    <w:rsid w:val="000F6333"/>
    <w:rsid w:val="000F6EBD"/>
    <w:rsid w:val="000F7A20"/>
    <w:rsid w:val="00101009"/>
    <w:rsid w:val="00101B34"/>
    <w:rsid w:val="00101CE9"/>
    <w:rsid w:val="00102DBF"/>
    <w:rsid w:val="00102FC8"/>
    <w:rsid w:val="001035E2"/>
    <w:rsid w:val="00104295"/>
    <w:rsid w:val="00105821"/>
    <w:rsid w:val="00106C58"/>
    <w:rsid w:val="00106C67"/>
    <w:rsid w:val="001102E5"/>
    <w:rsid w:val="00111395"/>
    <w:rsid w:val="001114D6"/>
    <w:rsid w:val="00113C22"/>
    <w:rsid w:val="0011422C"/>
    <w:rsid w:val="00115705"/>
    <w:rsid w:val="00115950"/>
    <w:rsid w:val="00115A1C"/>
    <w:rsid w:val="00116AAA"/>
    <w:rsid w:val="001172F9"/>
    <w:rsid w:val="00117C87"/>
    <w:rsid w:val="00117CB8"/>
    <w:rsid w:val="00121C2A"/>
    <w:rsid w:val="00122367"/>
    <w:rsid w:val="00122668"/>
    <w:rsid w:val="00124FE8"/>
    <w:rsid w:val="00126059"/>
    <w:rsid w:val="00130F68"/>
    <w:rsid w:val="001315AF"/>
    <w:rsid w:val="00131D89"/>
    <w:rsid w:val="0013254F"/>
    <w:rsid w:val="00134165"/>
    <w:rsid w:val="0013495A"/>
    <w:rsid w:val="00136F33"/>
    <w:rsid w:val="0013737A"/>
    <w:rsid w:val="00140610"/>
    <w:rsid w:val="001410DD"/>
    <w:rsid w:val="0014129F"/>
    <w:rsid w:val="001426C9"/>
    <w:rsid w:val="00142D54"/>
    <w:rsid w:val="00145F1F"/>
    <w:rsid w:val="001466AC"/>
    <w:rsid w:val="00146D4B"/>
    <w:rsid w:val="00147937"/>
    <w:rsid w:val="001510CF"/>
    <w:rsid w:val="0015277D"/>
    <w:rsid w:val="00152CB0"/>
    <w:rsid w:val="00153693"/>
    <w:rsid w:val="00155040"/>
    <w:rsid w:val="00155B16"/>
    <w:rsid w:val="00160D00"/>
    <w:rsid w:val="001632E3"/>
    <w:rsid w:val="00165F61"/>
    <w:rsid w:val="00166375"/>
    <w:rsid w:val="00166A7C"/>
    <w:rsid w:val="00167AAE"/>
    <w:rsid w:val="00167F5E"/>
    <w:rsid w:val="00171D97"/>
    <w:rsid w:val="00171DA1"/>
    <w:rsid w:val="00172F92"/>
    <w:rsid w:val="001736A4"/>
    <w:rsid w:val="0017404E"/>
    <w:rsid w:val="00174CF6"/>
    <w:rsid w:val="00174E00"/>
    <w:rsid w:val="00174EF0"/>
    <w:rsid w:val="00175146"/>
    <w:rsid w:val="001757B8"/>
    <w:rsid w:val="00175AE6"/>
    <w:rsid w:val="00175CF8"/>
    <w:rsid w:val="00176C46"/>
    <w:rsid w:val="001805D0"/>
    <w:rsid w:val="00182E94"/>
    <w:rsid w:val="00183099"/>
    <w:rsid w:val="00183562"/>
    <w:rsid w:val="00183B3F"/>
    <w:rsid w:val="00183F3A"/>
    <w:rsid w:val="00184CCD"/>
    <w:rsid w:val="00184FE4"/>
    <w:rsid w:val="00185355"/>
    <w:rsid w:val="00185C34"/>
    <w:rsid w:val="0018605E"/>
    <w:rsid w:val="0018684A"/>
    <w:rsid w:val="001869A8"/>
    <w:rsid w:val="00186C96"/>
    <w:rsid w:val="00190893"/>
    <w:rsid w:val="001935DC"/>
    <w:rsid w:val="00195201"/>
    <w:rsid w:val="00196BE8"/>
    <w:rsid w:val="001974A8"/>
    <w:rsid w:val="001A1600"/>
    <w:rsid w:val="001A38DD"/>
    <w:rsid w:val="001A4281"/>
    <w:rsid w:val="001A507D"/>
    <w:rsid w:val="001A508D"/>
    <w:rsid w:val="001A5542"/>
    <w:rsid w:val="001A5702"/>
    <w:rsid w:val="001B15FE"/>
    <w:rsid w:val="001B16A7"/>
    <w:rsid w:val="001B2182"/>
    <w:rsid w:val="001B2AA6"/>
    <w:rsid w:val="001B3534"/>
    <w:rsid w:val="001B3951"/>
    <w:rsid w:val="001B5036"/>
    <w:rsid w:val="001B5EB5"/>
    <w:rsid w:val="001B6FEA"/>
    <w:rsid w:val="001B76D4"/>
    <w:rsid w:val="001B7C42"/>
    <w:rsid w:val="001B7DF6"/>
    <w:rsid w:val="001B7FBF"/>
    <w:rsid w:val="001C0BB3"/>
    <w:rsid w:val="001C3395"/>
    <w:rsid w:val="001C3C33"/>
    <w:rsid w:val="001C3C65"/>
    <w:rsid w:val="001C4C84"/>
    <w:rsid w:val="001C64A5"/>
    <w:rsid w:val="001C7456"/>
    <w:rsid w:val="001C7790"/>
    <w:rsid w:val="001D00F1"/>
    <w:rsid w:val="001D040F"/>
    <w:rsid w:val="001D1A16"/>
    <w:rsid w:val="001D2386"/>
    <w:rsid w:val="001D27DF"/>
    <w:rsid w:val="001D41C4"/>
    <w:rsid w:val="001D4616"/>
    <w:rsid w:val="001D50EB"/>
    <w:rsid w:val="001D5780"/>
    <w:rsid w:val="001D5C0D"/>
    <w:rsid w:val="001D7CF3"/>
    <w:rsid w:val="001E29DC"/>
    <w:rsid w:val="001E2A31"/>
    <w:rsid w:val="001E50E8"/>
    <w:rsid w:val="001E565F"/>
    <w:rsid w:val="001E57FF"/>
    <w:rsid w:val="001E6417"/>
    <w:rsid w:val="001E697C"/>
    <w:rsid w:val="001E6B5C"/>
    <w:rsid w:val="001E79BD"/>
    <w:rsid w:val="001F1617"/>
    <w:rsid w:val="001F2962"/>
    <w:rsid w:val="001F2D4A"/>
    <w:rsid w:val="001F3209"/>
    <w:rsid w:val="001F3D0C"/>
    <w:rsid w:val="001F3E51"/>
    <w:rsid w:val="001F410F"/>
    <w:rsid w:val="001F450D"/>
    <w:rsid w:val="001F6EE9"/>
    <w:rsid w:val="001F7E1B"/>
    <w:rsid w:val="00201372"/>
    <w:rsid w:val="00201768"/>
    <w:rsid w:val="00201EE0"/>
    <w:rsid w:val="00202234"/>
    <w:rsid w:val="002024E4"/>
    <w:rsid w:val="002034F5"/>
    <w:rsid w:val="00203665"/>
    <w:rsid w:val="00203C6C"/>
    <w:rsid w:val="00204CCE"/>
    <w:rsid w:val="0020526C"/>
    <w:rsid w:val="00205B09"/>
    <w:rsid w:val="00206B51"/>
    <w:rsid w:val="0020729C"/>
    <w:rsid w:val="00207C77"/>
    <w:rsid w:val="002116F7"/>
    <w:rsid w:val="00212750"/>
    <w:rsid w:val="00213DAB"/>
    <w:rsid w:val="00220FA5"/>
    <w:rsid w:val="00221698"/>
    <w:rsid w:val="00221E05"/>
    <w:rsid w:val="00223A71"/>
    <w:rsid w:val="002242FB"/>
    <w:rsid w:val="00224CC1"/>
    <w:rsid w:val="0023124F"/>
    <w:rsid w:val="00231D82"/>
    <w:rsid w:val="00231F4F"/>
    <w:rsid w:val="002321F8"/>
    <w:rsid w:val="002330B1"/>
    <w:rsid w:val="00234B32"/>
    <w:rsid w:val="00235284"/>
    <w:rsid w:val="00235605"/>
    <w:rsid w:val="00235CC6"/>
    <w:rsid w:val="0023717D"/>
    <w:rsid w:val="00240847"/>
    <w:rsid w:val="00240AA4"/>
    <w:rsid w:val="002417F9"/>
    <w:rsid w:val="00241B69"/>
    <w:rsid w:val="00241E7E"/>
    <w:rsid w:val="002426C1"/>
    <w:rsid w:val="00244257"/>
    <w:rsid w:val="00246A17"/>
    <w:rsid w:val="0024757F"/>
    <w:rsid w:val="00250BAE"/>
    <w:rsid w:val="00251C2B"/>
    <w:rsid w:val="0025205D"/>
    <w:rsid w:val="00253537"/>
    <w:rsid w:val="00253A1F"/>
    <w:rsid w:val="00253D56"/>
    <w:rsid w:val="002543E9"/>
    <w:rsid w:val="00254435"/>
    <w:rsid w:val="002555B3"/>
    <w:rsid w:val="002557CC"/>
    <w:rsid w:val="00257EB4"/>
    <w:rsid w:val="002604A0"/>
    <w:rsid w:val="002609C4"/>
    <w:rsid w:val="00261242"/>
    <w:rsid w:val="00261D53"/>
    <w:rsid w:val="002625E8"/>
    <w:rsid w:val="00262695"/>
    <w:rsid w:val="00263D12"/>
    <w:rsid w:val="00264935"/>
    <w:rsid w:val="00265928"/>
    <w:rsid w:val="002666CB"/>
    <w:rsid w:val="00270C24"/>
    <w:rsid w:val="00271823"/>
    <w:rsid w:val="0027260A"/>
    <w:rsid w:val="00275417"/>
    <w:rsid w:val="00275C72"/>
    <w:rsid w:val="00276633"/>
    <w:rsid w:val="002768F9"/>
    <w:rsid w:val="00276C08"/>
    <w:rsid w:val="002770BD"/>
    <w:rsid w:val="0028109B"/>
    <w:rsid w:val="00281DE7"/>
    <w:rsid w:val="0028483C"/>
    <w:rsid w:val="00285AE5"/>
    <w:rsid w:val="00286F56"/>
    <w:rsid w:val="002900FA"/>
    <w:rsid w:val="00291936"/>
    <w:rsid w:val="00291BFB"/>
    <w:rsid w:val="0029499E"/>
    <w:rsid w:val="002949D0"/>
    <w:rsid w:val="00295085"/>
    <w:rsid w:val="00295C4B"/>
    <w:rsid w:val="00296A42"/>
    <w:rsid w:val="00297D1C"/>
    <w:rsid w:val="002A0DDE"/>
    <w:rsid w:val="002A14A9"/>
    <w:rsid w:val="002A1D96"/>
    <w:rsid w:val="002A21FD"/>
    <w:rsid w:val="002A3A29"/>
    <w:rsid w:val="002A46FE"/>
    <w:rsid w:val="002A4821"/>
    <w:rsid w:val="002A514F"/>
    <w:rsid w:val="002A5C95"/>
    <w:rsid w:val="002A6F36"/>
    <w:rsid w:val="002B0572"/>
    <w:rsid w:val="002B0E43"/>
    <w:rsid w:val="002B2514"/>
    <w:rsid w:val="002B29AB"/>
    <w:rsid w:val="002B587F"/>
    <w:rsid w:val="002B61CF"/>
    <w:rsid w:val="002B6DFA"/>
    <w:rsid w:val="002B752B"/>
    <w:rsid w:val="002B75E7"/>
    <w:rsid w:val="002B7C14"/>
    <w:rsid w:val="002C0C2D"/>
    <w:rsid w:val="002C1C45"/>
    <w:rsid w:val="002C402D"/>
    <w:rsid w:val="002C4603"/>
    <w:rsid w:val="002C4EA1"/>
    <w:rsid w:val="002C539A"/>
    <w:rsid w:val="002C5504"/>
    <w:rsid w:val="002C5C86"/>
    <w:rsid w:val="002C68E4"/>
    <w:rsid w:val="002C699B"/>
    <w:rsid w:val="002C7238"/>
    <w:rsid w:val="002C75DE"/>
    <w:rsid w:val="002C7C40"/>
    <w:rsid w:val="002D0129"/>
    <w:rsid w:val="002D1C8B"/>
    <w:rsid w:val="002D2832"/>
    <w:rsid w:val="002D3D4A"/>
    <w:rsid w:val="002D3EC7"/>
    <w:rsid w:val="002D47AA"/>
    <w:rsid w:val="002D5F19"/>
    <w:rsid w:val="002D7C23"/>
    <w:rsid w:val="002D7E0C"/>
    <w:rsid w:val="002E01A3"/>
    <w:rsid w:val="002E0A8B"/>
    <w:rsid w:val="002E2ADA"/>
    <w:rsid w:val="002E3B6A"/>
    <w:rsid w:val="002E4954"/>
    <w:rsid w:val="002E7AAF"/>
    <w:rsid w:val="002F0CA0"/>
    <w:rsid w:val="002F0D6E"/>
    <w:rsid w:val="002F12A4"/>
    <w:rsid w:val="002F31B3"/>
    <w:rsid w:val="002F35BA"/>
    <w:rsid w:val="002F3EC4"/>
    <w:rsid w:val="002F400D"/>
    <w:rsid w:val="002F4547"/>
    <w:rsid w:val="002F48F6"/>
    <w:rsid w:val="002F4AA4"/>
    <w:rsid w:val="002F50CA"/>
    <w:rsid w:val="002F5C84"/>
    <w:rsid w:val="002F5F2A"/>
    <w:rsid w:val="002F6F08"/>
    <w:rsid w:val="002F6FC2"/>
    <w:rsid w:val="003011A2"/>
    <w:rsid w:val="003023B3"/>
    <w:rsid w:val="00302FA9"/>
    <w:rsid w:val="00303D42"/>
    <w:rsid w:val="00303DE9"/>
    <w:rsid w:val="003049BB"/>
    <w:rsid w:val="00304AF8"/>
    <w:rsid w:val="0030565B"/>
    <w:rsid w:val="00310B3D"/>
    <w:rsid w:val="003145D4"/>
    <w:rsid w:val="00314D88"/>
    <w:rsid w:val="003164CC"/>
    <w:rsid w:val="0031694B"/>
    <w:rsid w:val="00316AF0"/>
    <w:rsid w:val="00316EED"/>
    <w:rsid w:val="00317135"/>
    <w:rsid w:val="003201DB"/>
    <w:rsid w:val="00321AEC"/>
    <w:rsid w:val="003223D6"/>
    <w:rsid w:val="00322C63"/>
    <w:rsid w:val="00322F4A"/>
    <w:rsid w:val="00322FDE"/>
    <w:rsid w:val="00323A1E"/>
    <w:rsid w:val="00324A43"/>
    <w:rsid w:val="00327110"/>
    <w:rsid w:val="00330B0F"/>
    <w:rsid w:val="00331DFD"/>
    <w:rsid w:val="00332165"/>
    <w:rsid w:val="00332AAD"/>
    <w:rsid w:val="00332F6C"/>
    <w:rsid w:val="003330F7"/>
    <w:rsid w:val="0033392B"/>
    <w:rsid w:val="003343D0"/>
    <w:rsid w:val="00335392"/>
    <w:rsid w:val="00335995"/>
    <w:rsid w:val="00336165"/>
    <w:rsid w:val="00336AE1"/>
    <w:rsid w:val="00337564"/>
    <w:rsid w:val="003412BC"/>
    <w:rsid w:val="00341468"/>
    <w:rsid w:val="0034176C"/>
    <w:rsid w:val="00341B92"/>
    <w:rsid w:val="003437F9"/>
    <w:rsid w:val="00344DB6"/>
    <w:rsid w:val="00345F7A"/>
    <w:rsid w:val="003463C0"/>
    <w:rsid w:val="00350853"/>
    <w:rsid w:val="003518A3"/>
    <w:rsid w:val="00353C34"/>
    <w:rsid w:val="00354008"/>
    <w:rsid w:val="0035444F"/>
    <w:rsid w:val="00357943"/>
    <w:rsid w:val="00357B8D"/>
    <w:rsid w:val="00357C5D"/>
    <w:rsid w:val="00360D49"/>
    <w:rsid w:val="003615BC"/>
    <w:rsid w:val="00361791"/>
    <w:rsid w:val="00361B18"/>
    <w:rsid w:val="00362EDF"/>
    <w:rsid w:val="00363244"/>
    <w:rsid w:val="00363C60"/>
    <w:rsid w:val="003645CD"/>
    <w:rsid w:val="00370B57"/>
    <w:rsid w:val="00370C59"/>
    <w:rsid w:val="00370E02"/>
    <w:rsid w:val="00371A01"/>
    <w:rsid w:val="00371EAF"/>
    <w:rsid w:val="00371F9E"/>
    <w:rsid w:val="003724C9"/>
    <w:rsid w:val="00372611"/>
    <w:rsid w:val="00372C16"/>
    <w:rsid w:val="00373B18"/>
    <w:rsid w:val="00373CDF"/>
    <w:rsid w:val="0037440D"/>
    <w:rsid w:val="003746B7"/>
    <w:rsid w:val="00374E22"/>
    <w:rsid w:val="0037562B"/>
    <w:rsid w:val="00376A57"/>
    <w:rsid w:val="003776D6"/>
    <w:rsid w:val="003778E0"/>
    <w:rsid w:val="003806D3"/>
    <w:rsid w:val="00380F22"/>
    <w:rsid w:val="00380FA9"/>
    <w:rsid w:val="00382106"/>
    <w:rsid w:val="00382769"/>
    <w:rsid w:val="0038286C"/>
    <w:rsid w:val="003829FA"/>
    <w:rsid w:val="00383012"/>
    <w:rsid w:val="00383090"/>
    <w:rsid w:val="0038310E"/>
    <w:rsid w:val="003837D8"/>
    <w:rsid w:val="00383C57"/>
    <w:rsid w:val="00383ED9"/>
    <w:rsid w:val="003863D6"/>
    <w:rsid w:val="003879A2"/>
    <w:rsid w:val="00387C5B"/>
    <w:rsid w:val="00387DDA"/>
    <w:rsid w:val="0039020C"/>
    <w:rsid w:val="00390731"/>
    <w:rsid w:val="0039098F"/>
    <w:rsid w:val="0039126D"/>
    <w:rsid w:val="00391996"/>
    <w:rsid w:val="003923B1"/>
    <w:rsid w:val="0039282B"/>
    <w:rsid w:val="003931F0"/>
    <w:rsid w:val="003932E9"/>
    <w:rsid w:val="00393A8B"/>
    <w:rsid w:val="00393A9A"/>
    <w:rsid w:val="003A143C"/>
    <w:rsid w:val="003A1592"/>
    <w:rsid w:val="003A1E17"/>
    <w:rsid w:val="003A1FB7"/>
    <w:rsid w:val="003A25D6"/>
    <w:rsid w:val="003A5B9B"/>
    <w:rsid w:val="003B0207"/>
    <w:rsid w:val="003B0538"/>
    <w:rsid w:val="003B1CE7"/>
    <w:rsid w:val="003B1F7A"/>
    <w:rsid w:val="003B2E5E"/>
    <w:rsid w:val="003B3D61"/>
    <w:rsid w:val="003B40F1"/>
    <w:rsid w:val="003B42A3"/>
    <w:rsid w:val="003B471E"/>
    <w:rsid w:val="003B491D"/>
    <w:rsid w:val="003B4BFA"/>
    <w:rsid w:val="003B677F"/>
    <w:rsid w:val="003B6C88"/>
    <w:rsid w:val="003B78A4"/>
    <w:rsid w:val="003C286D"/>
    <w:rsid w:val="003C31D0"/>
    <w:rsid w:val="003C3318"/>
    <w:rsid w:val="003C4B9F"/>
    <w:rsid w:val="003C4EC6"/>
    <w:rsid w:val="003C7A90"/>
    <w:rsid w:val="003C7EB4"/>
    <w:rsid w:val="003D1F17"/>
    <w:rsid w:val="003D2ED2"/>
    <w:rsid w:val="003D5A05"/>
    <w:rsid w:val="003D5FC9"/>
    <w:rsid w:val="003D6EB0"/>
    <w:rsid w:val="003D7502"/>
    <w:rsid w:val="003E12F2"/>
    <w:rsid w:val="003E17C5"/>
    <w:rsid w:val="003E1E50"/>
    <w:rsid w:val="003E27D8"/>
    <w:rsid w:val="003E2AF5"/>
    <w:rsid w:val="003E5401"/>
    <w:rsid w:val="003E5763"/>
    <w:rsid w:val="003E6049"/>
    <w:rsid w:val="003E6C14"/>
    <w:rsid w:val="003E6CEA"/>
    <w:rsid w:val="003F15A2"/>
    <w:rsid w:val="003F1890"/>
    <w:rsid w:val="003F1F24"/>
    <w:rsid w:val="003F2E57"/>
    <w:rsid w:val="003F42DA"/>
    <w:rsid w:val="003F5052"/>
    <w:rsid w:val="003F506B"/>
    <w:rsid w:val="003F5962"/>
    <w:rsid w:val="003F6702"/>
    <w:rsid w:val="003F6A9B"/>
    <w:rsid w:val="003F7C16"/>
    <w:rsid w:val="004000E3"/>
    <w:rsid w:val="00401569"/>
    <w:rsid w:val="00401F9C"/>
    <w:rsid w:val="0040225C"/>
    <w:rsid w:val="00402558"/>
    <w:rsid w:val="00403114"/>
    <w:rsid w:val="004036FE"/>
    <w:rsid w:val="00404378"/>
    <w:rsid w:val="004044C2"/>
    <w:rsid w:val="004054CB"/>
    <w:rsid w:val="004076F4"/>
    <w:rsid w:val="0040790F"/>
    <w:rsid w:val="004104E5"/>
    <w:rsid w:val="00413201"/>
    <w:rsid w:val="004135FD"/>
    <w:rsid w:val="004140B8"/>
    <w:rsid w:val="004152F1"/>
    <w:rsid w:val="00415F26"/>
    <w:rsid w:val="004163F8"/>
    <w:rsid w:val="004164E1"/>
    <w:rsid w:val="00416A0C"/>
    <w:rsid w:val="004176DA"/>
    <w:rsid w:val="00417F20"/>
    <w:rsid w:val="00420228"/>
    <w:rsid w:val="0042258B"/>
    <w:rsid w:val="004227C3"/>
    <w:rsid w:val="00422B5E"/>
    <w:rsid w:val="00422CB6"/>
    <w:rsid w:val="0042319F"/>
    <w:rsid w:val="004242F6"/>
    <w:rsid w:val="004248DE"/>
    <w:rsid w:val="00425EA2"/>
    <w:rsid w:val="00426141"/>
    <w:rsid w:val="004278BF"/>
    <w:rsid w:val="00427CE2"/>
    <w:rsid w:val="004309B0"/>
    <w:rsid w:val="004314F6"/>
    <w:rsid w:val="00431E6D"/>
    <w:rsid w:val="0043227B"/>
    <w:rsid w:val="0043356F"/>
    <w:rsid w:val="004335B0"/>
    <w:rsid w:val="00433D67"/>
    <w:rsid w:val="004356D3"/>
    <w:rsid w:val="00435F1D"/>
    <w:rsid w:val="004368AD"/>
    <w:rsid w:val="00437015"/>
    <w:rsid w:val="00437232"/>
    <w:rsid w:val="004373A2"/>
    <w:rsid w:val="00440E86"/>
    <w:rsid w:val="004419E3"/>
    <w:rsid w:val="00442597"/>
    <w:rsid w:val="00442AB9"/>
    <w:rsid w:val="004435DB"/>
    <w:rsid w:val="004445E1"/>
    <w:rsid w:val="004462C9"/>
    <w:rsid w:val="00447662"/>
    <w:rsid w:val="00447B9D"/>
    <w:rsid w:val="00450E27"/>
    <w:rsid w:val="0045118D"/>
    <w:rsid w:val="00451928"/>
    <w:rsid w:val="00453293"/>
    <w:rsid w:val="00454085"/>
    <w:rsid w:val="00455AAC"/>
    <w:rsid w:val="00456892"/>
    <w:rsid w:val="00456E79"/>
    <w:rsid w:val="004602E3"/>
    <w:rsid w:val="00460C48"/>
    <w:rsid w:val="00460E6F"/>
    <w:rsid w:val="00461E0D"/>
    <w:rsid w:val="0046208E"/>
    <w:rsid w:val="00462E55"/>
    <w:rsid w:val="004630FE"/>
    <w:rsid w:val="004633E4"/>
    <w:rsid w:val="0046385F"/>
    <w:rsid w:val="00464790"/>
    <w:rsid w:val="0046616C"/>
    <w:rsid w:val="00466DDC"/>
    <w:rsid w:val="00467B8D"/>
    <w:rsid w:val="00470D45"/>
    <w:rsid w:val="00472594"/>
    <w:rsid w:val="004735B5"/>
    <w:rsid w:val="00473DD8"/>
    <w:rsid w:val="00474B27"/>
    <w:rsid w:val="00475225"/>
    <w:rsid w:val="00475608"/>
    <w:rsid w:val="00475B03"/>
    <w:rsid w:val="00481984"/>
    <w:rsid w:val="00481AB8"/>
    <w:rsid w:val="004825B9"/>
    <w:rsid w:val="00483668"/>
    <w:rsid w:val="004838C6"/>
    <w:rsid w:val="00484249"/>
    <w:rsid w:val="0048447F"/>
    <w:rsid w:val="004848D0"/>
    <w:rsid w:val="004853D1"/>
    <w:rsid w:val="00487244"/>
    <w:rsid w:val="00491D3E"/>
    <w:rsid w:val="00492363"/>
    <w:rsid w:val="00492FDE"/>
    <w:rsid w:val="00494128"/>
    <w:rsid w:val="00494B65"/>
    <w:rsid w:val="00495E38"/>
    <w:rsid w:val="0049658D"/>
    <w:rsid w:val="004974DB"/>
    <w:rsid w:val="004A3397"/>
    <w:rsid w:val="004A3495"/>
    <w:rsid w:val="004A4ED5"/>
    <w:rsid w:val="004A5166"/>
    <w:rsid w:val="004A581B"/>
    <w:rsid w:val="004A5964"/>
    <w:rsid w:val="004A6BD5"/>
    <w:rsid w:val="004A756C"/>
    <w:rsid w:val="004A793B"/>
    <w:rsid w:val="004B0200"/>
    <w:rsid w:val="004B049E"/>
    <w:rsid w:val="004B0F56"/>
    <w:rsid w:val="004B21D8"/>
    <w:rsid w:val="004B22D3"/>
    <w:rsid w:val="004B2FDB"/>
    <w:rsid w:val="004B4B7A"/>
    <w:rsid w:val="004B5497"/>
    <w:rsid w:val="004B59FE"/>
    <w:rsid w:val="004B5DBB"/>
    <w:rsid w:val="004B5FE1"/>
    <w:rsid w:val="004B667A"/>
    <w:rsid w:val="004C0C66"/>
    <w:rsid w:val="004C1743"/>
    <w:rsid w:val="004C1830"/>
    <w:rsid w:val="004C1A1E"/>
    <w:rsid w:val="004C3082"/>
    <w:rsid w:val="004C3418"/>
    <w:rsid w:val="004C3576"/>
    <w:rsid w:val="004C414E"/>
    <w:rsid w:val="004C4D38"/>
    <w:rsid w:val="004C4F5D"/>
    <w:rsid w:val="004C5EA3"/>
    <w:rsid w:val="004C62F3"/>
    <w:rsid w:val="004C70CC"/>
    <w:rsid w:val="004D0A92"/>
    <w:rsid w:val="004D1AC3"/>
    <w:rsid w:val="004D1CD5"/>
    <w:rsid w:val="004D4744"/>
    <w:rsid w:val="004D65DC"/>
    <w:rsid w:val="004D7407"/>
    <w:rsid w:val="004D777D"/>
    <w:rsid w:val="004E067C"/>
    <w:rsid w:val="004E1C3E"/>
    <w:rsid w:val="004E1D63"/>
    <w:rsid w:val="004E1F72"/>
    <w:rsid w:val="004E204B"/>
    <w:rsid w:val="004E2F3C"/>
    <w:rsid w:val="004E3D98"/>
    <w:rsid w:val="004E3E48"/>
    <w:rsid w:val="004E3ED5"/>
    <w:rsid w:val="004E4B82"/>
    <w:rsid w:val="004E4B98"/>
    <w:rsid w:val="004E4ED5"/>
    <w:rsid w:val="004E50DC"/>
    <w:rsid w:val="004E5486"/>
    <w:rsid w:val="004E7288"/>
    <w:rsid w:val="004F0848"/>
    <w:rsid w:val="004F0CD3"/>
    <w:rsid w:val="004F55EB"/>
    <w:rsid w:val="005008A7"/>
    <w:rsid w:val="005025CA"/>
    <w:rsid w:val="00502ADE"/>
    <w:rsid w:val="00503DD2"/>
    <w:rsid w:val="005046B2"/>
    <w:rsid w:val="005063BF"/>
    <w:rsid w:val="005065AF"/>
    <w:rsid w:val="00506742"/>
    <w:rsid w:val="0050694D"/>
    <w:rsid w:val="00506981"/>
    <w:rsid w:val="00506CFC"/>
    <w:rsid w:val="00507688"/>
    <w:rsid w:val="00510FC7"/>
    <w:rsid w:val="00511003"/>
    <w:rsid w:val="00511478"/>
    <w:rsid w:val="00511E7F"/>
    <w:rsid w:val="0051361B"/>
    <w:rsid w:val="005147D1"/>
    <w:rsid w:val="00515C0D"/>
    <w:rsid w:val="00515E9B"/>
    <w:rsid w:val="00515F11"/>
    <w:rsid w:val="00516FC5"/>
    <w:rsid w:val="00517520"/>
    <w:rsid w:val="005205AD"/>
    <w:rsid w:val="005206DB"/>
    <w:rsid w:val="00521217"/>
    <w:rsid w:val="0052148A"/>
    <w:rsid w:val="00521598"/>
    <w:rsid w:val="0052322F"/>
    <w:rsid w:val="0052431C"/>
    <w:rsid w:val="00525374"/>
    <w:rsid w:val="00526870"/>
    <w:rsid w:val="00527907"/>
    <w:rsid w:val="0053050D"/>
    <w:rsid w:val="0053232F"/>
    <w:rsid w:val="00532621"/>
    <w:rsid w:val="00532DDF"/>
    <w:rsid w:val="00533C14"/>
    <w:rsid w:val="00534986"/>
    <w:rsid w:val="00534B27"/>
    <w:rsid w:val="005359B5"/>
    <w:rsid w:val="005369E1"/>
    <w:rsid w:val="00537A3B"/>
    <w:rsid w:val="005416BD"/>
    <w:rsid w:val="00541A97"/>
    <w:rsid w:val="00541DF3"/>
    <w:rsid w:val="00542332"/>
    <w:rsid w:val="00542AEA"/>
    <w:rsid w:val="00543857"/>
    <w:rsid w:val="00544247"/>
    <w:rsid w:val="005443DF"/>
    <w:rsid w:val="00544BBB"/>
    <w:rsid w:val="00546C76"/>
    <w:rsid w:val="00551AF9"/>
    <w:rsid w:val="0055285B"/>
    <w:rsid w:val="00553ACD"/>
    <w:rsid w:val="0055418D"/>
    <w:rsid w:val="00555152"/>
    <w:rsid w:val="00555741"/>
    <w:rsid w:val="00555F38"/>
    <w:rsid w:val="00557220"/>
    <w:rsid w:val="00557582"/>
    <w:rsid w:val="00557664"/>
    <w:rsid w:val="0055782E"/>
    <w:rsid w:val="00557A2A"/>
    <w:rsid w:val="00562065"/>
    <w:rsid w:val="00562949"/>
    <w:rsid w:val="005632AE"/>
    <w:rsid w:val="00565784"/>
    <w:rsid w:val="00565ADF"/>
    <w:rsid w:val="00567125"/>
    <w:rsid w:val="005674CB"/>
    <w:rsid w:val="00567553"/>
    <w:rsid w:val="0056758A"/>
    <w:rsid w:val="00570345"/>
    <w:rsid w:val="005710E6"/>
    <w:rsid w:val="00571299"/>
    <w:rsid w:val="00571D71"/>
    <w:rsid w:val="00571F45"/>
    <w:rsid w:val="00572EB1"/>
    <w:rsid w:val="005730FE"/>
    <w:rsid w:val="005732E3"/>
    <w:rsid w:val="00574216"/>
    <w:rsid w:val="005742CA"/>
    <w:rsid w:val="0057536C"/>
    <w:rsid w:val="00575615"/>
    <w:rsid w:val="0057623B"/>
    <w:rsid w:val="00576482"/>
    <w:rsid w:val="00576F67"/>
    <w:rsid w:val="00580520"/>
    <w:rsid w:val="0058140D"/>
    <w:rsid w:val="0058253F"/>
    <w:rsid w:val="00582B68"/>
    <w:rsid w:val="0058317B"/>
    <w:rsid w:val="0058341D"/>
    <w:rsid w:val="005835BE"/>
    <w:rsid w:val="005845FC"/>
    <w:rsid w:val="00584923"/>
    <w:rsid w:val="00584C71"/>
    <w:rsid w:val="00584F8A"/>
    <w:rsid w:val="005856C4"/>
    <w:rsid w:val="00586053"/>
    <w:rsid w:val="0058677A"/>
    <w:rsid w:val="00587CDA"/>
    <w:rsid w:val="00591E57"/>
    <w:rsid w:val="0059230E"/>
    <w:rsid w:val="005923E5"/>
    <w:rsid w:val="00593DF3"/>
    <w:rsid w:val="005952E8"/>
    <w:rsid w:val="005959E4"/>
    <w:rsid w:val="00596BE5"/>
    <w:rsid w:val="005A07EA"/>
    <w:rsid w:val="005A1445"/>
    <w:rsid w:val="005A1AF4"/>
    <w:rsid w:val="005A21CC"/>
    <w:rsid w:val="005A2508"/>
    <w:rsid w:val="005A41CD"/>
    <w:rsid w:val="005A48E4"/>
    <w:rsid w:val="005A58E0"/>
    <w:rsid w:val="005A66D9"/>
    <w:rsid w:val="005A6BE5"/>
    <w:rsid w:val="005A6D38"/>
    <w:rsid w:val="005A7B37"/>
    <w:rsid w:val="005B0286"/>
    <w:rsid w:val="005B0799"/>
    <w:rsid w:val="005B262B"/>
    <w:rsid w:val="005B2C99"/>
    <w:rsid w:val="005B3BB3"/>
    <w:rsid w:val="005B3DF1"/>
    <w:rsid w:val="005B4A88"/>
    <w:rsid w:val="005B535A"/>
    <w:rsid w:val="005B5AAA"/>
    <w:rsid w:val="005B5C09"/>
    <w:rsid w:val="005B5C87"/>
    <w:rsid w:val="005B6BE3"/>
    <w:rsid w:val="005B6CD3"/>
    <w:rsid w:val="005B6FAC"/>
    <w:rsid w:val="005B7B9C"/>
    <w:rsid w:val="005C125D"/>
    <w:rsid w:val="005C29F2"/>
    <w:rsid w:val="005C4683"/>
    <w:rsid w:val="005C4E92"/>
    <w:rsid w:val="005C57CD"/>
    <w:rsid w:val="005C6025"/>
    <w:rsid w:val="005C7009"/>
    <w:rsid w:val="005C752D"/>
    <w:rsid w:val="005C7B83"/>
    <w:rsid w:val="005D044D"/>
    <w:rsid w:val="005D076B"/>
    <w:rsid w:val="005D07AA"/>
    <w:rsid w:val="005D0801"/>
    <w:rsid w:val="005D1356"/>
    <w:rsid w:val="005D2019"/>
    <w:rsid w:val="005D345D"/>
    <w:rsid w:val="005D4EE7"/>
    <w:rsid w:val="005D4F1C"/>
    <w:rsid w:val="005D65B3"/>
    <w:rsid w:val="005E1341"/>
    <w:rsid w:val="005E16FF"/>
    <w:rsid w:val="005E185A"/>
    <w:rsid w:val="005E34E8"/>
    <w:rsid w:val="005E3516"/>
    <w:rsid w:val="005E3D0E"/>
    <w:rsid w:val="005E5940"/>
    <w:rsid w:val="005E74E7"/>
    <w:rsid w:val="005F06D2"/>
    <w:rsid w:val="005F0B9E"/>
    <w:rsid w:val="005F1F78"/>
    <w:rsid w:val="005F21E0"/>
    <w:rsid w:val="005F2D8D"/>
    <w:rsid w:val="005F3430"/>
    <w:rsid w:val="005F4438"/>
    <w:rsid w:val="005F4810"/>
    <w:rsid w:val="005F5262"/>
    <w:rsid w:val="005F5379"/>
    <w:rsid w:val="005F538B"/>
    <w:rsid w:val="005F53CB"/>
    <w:rsid w:val="005F60A7"/>
    <w:rsid w:val="005F79C4"/>
    <w:rsid w:val="00603ECF"/>
    <w:rsid w:val="0060516C"/>
    <w:rsid w:val="006052A6"/>
    <w:rsid w:val="00605A38"/>
    <w:rsid w:val="00605E25"/>
    <w:rsid w:val="00605FEF"/>
    <w:rsid w:val="00606941"/>
    <w:rsid w:val="00607C20"/>
    <w:rsid w:val="006104FD"/>
    <w:rsid w:val="00611C34"/>
    <w:rsid w:val="006123E6"/>
    <w:rsid w:val="00612DA3"/>
    <w:rsid w:val="00612FB9"/>
    <w:rsid w:val="00616447"/>
    <w:rsid w:val="0061769D"/>
    <w:rsid w:val="00620AFE"/>
    <w:rsid w:val="00621C51"/>
    <w:rsid w:val="00621E13"/>
    <w:rsid w:val="006223A6"/>
    <w:rsid w:val="00622987"/>
    <w:rsid w:val="006244D8"/>
    <w:rsid w:val="00624DD3"/>
    <w:rsid w:val="0062555F"/>
    <w:rsid w:val="00625D77"/>
    <w:rsid w:val="006264A9"/>
    <w:rsid w:val="00626A45"/>
    <w:rsid w:val="0062700B"/>
    <w:rsid w:val="006277F8"/>
    <w:rsid w:val="00633BAF"/>
    <w:rsid w:val="00634E4D"/>
    <w:rsid w:val="00634F77"/>
    <w:rsid w:val="00636FA8"/>
    <w:rsid w:val="0063731D"/>
    <w:rsid w:val="006408E2"/>
    <w:rsid w:val="00640977"/>
    <w:rsid w:val="006418E2"/>
    <w:rsid w:val="00642B92"/>
    <w:rsid w:val="00642D89"/>
    <w:rsid w:val="00643566"/>
    <w:rsid w:val="00643B9A"/>
    <w:rsid w:val="00644415"/>
    <w:rsid w:val="00644599"/>
    <w:rsid w:val="006452DE"/>
    <w:rsid w:val="00647054"/>
    <w:rsid w:val="00651475"/>
    <w:rsid w:val="006527C1"/>
    <w:rsid w:val="00652955"/>
    <w:rsid w:val="00656EA9"/>
    <w:rsid w:val="00657588"/>
    <w:rsid w:val="00661B03"/>
    <w:rsid w:val="0066547A"/>
    <w:rsid w:val="0066622D"/>
    <w:rsid w:val="006675C0"/>
    <w:rsid w:val="0067031C"/>
    <w:rsid w:val="00671269"/>
    <w:rsid w:val="0067156A"/>
    <w:rsid w:val="00672FA8"/>
    <w:rsid w:val="006731FF"/>
    <w:rsid w:val="00673B20"/>
    <w:rsid w:val="00673CA8"/>
    <w:rsid w:val="00674B63"/>
    <w:rsid w:val="00675E1A"/>
    <w:rsid w:val="0068092D"/>
    <w:rsid w:val="00681E56"/>
    <w:rsid w:val="00682960"/>
    <w:rsid w:val="00682E3F"/>
    <w:rsid w:val="006830F6"/>
    <w:rsid w:val="006839D2"/>
    <w:rsid w:val="00685BA4"/>
    <w:rsid w:val="00686797"/>
    <w:rsid w:val="00687D60"/>
    <w:rsid w:val="00690471"/>
    <w:rsid w:val="00693143"/>
    <w:rsid w:val="00694331"/>
    <w:rsid w:val="00694D25"/>
    <w:rsid w:val="00695999"/>
    <w:rsid w:val="006963DF"/>
    <w:rsid w:val="00696902"/>
    <w:rsid w:val="00696D15"/>
    <w:rsid w:val="00696DCA"/>
    <w:rsid w:val="00696F2B"/>
    <w:rsid w:val="006A12D9"/>
    <w:rsid w:val="006A52CA"/>
    <w:rsid w:val="006A5BE1"/>
    <w:rsid w:val="006A5E1A"/>
    <w:rsid w:val="006A68B6"/>
    <w:rsid w:val="006A68C7"/>
    <w:rsid w:val="006A6901"/>
    <w:rsid w:val="006A6E5A"/>
    <w:rsid w:val="006A78CD"/>
    <w:rsid w:val="006B1CC6"/>
    <w:rsid w:val="006B1F03"/>
    <w:rsid w:val="006B209B"/>
    <w:rsid w:val="006B20E2"/>
    <w:rsid w:val="006B262B"/>
    <w:rsid w:val="006B2CB2"/>
    <w:rsid w:val="006B3D1A"/>
    <w:rsid w:val="006B6A32"/>
    <w:rsid w:val="006C048C"/>
    <w:rsid w:val="006C326F"/>
    <w:rsid w:val="006C337E"/>
    <w:rsid w:val="006C5219"/>
    <w:rsid w:val="006C5970"/>
    <w:rsid w:val="006C5FA9"/>
    <w:rsid w:val="006C6E02"/>
    <w:rsid w:val="006C6EBA"/>
    <w:rsid w:val="006C725A"/>
    <w:rsid w:val="006C7A2D"/>
    <w:rsid w:val="006D02BD"/>
    <w:rsid w:val="006D0415"/>
    <w:rsid w:val="006D1035"/>
    <w:rsid w:val="006D1B7A"/>
    <w:rsid w:val="006D25FA"/>
    <w:rsid w:val="006D3066"/>
    <w:rsid w:val="006D3CEE"/>
    <w:rsid w:val="006D4176"/>
    <w:rsid w:val="006D5120"/>
    <w:rsid w:val="006D5733"/>
    <w:rsid w:val="006D75C1"/>
    <w:rsid w:val="006D7B58"/>
    <w:rsid w:val="006E1136"/>
    <w:rsid w:val="006E1931"/>
    <w:rsid w:val="006E29B8"/>
    <w:rsid w:val="006E3A35"/>
    <w:rsid w:val="006E448E"/>
    <w:rsid w:val="006E4673"/>
    <w:rsid w:val="006E518B"/>
    <w:rsid w:val="006E6578"/>
    <w:rsid w:val="006E7E1B"/>
    <w:rsid w:val="006F0ABE"/>
    <w:rsid w:val="006F24A5"/>
    <w:rsid w:val="006F29A5"/>
    <w:rsid w:val="006F3998"/>
    <w:rsid w:val="006F4054"/>
    <w:rsid w:val="006F42FA"/>
    <w:rsid w:val="006F53D2"/>
    <w:rsid w:val="006F5A47"/>
    <w:rsid w:val="006F6C23"/>
    <w:rsid w:val="006F77EF"/>
    <w:rsid w:val="006F7EAB"/>
    <w:rsid w:val="00700850"/>
    <w:rsid w:val="0070139B"/>
    <w:rsid w:val="007024C2"/>
    <w:rsid w:val="00703144"/>
    <w:rsid w:val="0070531F"/>
    <w:rsid w:val="0070562F"/>
    <w:rsid w:val="007057B0"/>
    <w:rsid w:val="00706CB2"/>
    <w:rsid w:val="007077C0"/>
    <w:rsid w:val="007111DC"/>
    <w:rsid w:val="0071161F"/>
    <w:rsid w:val="00711DBD"/>
    <w:rsid w:val="00711EFF"/>
    <w:rsid w:val="007122E3"/>
    <w:rsid w:val="007146C1"/>
    <w:rsid w:val="00714C17"/>
    <w:rsid w:val="00716C53"/>
    <w:rsid w:val="00717D4A"/>
    <w:rsid w:val="00720133"/>
    <w:rsid w:val="0072028C"/>
    <w:rsid w:val="007203FE"/>
    <w:rsid w:val="00720F1F"/>
    <w:rsid w:val="00721298"/>
    <w:rsid w:val="00724F8F"/>
    <w:rsid w:val="007251A5"/>
    <w:rsid w:val="0072533E"/>
    <w:rsid w:val="00725A12"/>
    <w:rsid w:val="00725FFF"/>
    <w:rsid w:val="00726163"/>
    <w:rsid w:val="00726793"/>
    <w:rsid w:val="0073011E"/>
    <w:rsid w:val="007304E1"/>
    <w:rsid w:val="00730590"/>
    <w:rsid w:val="007325B2"/>
    <w:rsid w:val="00732A5A"/>
    <w:rsid w:val="00732F69"/>
    <w:rsid w:val="007330DE"/>
    <w:rsid w:val="007343EC"/>
    <w:rsid w:val="00735C6F"/>
    <w:rsid w:val="0073674D"/>
    <w:rsid w:val="007376D8"/>
    <w:rsid w:val="00737BC3"/>
    <w:rsid w:val="0074053C"/>
    <w:rsid w:val="007405CB"/>
    <w:rsid w:val="00740660"/>
    <w:rsid w:val="0074180D"/>
    <w:rsid w:val="00743105"/>
    <w:rsid w:val="0074577C"/>
    <w:rsid w:val="007479E4"/>
    <w:rsid w:val="007506CE"/>
    <w:rsid w:val="00751468"/>
    <w:rsid w:val="00751593"/>
    <w:rsid w:val="007515BC"/>
    <w:rsid w:val="007515EE"/>
    <w:rsid w:val="007536C1"/>
    <w:rsid w:val="00753B65"/>
    <w:rsid w:val="0075479D"/>
    <w:rsid w:val="00754FAA"/>
    <w:rsid w:val="0075507F"/>
    <w:rsid w:val="00755229"/>
    <w:rsid w:val="00755721"/>
    <w:rsid w:val="00755BF9"/>
    <w:rsid w:val="00756276"/>
    <w:rsid w:val="00756674"/>
    <w:rsid w:val="007566EC"/>
    <w:rsid w:val="00756CC4"/>
    <w:rsid w:val="00760712"/>
    <w:rsid w:val="00760ED8"/>
    <w:rsid w:val="007628DF"/>
    <w:rsid w:val="00762C06"/>
    <w:rsid w:val="00763E23"/>
    <w:rsid w:val="0076487D"/>
    <w:rsid w:val="00765A8D"/>
    <w:rsid w:val="007701A6"/>
    <w:rsid w:val="00770576"/>
    <w:rsid w:val="00772E48"/>
    <w:rsid w:val="007736C1"/>
    <w:rsid w:val="00773E7B"/>
    <w:rsid w:val="00776EFF"/>
    <w:rsid w:val="00780CB4"/>
    <w:rsid w:val="00783083"/>
    <w:rsid w:val="007849B1"/>
    <w:rsid w:val="00785343"/>
    <w:rsid w:val="00787E04"/>
    <w:rsid w:val="00790A39"/>
    <w:rsid w:val="00791009"/>
    <w:rsid w:val="0079121E"/>
    <w:rsid w:val="00791786"/>
    <w:rsid w:val="00791EBF"/>
    <w:rsid w:val="007920FD"/>
    <w:rsid w:val="00792F6F"/>
    <w:rsid w:val="00793F2F"/>
    <w:rsid w:val="00794806"/>
    <w:rsid w:val="00795266"/>
    <w:rsid w:val="00795A67"/>
    <w:rsid w:val="00795B78"/>
    <w:rsid w:val="00796E63"/>
    <w:rsid w:val="007974C8"/>
    <w:rsid w:val="007A10C2"/>
    <w:rsid w:val="007A15AF"/>
    <w:rsid w:val="007A2B99"/>
    <w:rsid w:val="007A2C0C"/>
    <w:rsid w:val="007A2EA7"/>
    <w:rsid w:val="007A34FA"/>
    <w:rsid w:val="007A4504"/>
    <w:rsid w:val="007A5324"/>
    <w:rsid w:val="007A57FB"/>
    <w:rsid w:val="007A6880"/>
    <w:rsid w:val="007A724C"/>
    <w:rsid w:val="007B14B9"/>
    <w:rsid w:val="007B1848"/>
    <w:rsid w:val="007B2787"/>
    <w:rsid w:val="007B2F6B"/>
    <w:rsid w:val="007B306F"/>
    <w:rsid w:val="007B319D"/>
    <w:rsid w:val="007B3950"/>
    <w:rsid w:val="007B3FBA"/>
    <w:rsid w:val="007B5370"/>
    <w:rsid w:val="007B598A"/>
    <w:rsid w:val="007B5F1D"/>
    <w:rsid w:val="007B62C7"/>
    <w:rsid w:val="007B72D8"/>
    <w:rsid w:val="007B7CF3"/>
    <w:rsid w:val="007C05CB"/>
    <w:rsid w:val="007C0689"/>
    <w:rsid w:val="007C0E62"/>
    <w:rsid w:val="007C1288"/>
    <w:rsid w:val="007C2679"/>
    <w:rsid w:val="007C27C9"/>
    <w:rsid w:val="007C3B3C"/>
    <w:rsid w:val="007C3C70"/>
    <w:rsid w:val="007C6389"/>
    <w:rsid w:val="007C6844"/>
    <w:rsid w:val="007C6D27"/>
    <w:rsid w:val="007C7DFD"/>
    <w:rsid w:val="007C7EE2"/>
    <w:rsid w:val="007D04FC"/>
    <w:rsid w:val="007D06B7"/>
    <w:rsid w:val="007D076C"/>
    <w:rsid w:val="007D0D83"/>
    <w:rsid w:val="007D6AD3"/>
    <w:rsid w:val="007D6D31"/>
    <w:rsid w:val="007D6EE1"/>
    <w:rsid w:val="007E063A"/>
    <w:rsid w:val="007E1F57"/>
    <w:rsid w:val="007E25EF"/>
    <w:rsid w:val="007E2B7C"/>
    <w:rsid w:val="007E4DFE"/>
    <w:rsid w:val="007E5859"/>
    <w:rsid w:val="007E5A2B"/>
    <w:rsid w:val="007E6824"/>
    <w:rsid w:val="007E6998"/>
    <w:rsid w:val="007E6F02"/>
    <w:rsid w:val="007E7D48"/>
    <w:rsid w:val="007F12CE"/>
    <w:rsid w:val="007F14CD"/>
    <w:rsid w:val="007F1728"/>
    <w:rsid w:val="007F2568"/>
    <w:rsid w:val="007F4500"/>
    <w:rsid w:val="007F4A70"/>
    <w:rsid w:val="007F5A68"/>
    <w:rsid w:val="007F603A"/>
    <w:rsid w:val="007F62F3"/>
    <w:rsid w:val="007F6B5A"/>
    <w:rsid w:val="0080126B"/>
    <w:rsid w:val="0080286A"/>
    <w:rsid w:val="008029D0"/>
    <w:rsid w:val="00804868"/>
    <w:rsid w:val="00804A0F"/>
    <w:rsid w:val="00804ADC"/>
    <w:rsid w:val="00805366"/>
    <w:rsid w:val="00805581"/>
    <w:rsid w:val="00806A9F"/>
    <w:rsid w:val="00806ABE"/>
    <w:rsid w:val="0081159A"/>
    <w:rsid w:val="00812C4B"/>
    <w:rsid w:val="008156A1"/>
    <w:rsid w:val="008169C6"/>
    <w:rsid w:val="008203BB"/>
    <w:rsid w:val="008207D6"/>
    <w:rsid w:val="00820980"/>
    <w:rsid w:val="00820D93"/>
    <w:rsid w:val="00822D31"/>
    <w:rsid w:val="00822E6F"/>
    <w:rsid w:val="00825586"/>
    <w:rsid w:val="00826278"/>
    <w:rsid w:val="00826F5A"/>
    <w:rsid w:val="00827FD5"/>
    <w:rsid w:val="00830696"/>
    <w:rsid w:val="00830B2D"/>
    <w:rsid w:val="00831BCC"/>
    <w:rsid w:val="00831C54"/>
    <w:rsid w:val="00832F59"/>
    <w:rsid w:val="00833887"/>
    <w:rsid w:val="00833D6B"/>
    <w:rsid w:val="00833D85"/>
    <w:rsid w:val="00835946"/>
    <w:rsid w:val="0083608D"/>
    <w:rsid w:val="00836717"/>
    <w:rsid w:val="00836C57"/>
    <w:rsid w:val="00840E3E"/>
    <w:rsid w:val="00842582"/>
    <w:rsid w:val="008434C5"/>
    <w:rsid w:val="008479C6"/>
    <w:rsid w:val="008479F7"/>
    <w:rsid w:val="00847CA7"/>
    <w:rsid w:val="00850662"/>
    <w:rsid w:val="008527A3"/>
    <w:rsid w:val="00852C24"/>
    <w:rsid w:val="00852CA3"/>
    <w:rsid w:val="008534E4"/>
    <w:rsid w:val="008534FD"/>
    <w:rsid w:val="00855BC0"/>
    <w:rsid w:val="00857B8D"/>
    <w:rsid w:val="0086004C"/>
    <w:rsid w:val="0086038E"/>
    <w:rsid w:val="00862C1B"/>
    <w:rsid w:val="00862F20"/>
    <w:rsid w:val="00863EB6"/>
    <w:rsid w:val="008641AD"/>
    <w:rsid w:val="008643F8"/>
    <w:rsid w:val="00864AE6"/>
    <w:rsid w:val="00864EDF"/>
    <w:rsid w:val="008654BF"/>
    <w:rsid w:val="00866493"/>
    <w:rsid w:val="00867433"/>
    <w:rsid w:val="00867F78"/>
    <w:rsid w:val="00871013"/>
    <w:rsid w:val="0087144D"/>
    <w:rsid w:val="00872AE5"/>
    <w:rsid w:val="00872B1D"/>
    <w:rsid w:val="00874E02"/>
    <w:rsid w:val="008756E6"/>
    <w:rsid w:val="00875EBB"/>
    <w:rsid w:val="00876519"/>
    <w:rsid w:val="00876E41"/>
    <w:rsid w:val="008807CD"/>
    <w:rsid w:val="00881665"/>
    <w:rsid w:val="0088425E"/>
    <w:rsid w:val="0088485D"/>
    <w:rsid w:val="00886683"/>
    <w:rsid w:val="00886C34"/>
    <w:rsid w:val="00886E29"/>
    <w:rsid w:val="00887303"/>
    <w:rsid w:val="00890210"/>
    <w:rsid w:val="00890268"/>
    <w:rsid w:val="00890927"/>
    <w:rsid w:val="00891AFF"/>
    <w:rsid w:val="00891BFB"/>
    <w:rsid w:val="00892278"/>
    <w:rsid w:val="00894135"/>
    <w:rsid w:val="0089476B"/>
    <w:rsid w:val="00895F50"/>
    <w:rsid w:val="008964A8"/>
    <w:rsid w:val="00896EB8"/>
    <w:rsid w:val="00897C9B"/>
    <w:rsid w:val="008A0FFD"/>
    <w:rsid w:val="008A1417"/>
    <w:rsid w:val="008A200B"/>
    <w:rsid w:val="008A233D"/>
    <w:rsid w:val="008A2E71"/>
    <w:rsid w:val="008A4279"/>
    <w:rsid w:val="008A4864"/>
    <w:rsid w:val="008A4FF9"/>
    <w:rsid w:val="008A59A7"/>
    <w:rsid w:val="008A6491"/>
    <w:rsid w:val="008A6775"/>
    <w:rsid w:val="008A6B0F"/>
    <w:rsid w:val="008A6D35"/>
    <w:rsid w:val="008A7DB7"/>
    <w:rsid w:val="008B0372"/>
    <w:rsid w:val="008B0B85"/>
    <w:rsid w:val="008B2312"/>
    <w:rsid w:val="008B332C"/>
    <w:rsid w:val="008B3563"/>
    <w:rsid w:val="008B3945"/>
    <w:rsid w:val="008B51A8"/>
    <w:rsid w:val="008B52CD"/>
    <w:rsid w:val="008C007F"/>
    <w:rsid w:val="008C0959"/>
    <w:rsid w:val="008C0DA6"/>
    <w:rsid w:val="008C154E"/>
    <w:rsid w:val="008C1795"/>
    <w:rsid w:val="008C205D"/>
    <w:rsid w:val="008C58AA"/>
    <w:rsid w:val="008D0AF9"/>
    <w:rsid w:val="008D3298"/>
    <w:rsid w:val="008D3832"/>
    <w:rsid w:val="008D398E"/>
    <w:rsid w:val="008D4490"/>
    <w:rsid w:val="008D454C"/>
    <w:rsid w:val="008D6B90"/>
    <w:rsid w:val="008D72EE"/>
    <w:rsid w:val="008E390E"/>
    <w:rsid w:val="008E3FFC"/>
    <w:rsid w:val="008E43AA"/>
    <w:rsid w:val="008E5556"/>
    <w:rsid w:val="008E5D6A"/>
    <w:rsid w:val="008E7676"/>
    <w:rsid w:val="008E7913"/>
    <w:rsid w:val="008F03B4"/>
    <w:rsid w:val="008F0922"/>
    <w:rsid w:val="008F1D29"/>
    <w:rsid w:val="008F2F11"/>
    <w:rsid w:val="008F33C3"/>
    <w:rsid w:val="008F39D7"/>
    <w:rsid w:val="008F3E6B"/>
    <w:rsid w:val="008F52EC"/>
    <w:rsid w:val="008F558A"/>
    <w:rsid w:val="008F562F"/>
    <w:rsid w:val="008F5D7E"/>
    <w:rsid w:val="008F6488"/>
    <w:rsid w:val="008F659E"/>
    <w:rsid w:val="008F6D71"/>
    <w:rsid w:val="0090003D"/>
    <w:rsid w:val="0090121C"/>
    <w:rsid w:val="00901B95"/>
    <w:rsid w:val="00901D52"/>
    <w:rsid w:val="00903218"/>
    <w:rsid w:val="00903A29"/>
    <w:rsid w:val="009040B4"/>
    <w:rsid w:val="00904805"/>
    <w:rsid w:val="00905072"/>
    <w:rsid w:val="009054E3"/>
    <w:rsid w:val="00905EA5"/>
    <w:rsid w:val="00910429"/>
    <w:rsid w:val="0091132E"/>
    <w:rsid w:val="00912934"/>
    <w:rsid w:val="00913D94"/>
    <w:rsid w:val="00914696"/>
    <w:rsid w:val="009146A5"/>
    <w:rsid w:val="00915798"/>
    <w:rsid w:val="009163C6"/>
    <w:rsid w:val="00916F1F"/>
    <w:rsid w:val="00917CB9"/>
    <w:rsid w:val="00921382"/>
    <w:rsid w:val="00921443"/>
    <w:rsid w:val="00921DFC"/>
    <w:rsid w:val="00923DAE"/>
    <w:rsid w:val="00924766"/>
    <w:rsid w:val="00925353"/>
    <w:rsid w:val="00925CCC"/>
    <w:rsid w:val="00931105"/>
    <w:rsid w:val="00931C2F"/>
    <w:rsid w:val="00933C7A"/>
    <w:rsid w:val="009357E6"/>
    <w:rsid w:val="009360A2"/>
    <w:rsid w:val="00936B60"/>
    <w:rsid w:val="00936CEC"/>
    <w:rsid w:val="009370AB"/>
    <w:rsid w:val="009372B5"/>
    <w:rsid w:val="00941672"/>
    <w:rsid w:val="00941864"/>
    <w:rsid w:val="00941AF6"/>
    <w:rsid w:val="00942120"/>
    <w:rsid w:val="00942E78"/>
    <w:rsid w:val="009440D8"/>
    <w:rsid w:val="0094540D"/>
    <w:rsid w:val="0094613D"/>
    <w:rsid w:val="00947CAF"/>
    <w:rsid w:val="009505AC"/>
    <w:rsid w:val="009517A5"/>
    <w:rsid w:val="00952A9A"/>
    <w:rsid w:val="00953856"/>
    <w:rsid w:val="00954162"/>
    <w:rsid w:val="00955001"/>
    <w:rsid w:val="009558A3"/>
    <w:rsid w:val="00955C64"/>
    <w:rsid w:val="00956D95"/>
    <w:rsid w:val="00957058"/>
    <w:rsid w:val="0095738D"/>
    <w:rsid w:val="00957BE2"/>
    <w:rsid w:val="00957C22"/>
    <w:rsid w:val="00960A50"/>
    <w:rsid w:val="0096157B"/>
    <w:rsid w:val="00961DC8"/>
    <w:rsid w:val="00966757"/>
    <w:rsid w:val="00966D1F"/>
    <w:rsid w:val="009672DF"/>
    <w:rsid w:val="00967458"/>
    <w:rsid w:val="00967C2E"/>
    <w:rsid w:val="00970619"/>
    <w:rsid w:val="00970716"/>
    <w:rsid w:val="00974335"/>
    <w:rsid w:val="00976EF2"/>
    <w:rsid w:val="009778A7"/>
    <w:rsid w:val="00977AB8"/>
    <w:rsid w:val="009805E9"/>
    <w:rsid w:val="009809F0"/>
    <w:rsid w:val="00980C2C"/>
    <w:rsid w:val="009816BF"/>
    <w:rsid w:val="009824B0"/>
    <w:rsid w:val="00982DCD"/>
    <w:rsid w:val="00983CE3"/>
    <w:rsid w:val="009844B2"/>
    <w:rsid w:val="00987227"/>
    <w:rsid w:val="00987EDF"/>
    <w:rsid w:val="009902C7"/>
    <w:rsid w:val="00990AC4"/>
    <w:rsid w:val="00991166"/>
    <w:rsid w:val="009942AA"/>
    <w:rsid w:val="00994649"/>
    <w:rsid w:val="00994CC5"/>
    <w:rsid w:val="00994D27"/>
    <w:rsid w:val="00995072"/>
    <w:rsid w:val="009950C3"/>
    <w:rsid w:val="00995A8D"/>
    <w:rsid w:val="00996150"/>
    <w:rsid w:val="00997817"/>
    <w:rsid w:val="00997A2B"/>
    <w:rsid w:val="009A0F70"/>
    <w:rsid w:val="009A1D8C"/>
    <w:rsid w:val="009A2572"/>
    <w:rsid w:val="009A2949"/>
    <w:rsid w:val="009A32B1"/>
    <w:rsid w:val="009A355E"/>
    <w:rsid w:val="009A3735"/>
    <w:rsid w:val="009A5A37"/>
    <w:rsid w:val="009A6F33"/>
    <w:rsid w:val="009B086E"/>
    <w:rsid w:val="009B182F"/>
    <w:rsid w:val="009B2ADB"/>
    <w:rsid w:val="009B398D"/>
    <w:rsid w:val="009B4737"/>
    <w:rsid w:val="009B4811"/>
    <w:rsid w:val="009B4D90"/>
    <w:rsid w:val="009B6C0E"/>
    <w:rsid w:val="009B6F04"/>
    <w:rsid w:val="009B7094"/>
    <w:rsid w:val="009C0536"/>
    <w:rsid w:val="009C0DC5"/>
    <w:rsid w:val="009C1626"/>
    <w:rsid w:val="009C18D0"/>
    <w:rsid w:val="009C250A"/>
    <w:rsid w:val="009C2AB0"/>
    <w:rsid w:val="009C35CB"/>
    <w:rsid w:val="009C39D2"/>
    <w:rsid w:val="009C412C"/>
    <w:rsid w:val="009C4B62"/>
    <w:rsid w:val="009C630A"/>
    <w:rsid w:val="009C69C3"/>
    <w:rsid w:val="009C70FC"/>
    <w:rsid w:val="009C7538"/>
    <w:rsid w:val="009D0547"/>
    <w:rsid w:val="009D0883"/>
    <w:rsid w:val="009D0D45"/>
    <w:rsid w:val="009D110A"/>
    <w:rsid w:val="009D2367"/>
    <w:rsid w:val="009D3CE2"/>
    <w:rsid w:val="009D3E05"/>
    <w:rsid w:val="009D573C"/>
    <w:rsid w:val="009D5A8E"/>
    <w:rsid w:val="009D5BBE"/>
    <w:rsid w:val="009D7F19"/>
    <w:rsid w:val="009E0A74"/>
    <w:rsid w:val="009E1221"/>
    <w:rsid w:val="009E174E"/>
    <w:rsid w:val="009E1C98"/>
    <w:rsid w:val="009E2B0F"/>
    <w:rsid w:val="009E64CD"/>
    <w:rsid w:val="009E6836"/>
    <w:rsid w:val="009F002E"/>
    <w:rsid w:val="009F09DB"/>
    <w:rsid w:val="009F0AE1"/>
    <w:rsid w:val="009F105D"/>
    <w:rsid w:val="009F1B27"/>
    <w:rsid w:val="009F1FFF"/>
    <w:rsid w:val="009F275E"/>
    <w:rsid w:val="009F2D0F"/>
    <w:rsid w:val="009F30DB"/>
    <w:rsid w:val="009F3BCD"/>
    <w:rsid w:val="009F41B3"/>
    <w:rsid w:val="009F4A08"/>
    <w:rsid w:val="009F5C67"/>
    <w:rsid w:val="009F6914"/>
    <w:rsid w:val="009F697F"/>
    <w:rsid w:val="009F732D"/>
    <w:rsid w:val="00A02CC8"/>
    <w:rsid w:val="00A02D2F"/>
    <w:rsid w:val="00A031AB"/>
    <w:rsid w:val="00A031F3"/>
    <w:rsid w:val="00A044DC"/>
    <w:rsid w:val="00A0495D"/>
    <w:rsid w:val="00A04C1B"/>
    <w:rsid w:val="00A06146"/>
    <w:rsid w:val="00A06356"/>
    <w:rsid w:val="00A06936"/>
    <w:rsid w:val="00A07D10"/>
    <w:rsid w:val="00A10B89"/>
    <w:rsid w:val="00A123C5"/>
    <w:rsid w:val="00A1257A"/>
    <w:rsid w:val="00A13324"/>
    <w:rsid w:val="00A1344B"/>
    <w:rsid w:val="00A13996"/>
    <w:rsid w:val="00A14118"/>
    <w:rsid w:val="00A147B3"/>
    <w:rsid w:val="00A14AC4"/>
    <w:rsid w:val="00A15544"/>
    <w:rsid w:val="00A1555D"/>
    <w:rsid w:val="00A1665A"/>
    <w:rsid w:val="00A17F4A"/>
    <w:rsid w:val="00A21AE4"/>
    <w:rsid w:val="00A21D16"/>
    <w:rsid w:val="00A21ECC"/>
    <w:rsid w:val="00A2277F"/>
    <w:rsid w:val="00A22865"/>
    <w:rsid w:val="00A23C8B"/>
    <w:rsid w:val="00A23E7D"/>
    <w:rsid w:val="00A255DC"/>
    <w:rsid w:val="00A25B85"/>
    <w:rsid w:val="00A26049"/>
    <w:rsid w:val="00A26B2B"/>
    <w:rsid w:val="00A270C4"/>
    <w:rsid w:val="00A27889"/>
    <w:rsid w:val="00A3082D"/>
    <w:rsid w:val="00A30995"/>
    <w:rsid w:val="00A32244"/>
    <w:rsid w:val="00A34A73"/>
    <w:rsid w:val="00A34EB0"/>
    <w:rsid w:val="00A36F5C"/>
    <w:rsid w:val="00A37428"/>
    <w:rsid w:val="00A404B8"/>
    <w:rsid w:val="00A4053D"/>
    <w:rsid w:val="00A42027"/>
    <w:rsid w:val="00A43FD4"/>
    <w:rsid w:val="00A4410D"/>
    <w:rsid w:val="00A44A8B"/>
    <w:rsid w:val="00A44FDC"/>
    <w:rsid w:val="00A45CE1"/>
    <w:rsid w:val="00A45DC9"/>
    <w:rsid w:val="00A46125"/>
    <w:rsid w:val="00A47BFB"/>
    <w:rsid w:val="00A47CD8"/>
    <w:rsid w:val="00A50405"/>
    <w:rsid w:val="00A52424"/>
    <w:rsid w:val="00A5320A"/>
    <w:rsid w:val="00A537A7"/>
    <w:rsid w:val="00A549C3"/>
    <w:rsid w:val="00A554CB"/>
    <w:rsid w:val="00A55606"/>
    <w:rsid w:val="00A55698"/>
    <w:rsid w:val="00A55C6B"/>
    <w:rsid w:val="00A55EC4"/>
    <w:rsid w:val="00A5601E"/>
    <w:rsid w:val="00A5772B"/>
    <w:rsid w:val="00A60C72"/>
    <w:rsid w:val="00A62D6D"/>
    <w:rsid w:val="00A641CF"/>
    <w:rsid w:val="00A6476E"/>
    <w:rsid w:val="00A64914"/>
    <w:rsid w:val="00A65067"/>
    <w:rsid w:val="00A715D1"/>
    <w:rsid w:val="00A71B4F"/>
    <w:rsid w:val="00A7245F"/>
    <w:rsid w:val="00A72DF7"/>
    <w:rsid w:val="00A764BC"/>
    <w:rsid w:val="00A7654F"/>
    <w:rsid w:val="00A767BF"/>
    <w:rsid w:val="00A77EFD"/>
    <w:rsid w:val="00A807A0"/>
    <w:rsid w:val="00A80F02"/>
    <w:rsid w:val="00A81157"/>
    <w:rsid w:val="00A827A8"/>
    <w:rsid w:val="00A8381B"/>
    <w:rsid w:val="00A841FC"/>
    <w:rsid w:val="00A8462F"/>
    <w:rsid w:val="00A84A83"/>
    <w:rsid w:val="00A878C7"/>
    <w:rsid w:val="00A90C83"/>
    <w:rsid w:val="00A90E15"/>
    <w:rsid w:val="00A91459"/>
    <w:rsid w:val="00A919E8"/>
    <w:rsid w:val="00A91FEC"/>
    <w:rsid w:val="00A92EE6"/>
    <w:rsid w:val="00A9338D"/>
    <w:rsid w:val="00A948B7"/>
    <w:rsid w:val="00A94938"/>
    <w:rsid w:val="00A95A9B"/>
    <w:rsid w:val="00A95AAC"/>
    <w:rsid w:val="00A96593"/>
    <w:rsid w:val="00A96673"/>
    <w:rsid w:val="00A966E3"/>
    <w:rsid w:val="00AA0A43"/>
    <w:rsid w:val="00AA18F0"/>
    <w:rsid w:val="00AA3BCE"/>
    <w:rsid w:val="00AA424B"/>
    <w:rsid w:val="00AA430A"/>
    <w:rsid w:val="00AA49C2"/>
    <w:rsid w:val="00AA548E"/>
    <w:rsid w:val="00AA54EE"/>
    <w:rsid w:val="00AA55AD"/>
    <w:rsid w:val="00AA5851"/>
    <w:rsid w:val="00AA728E"/>
    <w:rsid w:val="00AB0189"/>
    <w:rsid w:val="00AB0579"/>
    <w:rsid w:val="00AB29B7"/>
    <w:rsid w:val="00AB375B"/>
    <w:rsid w:val="00AB49AA"/>
    <w:rsid w:val="00AB4FBA"/>
    <w:rsid w:val="00AB5544"/>
    <w:rsid w:val="00AB6F3E"/>
    <w:rsid w:val="00AC001D"/>
    <w:rsid w:val="00AC03EA"/>
    <w:rsid w:val="00AC0E03"/>
    <w:rsid w:val="00AC13B0"/>
    <w:rsid w:val="00AC1467"/>
    <w:rsid w:val="00AC1DAA"/>
    <w:rsid w:val="00AC1DD4"/>
    <w:rsid w:val="00AC2767"/>
    <w:rsid w:val="00AC4BBB"/>
    <w:rsid w:val="00AC5A4C"/>
    <w:rsid w:val="00AC6ECA"/>
    <w:rsid w:val="00AC7543"/>
    <w:rsid w:val="00AD2005"/>
    <w:rsid w:val="00AD3456"/>
    <w:rsid w:val="00AD4465"/>
    <w:rsid w:val="00AD4FC5"/>
    <w:rsid w:val="00AD5626"/>
    <w:rsid w:val="00AD585E"/>
    <w:rsid w:val="00AD59C0"/>
    <w:rsid w:val="00AD59F3"/>
    <w:rsid w:val="00AD5A42"/>
    <w:rsid w:val="00AD60B7"/>
    <w:rsid w:val="00AE0A23"/>
    <w:rsid w:val="00AE1012"/>
    <w:rsid w:val="00AE16E7"/>
    <w:rsid w:val="00AE1A40"/>
    <w:rsid w:val="00AE2B47"/>
    <w:rsid w:val="00AE37F3"/>
    <w:rsid w:val="00AE4613"/>
    <w:rsid w:val="00AE7C47"/>
    <w:rsid w:val="00AF02A9"/>
    <w:rsid w:val="00AF33AE"/>
    <w:rsid w:val="00AF4AB9"/>
    <w:rsid w:val="00AF6C1B"/>
    <w:rsid w:val="00AF6C28"/>
    <w:rsid w:val="00AF6DD1"/>
    <w:rsid w:val="00AF7AFD"/>
    <w:rsid w:val="00B02917"/>
    <w:rsid w:val="00B03176"/>
    <w:rsid w:val="00B04A1E"/>
    <w:rsid w:val="00B04BB3"/>
    <w:rsid w:val="00B04E45"/>
    <w:rsid w:val="00B0564C"/>
    <w:rsid w:val="00B05B7E"/>
    <w:rsid w:val="00B073E1"/>
    <w:rsid w:val="00B10EFC"/>
    <w:rsid w:val="00B13888"/>
    <w:rsid w:val="00B15490"/>
    <w:rsid w:val="00B166EA"/>
    <w:rsid w:val="00B1689D"/>
    <w:rsid w:val="00B169F0"/>
    <w:rsid w:val="00B16D85"/>
    <w:rsid w:val="00B210E5"/>
    <w:rsid w:val="00B21DDF"/>
    <w:rsid w:val="00B22029"/>
    <w:rsid w:val="00B229C3"/>
    <w:rsid w:val="00B22D81"/>
    <w:rsid w:val="00B234D7"/>
    <w:rsid w:val="00B259BD"/>
    <w:rsid w:val="00B25F60"/>
    <w:rsid w:val="00B2617D"/>
    <w:rsid w:val="00B3146A"/>
    <w:rsid w:val="00B31CBB"/>
    <w:rsid w:val="00B31E6D"/>
    <w:rsid w:val="00B33979"/>
    <w:rsid w:val="00B34B1A"/>
    <w:rsid w:val="00B34D59"/>
    <w:rsid w:val="00B35301"/>
    <w:rsid w:val="00B3580B"/>
    <w:rsid w:val="00B35C82"/>
    <w:rsid w:val="00B362C2"/>
    <w:rsid w:val="00B36FB9"/>
    <w:rsid w:val="00B37002"/>
    <w:rsid w:val="00B37842"/>
    <w:rsid w:val="00B40166"/>
    <w:rsid w:val="00B42FA5"/>
    <w:rsid w:val="00B45764"/>
    <w:rsid w:val="00B462B7"/>
    <w:rsid w:val="00B4668D"/>
    <w:rsid w:val="00B469D7"/>
    <w:rsid w:val="00B4768D"/>
    <w:rsid w:val="00B50E11"/>
    <w:rsid w:val="00B51DC5"/>
    <w:rsid w:val="00B52A64"/>
    <w:rsid w:val="00B52DFD"/>
    <w:rsid w:val="00B537AA"/>
    <w:rsid w:val="00B53DBF"/>
    <w:rsid w:val="00B5408F"/>
    <w:rsid w:val="00B540C3"/>
    <w:rsid w:val="00B552FF"/>
    <w:rsid w:val="00B55E84"/>
    <w:rsid w:val="00B56E19"/>
    <w:rsid w:val="00B576B2"/>
    <w:rsid w:val="00B57BC0"/>
    <w:rsid w:val="00B61174"/>
    <w:rsid w:val="00B6124C"/>
    <w:rsid w:val="00B617C1"/>
    <w:rsid w:val="00B61AE2"/>
    <w:rsid w:val="00B65523"/>
    <w:rsid w:val="00B65AA4"/>
    <w:rsid w:val="00B66122"/>
    <w:rsid w:val="00B661DF"/>
    <w:rsid w:val="00B66CD0"/>
    <w:rsid w:val="00B675D5"/>
    <w:rsid w:val="00B703A9"/>
    <w:rsid w:val="00B70ACE"/>
    <w:rsid w:val="00B70B45"/>
    <w:rsid w:val="00B7132A"/>
    <w:rsid w:val="00B7139C"/>
    <w:rsid w:val="00B726AC"/>
    <w:rsid w:val="00B756EB"/>
    <w:rsid w:val="00B773A9"/>
    <w:rsid w:val="00B779B9"/>
    <w:rsid w:val="00B81455"/>
    <w:rsid w:val="00B827BB"/>
    <w:rsid w:val="00B837FF"/>
    <w:rsid w:val="00B838D3"/>
    <w:rsid w:val="00B84510"/>
    <w:rsid w:val="00B855AA"/>
    <w:rsid w:val="00B85CC8"/>
    <w:rsid w:val="00B86B4D"/>
    <w:rsid w:val="00B87372"/>
    <w:rsid w:val="00B90931"/>
    <w:rsid w:val="00B909B3"/>
    <w:rsid w:val="00B90AA7"/>
    <w:rsid w:val="00B90DDF"/>
    <w:rsid w:val="00B91616"/>
    <w:rsid w:val="00B92389"/>
    <w:rsid w:val="00B926C1"/>
    <w:rsid w:val="00B92BAB"/>
    <w:rsid w:val="00B936A1"/>
    <w:rsid w:val="00B93EED"/>
    <w:rsid w:val="00B945CC"/>
    <w:rsid w:val="00B96E18"/>
    <w:rsid w:val="00B97DE4"/>
    <w:rsid w:val="00BA06BE"/>
    <w:rsid w:val="00BA0A33"/>
    <w:rsid w:val="00BA11BD"/>
    <w:rsid w:val="00BA1548"/>
    <w:rsid w:val="00BA1598"/>
    <w:rsid w:val="00BA16B8"/>
    <w:rsid w:val="00BA2A4A"/>
    <w:rsid w:val="00BA42DD"/>
    <w:rsid w:val="00BA4AF6"/>
    <w:rsid w:val="00BA4C7E"/>
    <w:rsid w:val="00BA60FB"/>
    <w:rsid w:val="00BA6BEF"/>
    <w:rsid w:val="00BA7CDC"/>
    <w:rsid w:val="00BA7E45"/>
    <w:rsid w:val="00BB014C"/>
    <w:rsid w:val="00BB0422"/>
    <w:rsid w:val="00BB0D33"/>
    <w:rsid w:val="00BB144E"/>
    <w:rsid w:val="00BB1629"/>
    <w:rsid w:val="00BB16D1"/>
    <w:rsid w:val="00BB191C"/>
    <w:rsid w:val="00BB2097"/>
    <w:rsid w:val="00BB20C2"/>
    <w:rsid w:val="00BB222C"/>
    <w:rsid w:val="00BB22BD"/>
    <w:rsid w:val="00BB3789"/>
    <w:rsid w:val="00BB3A89"/>
    <w:rsid w:val="00BB460F"/>
    <w:rsid w:val="00BB62C3"/>
    <w:rsid w:val="00BB6F05"/>
    <w:rsid w:val="00BB7DFF"/>
    <w:rsid w:val="00BC09A9"/>
    <w:rsid w:val="00BC2605"/>
    <w:rsid w:val="00BC318C"/>
    <w:rsid w:val="00BC331A"/>
    <w:rsid w:val="00BC55E9"/>
    <w:rsid w:val="00BC60E1"/>
    <w:rsid w:val="00BC6293"/>
    <w:rsid w:val="00BC6385"/>
    <w:rsid w:val="00BD151D"/>
    <w:rsid w:val="00BD1724"/>
    <w:rsid w:val="00BD237F"/>
    <w:rsid w:val="00BD2B44"/>
    <w:rsid w:val="00BD2C06"/>
    <w:rsid w:val="00BD31AE"/>
    <w:rsid w:val="00BD42BF"/>
    <w:rsid w:val="00BD48DA"/>
    <w:rsid w:val="00BD5089"/>
    <w:rsid w:val="00BD548A"/>
    <w:rsid w:val="00BD5A11"/>
    <w:rsid w:val="00BD5C32"/>
    <w:rsid w:val="00BD65F0"/>
    <w:rsid w:val="00BD66C8"/>
    <w:rsid w:val="00BD70B7"/>
    <w:rsid w:val="00BD725A"/>
    <w:rsid w:val="00BD7BEA"/>
    <w:rsid w:val="00BD7CB9"/>
    <w:rsid w:val="00BE0281"/>
    <w:rsid w:val="00BE02DA"/>
    <w:rsid w:val="00BE03C9"/>
    <w:rsid w:val="00BE0632"/>
    <w:rsid w:val="00BE14DB"/>
    <w:rsid w:val="00BE1A1D"/>
    <w:rsid w:val="00BE23C8"/>
    <w:rsid w:val="00BE26F2"/>
    <w:rsid w:val="00BE4C14"/>
    <w:rsid w:val="00BE4F27"/>
    <w:rsid w:val="00BE54DA"/>
    <w:rsid w:val="00BE57F0"/>
    <w:rsid w:val="00BE5D4D"/>
    <w:rsid w:val="00BE6443"/>
    <w:rsid w:val="00BF2777"/>
    <w:rsid w:val="00BF375E"/>
    <w:rsid w:val="00BF391C"/>
    <w:rsid w:val="00BF3C69"/>
    <w:rsid w:val="00BF3FFD"/>
    <w:rsid w:val="00BF5D69"/>
    <w:rsid w:val="00BF609C"/>
    <w:rsid w:val="00BF791C"/>
    <w:rsid w:val="00BF7FFA"/>
    <w:rsid w:val="00C00558"/>
    <w:rsid w:val="00C0094C"/>
    <w:rsid w:val="00C01292"/>
    <w:rsid w:val="00C01AFF"/>
    <w:rsid w:val="00C032B5"/>
    <w:rsid w:val="00C04F1D"/>
    <w:rsid w:val="00C05306"/>
    <w:rsid w:val="00C055CE"/>
    <w:rsid w:val="00C10867"/>
    <w:rsid w:val="00C10E08"/>
    <w:rsid w:val="00C111E4"/>
    <w:rsid w:val="00C11932"/>
    <w:rsid w:val="00C120E2"/>
    <w:rsid w:val="00C12D31"/>
    <w:rsid w:val="00C138A9"/>
    <w:rsid w:val="00C13CD0"/>
    <w:rsid w:val="00C146B4"/>
    <w:rsid w:val="00C14C5E"/>
    <w:rsid w:val="00C16207"/>
    <w:rsid w:val="00C16522"/>
    <w:rsid w:val="00C16A58"/>
    <w:rsid w:val="00C17B34"/>
    <w:rsid w:val="00C2072C"/>
    <w:rsid w:val="00C238D4"/>
    <w:rsid w:val="00C25C33"/>
    <w:rsid w:val="00C2683D"/>
    <w:rsid w:val="00C26EC4"/>
    <w:rsid w:val="00C27FAA"/>
    <w:rsid w:val="00C35F35"/>
    <w:rsid w:val="00C3692C"/>
    <w:rsid w:val="00C36B8D"/>
    <w:rsid w:val="00C3703A"/>
    <w:rsid w:val="00C37DCB"/>
    <w:rsid w:val="00C37F18"/>
    <w:rsid w:val="00C40E9C"/>
    <w:rsid w:val="00C43EAE"/>
    <w:rsid w:val="00C444F1"/>
    <w:rsid w:val="00C45924"/>
    <w:rsid w:val="00C45BC0"/>
    <w:rsid w:val="00C45CAF"/>
    <w:rsid w:val="00C46327"/>
    <w:rsid w:val="00C528D9"/>
    <w:rsid w:val="00C52CB8"/>
    <w:rsid w:val="00C531CE"/>
    <w:rsid w:val="00C531FC"/>
    <w:rsid w:val="00C5401E"/>
    <w:rsid w:val="00C54982"/>
    <w:rsid w:val="00C5523D"/>
    <w:rsid w:val="00C56CA4"/>
    <w:rsid w:val="00C617DD"/>
    <w:rsid w:val="00C61A45"/>
    <w:rsid w:val="00C638A4"/>
    <w:rsid w:val="00C63BBC"/>
    <w:rsid w:val="00C63DAC"/>
    <w:rsid w:val="00C65644"/>
    <w:rsid w:val="00C6783F"/>
    <w:rsid w:val="00C7146D"/>
    <w:rsid w:val="00C71968"/>
    <w:rsid w:val="00C721A8"/>
    <w:rsid w:val="00C724C3"/>
    <w:rsid w:val="00C72F0D"/>
    <w:rsid w:val="00C736B1"/>
    <w:rsid w:val="00C74123"/>
    <w:rsid w:val="00C74480"/>
    <w:rsid w:val="00C75023"/>
    <w:rsid w:val="00C762D0"/>
    <w:rsid w:val="00C76BEA"/>
    <w:rsid w:val="00C77A3F"/>
    <w:rsid w:val="00C801CD"/>
    <w:rsid w:val="00C80A56"/>
    <w:rsid w:val="00C80E92"/>
    <w:rsid w:val="00C8155E"/>
    <w:rsid w:val="00C8302E"/>
    <w:rsid w:val="00C831A2"/>
    <w:rsid w:val="00C843AD"/>
    <w:rsid w:val="00C84812"/>
    <w:rsid w:val="00C84F2F"/>
    <w:rsid w:val="00C86656"/>
    <w:rsid w:val="00C866DC"/>
    <w:rsid w:val="00C8675B"/>
    <w:rsid w:val="00C8734D"/>
    <w:rsid w:val="00C87A19"/>
    <w:rsid w:val="00C909A2"/>
    <w:rsid w:val="00C91287"/>
    <w:rsid w:val="00C91502"/>
    <w:rsid w:val="00C92B7F"/>
    <w:rsid w:val="00C92BB0"/>
    <w:rsid w:val="00C939F3"/>
    <w:rsid w:val="00C94013"/>
    <w:rsid w:val="00C9458F"/>
    <w:rsid w:val="00C9552B"/>
    <w:rsid w:val="00C9604C"/>
    <w:rsid w:val="00C97B1C"/>
    <w:rsid w:val="00CA065E"/>
    <w:rsid w:val="00CA0BAE"/>
    <w:rsid w:val="00CA168E"/>
    <w:rsid w:val="00CA1EBD"/>
    <w:rsid w:val="00CA3B05"/>
    <w:rsid w:val="00CA5F8E"/>
    <w:rsid w:val="00CA6663"/>
    <w:rsid w:val="00CA6832"/>
    <w:rsid w:val="00CA690A"/>
    <w:rsid w:val="00CA6E1E"/>
    <w:rsid w:val="00CA7C39"/>
    <w:rsid w:val="00CB0E89"/>
    <w:rsid w:val="00CB1812"/>
    <w:rsid w:val="00CB2F88"/>
    <w:rsid w:val="00CB366C"/>
    <w:rsid w:val="00CB46A0"/>
    <w:rsid w:val="00CB4D2C"/>
    <w:rsid w:val="00CB5035"/>
    <w:rsid w:val="00CB521B"/>
    <w:rsid w:val="00CB522D"/>
    <w:rsid w:val="00CB5AA2"/>
    <w:rsid w:val="00CB6BD2"/>
    <w:rsid w:val="00CB799C"/>
    <w:rsid w:val="00CB7ECB"/>
    <w:rsid w:val="00CB7FB7"/>
    <w:rsid w:val="00CC19C3"/>
    <w:rsid w:val="00CC3276"/>
    <w:rsid w:val="00CC32D6"/>
    <w:rsid w:val="00CC4316"/>
    <w:rsid w:val="00CC4FFB"/>
    <w:rsid w:val="00CC69B9"/>
    <w:rsid w:val="00CC6E6B"/>
    <w:rsid w:val="00CC7A99"/>
    <w:rsid w:val="00CC7EC1"/>
    <w:rsid w:val="00CD0EBF"/>
    <w:rsid w:val="00CD1570"/>
    <w:rsid w:val="00CD1E60"/>
    <w:rsid w:val="00CD2D23"/>
    <w:rsid w:val="00CD3930"/>
    <w:rsid w:val="00CD45AB"/>
    <w:rsid w:val="00CD4CD5"/>
    <w:rsid w:val="00CD51A2"/>
    <w:rsid w:val="00CD5526"/>
    <w:rsid w:val="00CD58FD"/>
    <w:rsid w:val="00CD5A80"/>
    <w:rsid w:val="00CD5C08"/>
    <w:rsid w:val="00CD5F57"/>
    <w:rsid w:val="00CD673A"/>
    <w:rsid w:val="00CE0BBF"/>
    <w:rsid w:val="00CE12FC"/>
    <w:rsid w:val="00CE1CA6"/>
    <w:rsid w:val="00CE380C"/>
    <w:rsid w:val="00CE39EF"/>
    <w:rsid w:val="00CE54E7"/>
    <w:rsid w:val="00CE6A67"/>
    <w:rsid w:val="00CE6C97"/>
    <w:rsid w:val="00CE75BA"/>
    <w:rsid w:val="00CE7FD0"/>
    <w:rsid w:val="00CF004E"/>
    <w:rsid w:val="00CF08DB"/>
    <w:rsid w:val="00CF34E3"/>
    <w:rsid w:val="00CF371A"/>
    <w:rsid w:val="00CF3FB8"/>
    <w:rsid w:val="00CF416C"/>
    <w:rsid w:val="00CF5361"/>
    <w:rsid w:val="00CF550E"/>
    <w:rsid w:val="00D0008F"/>
    <w:rsid w:val="00D00D3E"/>
    <w:rsid w:val="00D0189A"/>
    <w:rsid w:val="00D01F2F"/>
    <w:rsid w:val="00D0246C"/>
    <w:rsid w:val="00D0283F"/>
    <w:rsid w:val="00D02EF9"/>
    <w:rsid w:val="00D04D99"/>
    <w:rsid w:val="00D06230"/>
    <w:rsid w:val="00D0646C"/>
    <w:rsid w:val="00D066EB"/>
    <w:rsid w:val="00D072C2"/>
    <w:rsid w:val="00D11ACC"/>
    <w:rsid w:val="00D14237"/>
    <w:rsid w:val="00D14936"/>
    <w:rsid w:val="00D149E5"/>
    <w:rsid w:val="00D16D09"/>
    <w:rsid w:val="00D212A6"/>
    <w:rsid w:val="00D21314"/>
    <w:rsid w:val="00D21A71"/>
    <w:rsid w:val="00D21BA2"/>
    <w:rsid w:val="00D23CE2"/>
    <w:rsid w:val="00D25A91"/>
    <w:rsid w:val="00D25E21"/>
    <w:rsid w:val="00D25E28"/>
    <w:rsid w:val="00D26697"/>
    <w:rsid w:val="00D26CCA"/>
    <w:rsid w:val="00D309B0"/>
    <w:rsid w:val="00D30FCA"/>
    <w:rsid w:val="00D326DC"/>
    <w:rsid w:val="00D32F80"/>
    <w:rsid w:val="00D3492B"/>
    <w:rsid w:val="00D34B49"/>
    <w:rsid w:val="00D34B7F"/>
    <w:rsid w:val="00D361F1"/>
    <w:rsid w:val="00D3639F"/>
    <w:rsid w:val="00D36BEA"/>
    <w:rsid w:val="00D36DEA"/>
    <w:rsid w:val="00D3793D"/>
    <w:rsid w:val="00D379ED"/>
    <w:rsid w:val="00D37ED3"/>
    <w:rsid w:val="00D404D7"/>
    <w:rsid w:val="00D417E1"/>
    <w:rsid w:val="00D4443C"/>
    <w:rsid w:val="00D44979"/>
    <w:rsid w:val="00D44C27"/>
    <w:rsid w:val="00D44E5A"/>
    <w:rsid w:val="00D45274"/>
    <w:rsid w:val="00D45F27"/>
    <w:rsid w:val="00D46962"/>
    <w:rsid w:val="00D470B1"/>
    <w:rsid w:val="00D51247"/>
    <w:rsid w:val="00D51EDA"/>
    <w:rsid w:val="00D52253"/>
    <w:rsid w:val="00D533BC"/>
    <w:rsid w:val="00D566F9"/>
    <w:rsid w:val="00D603A5"/>
    <w:rsid w:val="00D60799"/>
    <w:rsid w:val="00D60E10"/>
    <w:rsid w:val="00D613FC"/>
    <w:rsid w:val="00D61DA9"/>
    <w:rsid w:val="00D62AD8"/>
    <w:rsid w:val="00D62BFD"/>
    <w:rsid w:val="00D63805"/>
    <w:rsid w:val="00D64A05"/>
    <w:rsid w:val="00D64E1E"/>
    <w:rsid w:val="00D64EFB"/>
    <w:rsid w:val="00D659AE"/>
    <w:rsid w:val="00D667BE"/>
    <w:rsid w:val="00D672B7"/>
    <w:rsid w:val="00D67474"/>
    <w:rsid w:val="00D7365E"/>
    <w:rsid w:val="00D742A2"/>
    <w:rsid w:val="00D7596F"/>
    <w:rsid w:val="00D75B80"/>
    <w:rsid w:val="00D76B18"/>
    <w:rsid w:val="00D76DA7"/>
    <w:rsid w:val="00D76DF9"/>
    <w:rsid w:val="00D76F67"/>
    <w:rsid w:val="00D77D0D"/>
    <w:rsid w:val="00D80BEF"/>
    <w:rsid w:val="00D813C8"/>
    <w:rsid w:val="00D81789"/>
    <w:rsid w:val="00D81B52"/>
    <w:rsid w:val="00D824C3"/>
    <w:rsid w:val="00D82C69"/>
    <w:rsid w:val="00D83336"/>
    <w:rsid w:val="00D8367B"/>
    <w:rsid w:val="00D84657"/>
    <w:rsid w:val="00D869A9"/>
    <w:rsid w:val="00D86FBF"/>
    <w:rsid w:val="00D876C2"/>
    <w:rsid w:val="00D87973"/>
    <w:rsid w:val="00D9073C"/>
    <w:rsid w:val="00D9109C"/>
    <w:rsid w:val="00D914C7"/>
    <w:rsid w:val="00D92789"/>
    <w:rsid w:val="00D9474A"/>
    <w:rsid w:val="00D9486B"/>
    <w:rsid w:val="00D94D93"/>
    <w:rsid w:val="00D96A1E"/>
    <w:rsid w:val="00D96E70"/>
    <w:rsid w:val="00D97866"/>
    <w:rsid w:val="00DA35CC"/>
    <w:rsid w:val="00DA3697"/>
    <w:rsid w:val="00DA3737"/>
    <w:rsid w:val="00DA3C8A"/>
    <w:rsid w:val="00DA7CC3"/>
    <w:rsid w:val="00DB025C"/>
    <w:rsid w:val="00DB0CF0"/>
    <w:rsid w:val="00DB0FFA"/>
    <w:rsid w:val="00DB151D"/>
    <w:rsid w:val="00DB1E86"/>
    <w:rsid w:val="00DB2111"/>
    <w:rsid w:val="00DB3D34"/>
    <w:rsid w:val="00DB3E67"/>
    <w:rsid w:val="00DB545C"/>
    <w:rsid w:val="00DB5734"/>
    <w:rsid w:val="00DB6D70"/>
    <w:rsid w:val="00DB702B"/>
    <w:rsid w:val="00DB715F"/>
    <w:rsid w:val="00DB785E"/>
    <w:rsid w:val="00DC245F"/>
    <w:rsid w:val="00DC2F41"/>
    <w:rsid w:val="00DC37A6"/>
    <w:rsid w:val="00DC4A3A"/>
    <w:rsid w:val="00DC4C3D"/>
    <w:rsid w:val="00DC5C45"/>
    <w:rsid w:val="00DC6183"/>
    <w:rsid w:val="00DC67BD"/>
    <w:rsid w:val="00DC687B"/>
    <w:rsid w:val="00DD0075"/>
    <w:rsid w:val="00DD1D81"/>
    <w:rsid w:val="00DD1EEE"/>
    <w:rsid w:val="00DD2EF7"/>
    <w:rsid w:val="00DD55D6"/>
    <w:rsid w:val="00DD5869"/>
    <w:rsid w:val="00DD6381"/>
    <w:rsid w:val="00DD758A"/>
    <w:rsid w:val="00DD7A3C"/>
    <w:rsid w:val="00DD7A90"/>
    <w:rsid w:val="00DE0326"/>
    <w:rsid w:val="00DE1D30"/>
    <w:rsid w:val="00DE2015"/>
    <w:rsid w:val="00DE28AA"/>
    <w:rsid w:val="00DE2984"/>
    <w:rsid w:val="00DE3993"/>
    <w:rsid w:val="00DE39B6"/>
    <w:rsid w:val="00DE3DBC"/>
    <w:rsid w:val="00DE5207"/>
    <w:rsid w:val="00DE5ECE"/>
    <w:rsid w:val="00DE7219"/>
    <w:rsid w:val="00DE7BD0"/>
    <w:rsid w:val="00DF12FF"/>
    <w:rsid w:val="00DF1E8A"/>
    <w:rsid w:val="00DF1F95"/>
    <w:rsid w:val="00DF2B64"/>
    <w:rsid w:val="00DF2C14"/>
    <w:rsid w:val="00DF3766"/>
    <w:rsid w:val="00DF653E"/>
    <w:rsid w:val="00DF70E8"/>
    <w:rsid w:val="00DF7F71"/>
    <w:rsid w:val="00E0009E"/>
    <w:rsid w:val="00E00605"/>
    <w:rsid w:val="00E00700"/>
    <w:rsid w:val="00E00EA9"/>
    <w:rsid w:val="00E0182D"/>
    <w:rsid w:val="00E03B69"/>
    <w:rsid w:val="00E04BF8"/>
    <w:rsid w:val="00E05160"/>
    <w:rsid w:val="00E0588B"/>
    <w:rsid w:val="00E05CED"/>
    <w:rsid w:val="00E05D65"/>
    <w:rsid w:val="00E06056"/>
    <w:rsid w:val="00E06243"/>
    <w:rsid w:val="00E06BB5"/>
    <w:rsid w:val="00E06FDE"/>
    <w:rsid w:val="00E07287"/>
    <w:rsid w:val="00E1067D"/>
    <w:rsid w:val="00E11126"/>
    <w:rsid w:val="00E11329"/>
    <w:rsid w:val="00E116A9"/>
    <w:rsid w:val="00E123C5"/>
    <w:rsid w:val="00E131B5"/>
    <w:rsid w:val="00E13205"/>
    <w:rsid w:val="00E14E02"/>
    <w:rsid w:val="00E153A1"/>
    <w:rsid w:val="00E17A9F"/>
    <w:rsid w:val="00E17C14"/>
    <w:rsid w:val="00E20657"/>
    <w:rsid w:val="00E20E45"/>
    <w:rsid w:val="00E22E49"/>
    <w:rsid w:val="00E24090"/>
    <w:rsid w:val="00E2427B"/>
    <w:rsid w:val="00E27405"/>
    <w:rsid w:val="00E301EA"/>
    <w:rsid w:val="00E3235B"/>
    <w:rsid w:val="00E3306F"/>
    <w:rsid w:val="00E348AD"/>
    <w:rsid w:val="00E34A5A"/>
    <w:rsid w:val="00E35A71"/>
    <w:rsid w:val="00E36BAB"/>
    <w:rsid w:val="00E41BE4"/>
    <w:rsid w:val="00E41E9C"/>
    <w:rsid w:val="00E4243A"/>
    <w:rsid w:val="00E43638"/>
    <w:rsid w:val="00E43A6D"/>
    <w:rsid w:val="00E43ABF"/>
    <w:rsid w:val="00E43FC4"/>
    <w:rsid w:val="00E47977"/>
    <w:rsid w:val="00E50108"/>
    <w:rsid w:val="00E505A8"/>
    <w:rsid w:val="00E50BB9"/>
    <w:rsid w:val="00E50C97"/>
    <w:rsid w:val="00E51B41"/>
    <w:rsid w:val="00E524FC"/>
    <w:rsid w:val="00E535DA"/>
    <w:rsid w:val="00E5446D"/>
    <w:rsid w:val="00E56347"/>
    <w:rsid w:val="00E56A99"/>
    <w:rsid w:val="00E57784"/>
    <w:rsid w:val="00E57FE8"/>
    <w:rsid w:val="00E57FFB"/>
    <w:rsid w:val="00E600A7"/>
    <w:rsid w:val="00E60379"/>
    <w:rsid w:val="00E61CA8"/>
    <w:rsid w:val="00E62DD2"/>
    <w:rsid w:val="00E63EC5"/>
    <w:rsid w:val="00E65585"/>
    <w:rsid w:val="00E65A9C"/>
    <w:rsid w:val="00E66504"/>
    <w:rsid w:val="00E6658C"/>
    <w:rsid w:val="00E700B6"/>
    <w:rsid w:val="00E7395F"/>
    <w:rsid w:val="00E74209"/>
    <w:rsid w:val="00E74DD9"/>
    <w:rsid w:val="00E75215"/>
    <w:rsid w:val="00E753EB"/>
    <w:rsid w:val="00E75670"/>
    <w:rsid w:val="00E762CB"/>
    <w:rsid w:val="00E8239C"/>
    <w:rsid w:val="00E8382D"/>
    <w:rsid w:val="00E84E32"/>
    <w:rsid w:val="00E85490"/>
    <w:rsid w:val="00E8556E"/>
    <w:rsid w:val="00E86129"/>
    <w:rsid w:val="00E86E6F"/>
    <w:rsid w:val="00E86EDA"/>
    <w:rsid w:val="00E87091"/>
    <w:rsid w:val="00E878D3"/>
    <w:rsid w:val="00E87C41"/>
    <w:rsid w:val="00E90C9E"/>
    <w:rsid w:val="00E912EB"/>
    <w:rsid w:val="00E9517E"/>
    <w:rsid w:val="00E95585"/>
    <w:rsid w:val="00EA17CA"/>
    <w:rsid w:val="00EA1ABE"/>
    <w:rsid w:val="00EA25B8"/>
    <w:rsid w:val="00EA4915"/>
    <w:rsid w:val="00EA5606"/>
    <w:rsid w:val="00EA5A24"/>
    <w:rsid w:val="00EA5C42"/>
    <w:rsid w:val="00EA64C6"/>
    <w:rsid w:val="00EA7062"/>
    <w:rsid w:val="00EA7327"/>
    <w:rsid w:val="00EA780A"/>
    <w:rsid w:val="00EA7A2C"/>
    <w:rsid w:val="00EB03A8"/>
    <w:rsid w:val="00EB0E7D"/>
    <w:rsid w:val="00EB1442"/>
    <w:rsid w:val="00EB15A7"/>
    <w:rsid w:val="00EB2B37"/>
    <w:rsid w:val="00EB2FDB"/>
    <w:rsid w:val="00EB3694"/>
    <w:rsid w:val="00EB4E69"/>
    <w:rsid w:val="00EB5467"/>
    <w:rsid w:val="00EB567F"/>
    <w:rsid w:val="00EB64D4"/>
    <w:rsid w:val="00EB65D7"/>
    <w:rsid w:val="00EB6AFA"/>
    <w:rsid w:val="00EB7F79"/>
    <w:rsid w:val="00EC367A"/>
    <w:rsid w:val="00EC3A50"/>
    <w:rsid w:val="00EC4141"/>
    <w:rsid w:val="00EC488B"/>
    <w:rsid w:val="00EC4C50"/>
    <w:rsid w:val="00EC4D9D"/>
    <w:rsid w:val="00EC5958"/>
    <w:rsid w:val="00EC5CEF"/>
    <w:rsid w:val="00EC76E1"/>
    <w:rsid w:val="00ED037E"/>
    <w:rsid w:val="00ED045F"/>
    <w:rsid w:val="00ED1648"/>
    <w:rsid w:val="00ED321D"/>
    <w:rsid w:val="00ED3385"/>
    <w:rsid w:val="00ED4576"/>
    <w:rsid w:val="00ED51F3"/>
    <w:rsid w:val="00ED6170"/>
    <w:rsid w:val="00ED7CBC"/>
    <w:rsid w:val="00EE034B"/>
    <w:rsid w:val="00EE05DC"/>
    <w:rsid w:val="00EE0DCA"/>
    <w:rsid w:val="00EE1B62"/>
    <w:rsid w:val="00EE212E"/>
    <w:rsid w:val="00EE2A51"/>
    <w:rsid w:val="00EE2C40"/>
    <w:rsid w:val="00EE3EBB"/>
    <w:rsid w:val="00EE4D5F"/>
    <w:rsid w:val="00EE56E6"/>
    <w:rsid w:val="00EE6D20"/>
    <w:rsid w:val="00EF01FF"/>
    <w:rsid w:val="00EF066F"/>
    <w:rsid w:val="00EF0F47"/>
    <w:rsid w:val="00EF1671"/>
    <w:rsid w:val="00EF183C"/>
    <w:rsid w:val="00EF1D0E"/>
    <w:rsid w:val="00EF2A7B"/>
    <w:rsid w:val="00EF3249"/>
    <w:rsid w:val="00EF3FC2"/>
    <w:rsid w:val="00EF62D5"/>
    <w:rsid w:val="00EF6D36"/>
    <w:rsid w:val="00F00BAE"/>
    <w:rsid w:val="00F00BC5"/>
    <w:rsid w:val="00F0162A"/>
    <w:rsid w:val="00F01BD3"/>
    <w:rsid w:val="00F028CA"/>
    <w:rsid w:val="00F029F2"/>
    <w:rsid w:val="00F0381D"/>
    <w:rsid w:val="00F050FD"/>
    <w:rsid w:val="00F06184"/>
    <w:rsid w:val="00F07675"/>
    <w:rsid w:val="00F076B3"/>
    <w:rsid w:val="00F10672"/>
    <w:rsid w:val="00F10916"/>
    <w:rsid w:val="00F1131D"/>
    <w:rsid w:val="00F1160C"/>
    <w:rsid w:val="00F1206C"/>
    <w:rsid w:val="00F12846"/>
    <w:rsid w:val="00F13D46"/>
    <w:rsid w:val="00F140A9"/>
    <w:rsid w:val="00F14CD1"/>
    <w:rsid w:val="00F1516D"/>
    <w:rsid w:val="00F1564F"/>
    <w:rsid w:val="00F1583E"/>
    <w:rsid w:val="00F1789B"/>
    <w:rsid w:val="00F17D81"/>
    <w:rsid w:val="00F20FF1"/>
    <w:rsid w:val="00F2146B"/>
    <w:rsid w:val="00F22CE0"/>
    <w:rsid w:val="00F2320E"/>
    <w:rsid w:val="00F23283"/>
    <w:rsid w:val="00F23BC9"/>
    <w:rsid w:val="00F24B1F"/>
    <w:rsid w:val="00F25A91"/>
    <w:rsid w:val="00F26586"/>
    <w:rsid w:val="00F27747"/>
    <w:rsid w:val="00F30303"/>
    <w:rsid w:val="00F30404"/>
    <w:rsid w:val="00F30425"/>
    <w:rsid w:val="00F304C6"/>
    <w:rsid w:val="00F32AF0"/>
    <w:rsid w:val="00F32DEB"/>
    <w:rsid w:val="00F337E6"/>
    <w:rsid w:val="00F33B26"/>
    <w:rsid w:val="00F34512"/>
    <w:rsid w:val="00F34770"/>
    <w:rsid w:val="00F355C4"/>
    <w:rsid w:val="00F355F3"/>
    <w:rsid w:val="00F35A47"/>
    <w:rsid w:val="00F3654A"/>
    <w:rsid w:val="00F36830"/>
    <w:rsid w:val="00F37B2D"/>
    <w:rsid w:val="00F40A2F"/>
    <w:rsid w:val="00F415C5"/>
    <w:rsid w:val="00F41C54"/>
    <w:rsid w:val="00F41DD2"/>
    <w:rsid w:val="00F424DD"/>
    <w:rsid w:val="00F4269C"/>
    <w:rsid w:val="00F433E8"/>
    <w:rsid w:val="00F43438"/>
    <w:rsid w:val="00F44001"/>
    <w:rsid w:val="00F4451D"/>
    <w:rsid w:val="00F44BD8"/>
    <w:rsid w:val="00F44C51"/>
    <w:rsid w:val="00F44E76"/>
    <w:rsid w:val="00F455B4"/>
    <w:rsid w:val="00F4644F"/>
    <w:rsid w:val="00F47AA1"/>
    <w:rsid w:val="00F53394"/>
    <w:rsid w:val="00F5379C"/>
    <w:rsid w:val="00F537AD"/>
    <w:rsid w:val="00F55A6E"/>
    <w:rsid w:val="00F55C71"/>
    <w:rsid w:val="00F56597"/>
    <w:rsid w:val="00F5671A"/>
    <w:rsid w:val="00F56E6C"/>
    <w:rsid w:val="00F600FA"/>
    <w:rsid w:val="00F6075C"/>
    <w:rsid w:val="00F611A2"/>
    <w:rsid w:val="00F62562"/>
    <w:rsid w:val="00F62B8E"/>
    <w:rsid w:val="00F654FD"/>
    <w:rsid w:val="00F65991"/>
    <w:rsid w:val="00F66A2B"/>
    <w:rsid w:val="00F66BD4"/>
    <w:rsid w:val="00F66E9B"/>
    <w:rsid w:val="00F67B42"/>
    <w:rsid w:val="00F719B1"/>
    <w:rsid w:val="00F71A4C"/>
    <w:rsid w:val="00F71FFA"/>
    <w:rsid w:val="00F72BD7"/>
    <w:rsid w:val="00F738B8"/>
    <w:rsid w:val="00F7404C"/>
    <w:rsid w:val="00F751B7"/>
    <w:rsid w:val="00F75B41"/>
    <w:rsid w:val="00F76594"/>
    <w:rsid w:val="00F77880"/>
    <w:rsid w:val="00F8027F"/>
    <w:rsid w:val="00F805AB"/>
    <w:rsid w:val="00F815BC"/>
    <w:rsid w:val="00F8288A"/>
    <w:rsid w:val="00F82FDF"/>
    <w:rsid w:val="00F834BB"/>
    <w:rsid w:val="00F83D6D"/>
    <w:rsid w:val="00F84854"/>
    <w:rsid w:val="00F848B4"/>
    <w:rsid w:val="00F900F9"/>
    <w:rsid w:val="00F90FA8"/>
    <w:rsid w:val="00F91F1A"/>
    <w:rsid w:val="00F92F2C"/>
    <w:rsid w:val="00F933CE"/>
    <w:rsid w:val="00F93D7E"/>
    <w:rsid w:val="00F946D6"/>
    <w:rsid w:val="00F950D9"/>
    <w:rsid w:val="00F95108"/>
    <w:rsid w:val="00F95E63"/>
    <w:rsid w:val="00F95F95"/>
    <w:rsid w:val="00F96B04"/>
    <w:rsid w:val="00F972D7"/>
    <w:rsid w:val="00F97390"/>
    <w:rsid w:val="00F97A7C"/>
    <w:rsid w:val="00FA295D"/>
    <w:rsid w:val="00FA37A6"/>
    <w:rsid w:val="00FA383A"/>
    <w:rsid w:val="00FA3E09"/>
    <w:rsid w:val="00FA511E"/>
    <w:rsid w:val="00FA6E67"/>
    <w:rsid w:val="00FA72B4"/>
    <w:rsid w:val="00FA75D7"/>
    <w:rsid w:val="00FA782F"/>
    <w:rsid w:val="00FA7E52"/>
    <w:rsid w:val="00FB03C6"/>
    <w:rsid w:val="00FB40D5"/>
    <w:rsid w:val="00FB6BB2"/>
    <w:rsid w:val="00FB761B"/>
    <w:rsid w:val="00FC006E"/>
    <w:rsid w:val="00FC068C"/>
    <w:rsid w:val="00FC07D4"/>
    <w:rsid w:val="00FC0ABA"/>
    <w:rsid w:val="00FC2B9D"/>
    <w:rsid w:val="00FC34AC"/>
    <w:rsid w:val="00FC3E00"/>
    <w:rsid w:val="00FC3FFF"/>
    <w:rsid w:val="00FC6C49"/>
    <w:rsid w:val="00FC7BA9"/>
    <w:rsid w:val="00FD0217"/>
    <w:rsid w:val="00FD031E"/>
    <w:rsid w:val="00FD185A"/>
    <w:rsid w:val="00FD2F50"/>
    <w:rsid w:val="00FD41B2"/>
    <w:rsid w:val="00FD4D01"/>
    <w:rsid w:val="00FD55AF"/>
    <w:rsid w:val="00FD6DDB"/>
    <w:rsid w:val="00FE0686"/>
    <w:rsid w:val="00FE1323"/>
    <w:rsid w:val="00FE2441"/>
    <w:rsid w:val="00FE2944"/>
    <w:rsid w:val="00FE3451"/>
    <w:rsid w:val="00FE34F7"/>
    <w:rsid w:val="00FE590D"/>
    <w:rsid w:val="00FE65CE"/>
    <w:rsid w:val="00FE7BFC"/>
    <w:rsid w:val="00FE7C46"/>
    <w:rsid w:val="00FF04EA"/>
    <w:rsid w:val="00FF12D2"/>
    <w:rsid w:val="00FF24E6"/>
    <w:rsid w:val="00FF2689"/>
    <w:rsid w:val="00FF4513"/>
    <w:rsid w:val="00FF45CB"/>
    <w:rsid w:val="00FF4722"/>
    <w:rsid w:val="00FF4CD9"/>
    <w:rsid w:val="00FF580E"/>
    <w:rsid w:val="00FF5856"/>
    <w:rsid w:val="00FF5D2B"/>
    <w:rsid w:val="00FF5F6F"/>
    <w:rsid w:val="00FF6F8F"/>
    <w:rsid w:val="00FF7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A0113AA-E937-4DB7-938C-0427FAB2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F50"/>
    <w:pPr>
      <w:spacing w:after="0" w:line="240" w:lineRule="auto"/>
      <w:jc w:val="both"/>
    </w:pPr>
    <w:rPr>
      <w:rFonts w:ascii="Times New Roman" w:hAnsi="Times New Roman" w:cs="Times New Roman"/>
      <w:sz w:val="28"/>
    </w:rPr>
  </w:style>
  <w:style w:type="paragraph" w:styleId="1">
    <w:name w:val="heading 1"/>
    <w:basedOn w:val="a"/>
    <w:next w:val="a"/>
    <w:link w:val="10"/>
    <w:qFormat/>
    <w:rsid w:val="004248DE"/>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11DBD"/>
    <w:pPr>
      <w:keepNext/>
      <w:outlineLvl w:val="1"/>
    </w:pPr>
    <w:rPr>
      <w:rFonts w:eastAsia="Times New Roman"/>
      <w:szCs w:val="20"/>
      <w:lang w:eastAsia="ru-RU"/>
    </w:rPr>
  </w:style>
  <w:style w:type="paragraph" w:styleId="3">
    <w:name w:val="heading 3"/>
    <w:basedOn w:val="a"/>
    <w:next w:val="a"/>
    <w:link w:val="30"/>
    <w:qFormat/>
    <w:rsid w:val="00711DBD"/>
    <w:pPr>
      <w:keepNext/>
      <w:spacing w:before="240" w:after="60"/>
      <w:jc w:val="left"/>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263D1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11DBD"/>
    <w:pPr>
      <w:spacing w:before="240" w:after="60"/>
      <w:jc w:val="left"/>
      <w:outlineLvl w:val="5"/>
    </w:pPr>
    <w:rPr>
      <w:rFonts w:eastAsia="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9D0"/>
    <w:pPr>
      <w:spacing w:after="200" w:line="276" w:lineRule="auto"/>
      <w:ind w:left="720"/>
      <w:contextualSpacing/>
      <w:jc w:val="left"/>
    </w:pPr>
    <w:rPr>
      <w:rFonts w:asciiTheme="minorHAnsi" w:hAnsiTheme="minorHAnsi" w:cstheme="minorBidi"/>
      <w:sz w:val="22"/>
    </w:rPr>
  </w:style>
  <w:style w:type="paragraph" w:styleId="a4">
    <w:name w:val="No Spacing"/>
    <w:link w:val="a5"/>
    <w:uiPriority w:val="1"/>
    <w:qFormat/>
    <w:rsid w:val="008029D0"/>
    <w:pPr>
      <w:spacing w:after="0" w:line="240" w:lineRule="auto"/>
      <w:ind w:firstLine="680"/>
      <w:jc w:val="both"/>
    </w:pPr>
    <w:rPr>
      <w:rFonts w:ascii="Times New Roman" w:hAnsi="Times New Roman" w:cs="Times New Roman"/>
      <w:sz w:val="28"/>
      <w:szCs w:val="28"/>
    </w:rPr>
  </w:style>
  <w:style w:type="table" w:styleId="a6">
    <w:name w:val="Table Grid"/>
    <w:basedOn w:val="a1"/>
    <w:uiPriority w:val="59"/>
    <w:rsid w:val="008029D0"/>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711DB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11DBD"/>
    <w:rPr>
      <w:rFonts w:ascii="Arial" w:eastAsia="Times New Roman" w:hAnsi="Arial" w:cs="Arial"/>
      <w:b/>
      <w:bCs/>
      <w:sz w:val="26"/>
      <w:szCs w:val="26"/>
      <w:lang w:eastAsia="ru-RU"/>
    </w:rPr>
  </w:style>
  <w:style w:type="character" w:customStyle="1" w:styleId="60">
    <w:name w:val="Заголовок 6 Знак"/>
    <w:basedOn w:val="a0"/>
    <w:link w:val="6"/>
    <w:rsid w:val="00711DBD"/>
    <w:rPr>
      <w:rFonts w:ascii="Times New Roman" w:eastAsia="Times New Roman" w:hAnsi="Times New Roman" w:cs="Times New Roman"/>
      <w:b/>
      <w:bCs/>
      <w:lang w:eastAsia="ru-RU"/>
    </w:rPr>
  </w:style>
  <w:style w:type="paragraph" w:styleId="a7">
    <w:name w:val="Body Text"/>
    <w:basedOn w:val="a"/>
    <w:link w:val="a8"/>
    <w:rsid w:val="00711DBD"/>
    <w:rPr>
      <w:rFonts w:eastAsia="Times New Roman"/>
      <w:szCs w:val="20"/>
      <w:lang w:eastAsia="ru-RU"/>
    </w:rPr>
  </w:style>
  <w:style w:type="character" w:customStyle="1" w:styleId="a8">
    <w:name w:val="Основной текст Знак"/>
    <w:basedOn w:val="a0"/>
    <w:link w:val="a7"/>
    <w:rsid w:val="00711DBD"/>
    <w:rPr>
      <w:rFonts w:ascii="Times New Roman" w:eastAsia="Times New Roman" w:hAnsi="Times New Roman" w:cs="Times New Roman"/>
      <w:sz w:val="28"/>
      <w:szCs w:val="20"/>
      <w:lang w:eastAsia="ru-RU"/>
    </w:rPr>
  </w:style>
  <w:style w:type="paragraph" w:styleId="31">
    <w:name w:val="Body Text 3"/>
    <w:basedOn w:val="a"/>
    <w:link w:val="32"/>
    <w:rsid w:val="00711DBD"/>
    <w:pPr>
      <w:spacing w:after="120"/>
      <w:jc w:val="left"/>
    </w:pPr>
    <w:rPr>
      <w:rFonts w:eastAsia="Times New Roman"/>
      <w:sz w:val="16"/>
      <w:szCs w:val="16"/>
      <w:lang w:eastAsia="ru-RU"/>
    </w:rPr>
  </w:style>
  <w:style w:type="character" w:customStyle="1" w:styleId="32">
    <w:name w:val="Основной текст 3 Знак"/>
    <w:basedOn w:val="a0"/>
    <w:link w:val="31"/>
    <w:rsid w:val="00711DBD"/>
    <w:rPr>
      <w:rFonts w:ascii="Times New Roman" w:eastAsia="Times New Roman" w:hAnsi="Times New Roman" w:cs="Times New Roman"/>
      <w:sz w:val="16"/>
      <w:szCs w:val="16"/>
      <w:lang w:eastAsia="ru-RU"/>
    </w:rPr>
  </w:style>
  <w:style w:type="paragraph" w:customStyle="1" w:styleId="a9">
    <w:name w:val="Заголовок статьи"/>
    <w:basedOn w:val="a"/>
    <w:next w:val="a"/>
    <w:uiPriority w:val="99"/>
    <w:rsid w:val="00711DBD"/>
    <w:pPr>
      <w:autoSpaceDE w:val="0"/>
      <w:autoSpaceDN w:val="0"/>
      <w:adjustRightInd w:val="0"/>
      <w:ind w:left="1612" w:hanging="892"/>
    </w:pPr>
    <w:rPr>
      <w:rFonts w:ascii="Arial" w:eastAsia="Times New Roman" w:hAnsi="Arial" w:cs="Arial"/>
      <w:sz w:val="20"/>
      <w:szCs w:val="20"/>
      <w:lang w:eastAsia="ru-RU"/>
    </w:rPr>
  </w:style>
  <w:style w:type="paragraph" w:customStyle="1" w:styleId="Style1">
    <w:name w:val="Style1"/>
    <w:basedOn w:val="a"/>
    <w:rsid w:val="00711DBD"/>
    <w:pPr>
      <w:widowControl w:val="0"/>
      <w:autoSpaceDE w:val="0"/>
      <w:autoSpaceDN w:val="0"/>
      <w:adjustRightInd w:val="0"/>
      <w:spacing w:line="312" w:lineRule="exact"/>
      <w:ind w:firstLine="686"/>
    </w:pPr>
    <w:rPr>
      <w:rFonts w:eastAsia="Times New Roman"/>
      <w:sz w:val="24"/>
      <w:szCs w:val="24"/>
      <w:lang w:eastAsia="ru-RU"/>
    </w:rPr>
  </w:style>
  <w:style w:type="paragraph" w:customStyle="1" w:styleId="Style7">
    <w:name w:val="Style7"/>
    <w:basedOn w:val="a"/>
    <w:rsid w:val="00711DBD"/>
    <w:pPr>
      <w:widowControl w:val="0"/>
      <w:autoSpaceDE w:val="0"/>
      <w:autoSpaceDN w:val="0"/>
      <w:adjustRightInd w:val="0"/>
      <w:jc w:val="left"/>
    </w:pPr>
    <w:rPr>
      <w:rFonts w:eastAsia="Times New Roman"/>
      <w:sz w:val="24"/>
      <w:szCs w:val="24"/>
      <w:lang w:eastAsia="ru-RU"/>
    </w:rPr>
  </w:style>
  <w:style w:type="character" w:styleId="aa">
    <w:name w:val="Strong"/>
    <w:basedOn w:val="a0"/>
    <w:qFormat/>
    <w:rsid w:val="00711DBD"/>
    <w:rPr>
      <w:b/>
      <w:bCs/>
    </w:rPr>
  </w:style>
  <w:style w:type="paragraph" w:styleId="ab">
    <w:name w:val="header"/>
    <w:basedOn w:val="a"/>
    <w:link w:val="ac"/>
    <w:uiPriority w:val="99"/>
    <w:unhideWhenUsed/>
    <w:rsid w:val="000E5FEE"/>
    <w:pPr>
      <w:tabs>
        <w:tab w:val="center" w:pos="4677"/>
        <w:tab w:val="right" w:pos="9355"/>
      </w:tabs>
    </w:pPr>
  </w:style>
  <w:style w:type="character" w:customStyle="1" w:styleId="ac">
    <w:name w:val="Верхний колонтитул Знак"/>
    <w:basedOn w:val="a0"/>
    <w:link w:val="ab"/>
    <w:uiPriority w:val="99"/>
    <w:rsid w:val="000E5FEE"/>
    <w:rPr>
      <w:rFonts w:ascii="Times New Roman" w:hAnsi="Times New Roman" w:cs="Times New Roman"/>
      <w:sz w:val="28"/>
    </w:rPr>
  </w:style>
  <w:style w:type="paragraph" w:styleId="ad">
    <w:name w:val="footer"/>
    <w:basedOn w:val="a"/>
    <w:link w:val="ae"/>
    <w:uiPriority w:val="99"/>
    <w:unhideWhenUsed/>
    <w:rsid w:val="000E5FEE"/>
    <w:pPr>
      <w:tabs>
        <w:tab w:val="center" w:pos="4677"/>
        <w:tab w:val="right" w:pos="9355"/>
      </w:tabs>
    </w:pPr>
  </w:style>
  <w:style w:type="character" w:customStyle="1" w:styleId="ae">
    <w:name w:val="Нижний колонтитул Знак"/>
    <w:basedOn w:val="a0"/>
    <w:link w:val="ad"/>
    <w:uiPriority w:val="99"/>
    <w:rsid w:val="000E5FEE"/>
    <w:rPr>
      <w:rFonts w:ascii="Times New Roman" w:hAnsi="Times New Roman" w:cs="Times New Roman"/>
      <w:sz w:val="28"/>
    </w:rPr>
  </w:style>
  <w:style w:type="character" w:customStyle="1" w:styleId="10">
    <w:name w:val="Заголовок 1 Знак"/>
    <w:basedOn w:val="a0"/>
    <w:link w:val="1"/>
    <w:rsid w:val="004248DE"/>
    <w:rPr>
      <w:rFonts w:ascii="Arial" w:eastAsia="Times New Roman" w:hAnsi="Arial" w:cs="Arial"/>
      <w:b/>
      <w:bCs/>
      <w:kern w:val="32"/>
      <w:sz w:val="32"/>
      <w:szCs w:val="32"/>
      <w:lang w:eastAsia="ru-RU"/>
    </w:rPr>
  </w:style>
  <w:style w:type="character" w:styleId="af">
    <w:name w:val="Hyperlink"/>
    <w:basedOn w:val="a0"/>
    <w:unhideWhenUsed/>
    <w:rsid w:val="004248DE"/>
    <w:rPr>
      <w:color w:val="0000FF"/>
      <w:u w:val="single"/>
    </w:rPr>
  </w:style>
  <w:style w:type="paragraph" w:customStyle="1" w:styleId="Style6">
    <w:name w:val="Style6"/>
    <w:basedOn w:val="a"/>
    <w:uiPriority w:val="99"/>
    <w:rsid w:val="004248DE"/>
    <w:pPr>
      <w:widowControl w:val="0"/>
      <w:autoSpaceDE w:val="0"/>
      <w:autoSpaceDN w:val="0"/>
      <w:adjustRightInd w:val="0"/>
      <w:spacing w:line="324" w:lineRule="exact"/>
      <w:ind w:firstLine="571"/>
    </w:pPr>
    <w:rPr>
      <w:rFonts w:eastAsiaTheme="minorEastAsia"/>
      <w:sz w:val="24"/>
      <w:szCs w:val="24"/>
      <w:lang w:eastAsia="ru-RU"/>
    </w:rPr>
  </w:style>
  <w:style w:type="paragraph" w:customStyle="1" w:styleId="Style9">
    <w:name w:val="Style9"/>
    <w:basedOn w:val="a"/>
    <w:uiPriority w:val="99"/>
    <w:rsid w:val="004248DE"/>
    <w:pPr>
      <w:widowControl w:val="0"/>
      <w:autoSpaceDE w:val="0"/>
      <w:autoSpaceDN w:val="0"/>
      <w:adjustRightInd w:val="0"/>
      <w:spacing w:line="319" w:lineRule="exact"/>
      <w:ind w:firstLine="696"/>
    </w:pPr>
    <w:rPr>
      <w:rFonts w:eastAsiaTheme="minorEastAsia"/>
      <w:sz w:val="24"/>
      <w:szCs w:val="24"/>
      <w:lang w:eastAsia="ru-RU"/>
    </w:rPr>
  </w:style>
  <w:style w:type="paragraph" w:customStyle="1" w:styleId="Style10">
    <w:name w:val="Style10"/>
    <w:basedOn w:val="a"/>
    <w:uiPriority w:val="99"/>
    <w:rsid w:val="004248DE"/>
    <w:pPr>
      <w:widowControl w:val="0"/>
      <w:autoSpaceDE w:val="0"/>
      <w:autoSpaceDN w:val="0"/>
      <w:adjustRightInd w:val="0"/>
      <w:spacing w:line="322" w:lineRule="exact"/>
      <w:ind w:firstLine="850"/>
      <w:jc w:val="left"/>
    </w:pPr>
    <w:rPr>
      <w:rFonts w:eastAsiaTheme="minorEastAsia"/>
      <w:sz w:val="24"/>
      <w:szCs w:val="24"/>
      <w:lang w:eastAsia="ru-RU"/>
    </w:rPr>
  </w:style>
  <w:style w:type="paragraph" w:customStyle="1" w:styleId="Style11">
    <w:name w:val="Style11"/>
    <w:basedOn w:val="a"/>
    <w:uiPriority w:val="99"/>
    <w:rsid w:val="004248DE"/>
    <w:pPr>
      <w:widowControl w:val="0"/>
      <w:autoSpaceDE w:val="0"/>
      <w:autoSpaceDN w:val="0"/>
      <w:adjustRightInd w:val="0"/>
      <w:spacing w:line="323" w:lineRule="exact"/>
    </w:pPr>
    <w:rPr>
      <w:rFonts w:eastAsiaTheme="minorEastAsia"/>
      <w:sz w:val="24"/>
      <w:szCs w:val="24"/>
      <w:lang w:eastAsia="ru-RU"/>
    </w:rPr>
  </w:style>
  <w:style w:type="paragraph" w:customStyle="1" w:styleId="Style8">
    <w:name w:val="Style8"/>
    <w:basedOn w:val="a"/>
    <w:uiPriority w:val="99"/>
    <w:rsid w:val="004248DE"/>
    <w:pPr>
      <w:widowControl w:val="0"/>
      <w:autoSpaceDE w:val="0"/>
      <w:autoSpaceDN w:val="0"/>
      <w:adjustRightInd w:val="0"/>
      <w:spacing w:line="331" w:lineRule="exact"/>
      <w:ind w:firstLine="413"/>
    </w:pPr>
    <w:rPr>
      <w:rFonts w:eastAsiaTheme="minorEastAsia"/>
      <w:sz w:val="24"/>
      <w:szCs w:val="24"/>
      <w:lang w:eastAsia="ru-RU"/>
    </w:rPr>
  </w:style>
  <w:style w:type="character" w:customStyle="1" w:styleId="FontStyle19">
    <w:name w:val="Font Style19"/>
    <w:basedOn w:val="a0"/>
    <w:uiPriority w:val="99"/>
    <w:rsid w:val="004248DE"/>
    <w:rPr>
      <w:rFonts w:ascii="Times New Roman" w:hAnsi="Times New Roman" w:cs="Times New Roman" w:hint="default"/>
      <w:sz w:val="26"/>
      <w:szCs w:val="26"/>
    </w:rPr>
  </w:style>
  <w:style w:type="paragraph" w:styleId="21">
    <w:name w:val="Body Text 2"/>
    <w:basedOn w:val="a"/>
    <w:link w:val="22"/>
    <w:unhideWhenUsed/>
    <w:rsid w:val="004248DE"/>
    <w:rPr>
      <w:rFonts w:eastAsia="Times New Roman"/>
      <w:sz w:val="24"/>
      <w:szCs w:val="20"/>
      <w:lang w:eastAsia="ru-RU"/>
    </w:rPr>
  </w:style>
  <w:style w:type="character" w:customStyle="1" w:styleId="22">
    <w:name w:val="Основной текст 2 Знак"/>
    <w:basedOn w:val="a0"/>
    <w:link w:val="21"/>
    <w:rsid w:val="004248DE"/>
    <w:rPr>
      <w:rFonts w:ascii="Times New Roman" w:eastAsia="Times New Roman" w:hAnsi="Times New Roman" w:cs="Times New Roman"/>
      <w:sz w:val="24"/>
      <w:szCs w:val="20"/>
      <w:lang w:eastAsia="ru-RU"/>
    </w:rPr>
  </w:style>
  <w:style w:type="paragraph" w:styleId="23">
    <w:name w:val="Body Text Indent 2"/>
    <w:basedOn w:val="a"/>
    <w:link w:val="24"/>
    <w:unhideWhenUsed/>
    <w:rsid w:val="004248DE"/>
    <w:pPr>
      <w:ind w:left="1200"/>
    </w:pPr>
    <w:rPr>
      <w:rFonts w:eastAsia="Times New Roman"/>
      <w:b/>
      <w:szCs w:val="20"/>
      <w:lang w:eastAsia="ru-RU"/>
    </w:rPr>
  </w:style>
  <w:style w:type="character" w:customStyle="1" w:styleId="24">
    <w:name w:val="Основной текст с отступом 2 Знак"/>
    <w:basedOn w:val="a0"/>
    <w:link w:val="23"/>
    <w:rsid w:val="004248DE"/>
    <w:rPr>
      <w:rFonts w:ascii="Times New Roman" w:eastAsia="Times New Roman" w:hAnsi="Times New Roman" w:cs="Times New Roman"/>
      <w:b/>
      <w:sz w:val="28"/>
      <w:szCs w:val="20"/>
      <w:lang w:eastAsia="ru-RU"/>
    </w:rPr>
  </w:style>
  <w:style w:type="paragraph" w:styleId="33">
    <w:name w:val="Body Text Indent 3"/>
    <w:basedOn w:val="a"/>
    <w:link w:val="34"/>
    <w:uiPriority w:val="99"/>
    <w:unhideWhenUsed/>
    <w:rsid w:val="004248DE"/>
    <w:pPr>
      <w:spacing w:after="120"/>
      <w:ind w:left="283"/>
      <w:jc w:val="left"/>
    </w:pPr>
    <w:rPr>
      <w:rFonts w:eastAsia="Times New Roman"/>
      <w:sz w:val="16"/>
      <w:szCs w:val="16"/>
      <w:lang w:eastAsia="ru-RU"/>
    </w:rPr>
  </w:style>
  <w:style w:type="character" w:customStyle="1" w:styleId="34">
    <w:name w:val="Основной текст с отступом 3 Знак"/>
    <w:basedOn w:val="a0"/>
    <w:link w:val="33"/>
    <w:uiPriority w:val="99"/>
    <w:rsid w:val="004248DE"/>
    <w:rPr>
      <w:rFonts w:ascii="Times New Roman" w:eastAsia="Times New Roman" w:hAnsi="Times New Roman" w:cs="Times New Roman"/>
      <w:sz w:val="16"/>
      <w:szCs w:val="16"/>
      <w:lang w:eastAsia="ru-RU"/>
    </w:rPr>
  </w:style>
  <w:style w:type="paragraph" w:customStyle="1" w:styleId="af0">
    <w:name w:val="Стиль"/>
    <w:rsid w:val="004248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alloon Text"/>
    <w:basedOn w:val="a"/>
    <w:link w:val="af2"/>
    <w:uiPriority w:val="99"/>
    <w:semiHidden/>
    <w:unhideWhenUsed/>
    <w:rsid w:val="004248DE"/>
    <w:rPr>
      <w:rFonts w:ascii="Tahoma" w:hAnsi="Tahoma" w:cs="Tahoma"/>
      <w:sz w:val="16"/>
      <w:szCs w:val="16"/>
    </w:rPr>
  </w:style>
  <w:style w:type="character" w:customStyle="1" w:styleId="af2">
    <w:name w:val="Текст выноски Знак"/>
    <w:basedOn w:val="a0"/>
    <w:link w:val="af1"/>
    <w:uiPriority w:val="99"/>
    <w:semiHidden/>
    <w:rsid w:val="004248DE"/>
    <w:rPr>
      <w:rFonts w:ascii="Tahoma" w:hAnsi="Tahoma" w:cs="Tahoma"/>
      <w:sz w:val="16"/>
      <w:szCs w:val="16"/>
    </w:rPr>
  </w:style>
  <w:style w:type="character" w:customStyle="1" w:styleId="50">
    <w:name w:val="Заголовок 5 Знак"/>
    <w:basedOn w:val="a0"/>
    <w:link w:val="5"/>
    <w:uiPriority w:val="9"/>
    <w:semiHidden/>
    <w:rsid w:val="00263D12"/>
    <w:rPr>
      <w:rFonts w:asciiTheme="majorHAnsi" w:eastAsiaTheme="majorEastAsia" w:hAnsiTheme="majorHAnsi" w:cstheme="majorBidi"/>
      <w:color w:val="243F60" w:themeColor="accent1" w:themeShade="7F"/>
      <w:sz w:val="28"/>
    </w:rPr>
  </w:style>
  <w:style w:type="paragraph" w:styleId="af3">
    <w:name w:val="Body Text Indent"/>
    <w:basedOn w:val="a"/>
    <w:link w:val="af4"/>
    <w:uiPriority w:val="99"/>
    <w:unhideWhenUsed/>
    <w:rsid w:val="00E11329"/>
    <w:pPr>
      <w:spacing w:after="120"/>
      <w:ind w:left="283"/>
    </w:pPr>
  </w:style>
  <w:style w:type="character" w:customStyle="1" w:styleId="af4">
    <w:name w:val="Основной текст с отступом Знак"/>
    <w:basedOn w:val="a0"/>
    <w:link w:val="af3"/>
    <w:uiPriority w:val="99"/>
    <w:rsid w:val="00E11329"/>
    <w:rPr>
      <w:rFonts w:ascii="Times New Roman" w:hAnsi="Times New Roman" w:cs="Times New Roman"/>
      <w:sz w:val="28"/>
    </w:rPr>
  </w:style>
  <w:style w:type="paragraph" w:customStyle="1" w:styleId="msonormalbullet2gifbullet1gif">
    <w:name w:val="msonormalbullet2gifbullet1.gif"/>
    <w:basedOn w:val="a"/>
    <w:rsid w:val="00B34D59"/>
    <w:pPr>
      <w:spacing w:before="100" w:beforeAutospacing="1" w:after="100" w:afterAutospacing="1"/>
      <w:jc w:val="left"/>
    </w:pPr>
    <w:rPr>
      <w:rFonts w:eastAsia="Times New Roman"/>
      <w:sz w:val="24"/>
      <w:szCs w:val="24"/>
      <w:lang w:eastAsia="ru-RU"/>
    </w:rPr>
  </w:style>
  <w:style w:type="paragraph" w:customStyle="1" w:styleId="msonormalbullet2gifbullet3gif">
    <w:name w:val="msonormalbullet2gifbullet3.gif"/>
    <w:basedOn w:val="a"/>
    <w:rsid w:val="00B34D59"/>
    <w:pPr>
      <w:spacing w:before="100" w:beforeAutospacing="1" w:after="100" w:afterAutospacing="1"/>
      <w:jc w:val="left"/>
    </w:pPr>
    <w:rPr>
      <w:rFonts w:eastAsia="Times New Roman"/>
      <w:sz w:val="24"/>
      <w:szCs w:val="24"/>
      <w:lang w:eastAsia="ru-RU"/>
    </w:rPr>
  </w:style>
  <w:style w:type="paragraph" w:customStyle="1" w:styleId="msonormalbullet2gifbullet2gifbullet1gif">
    <w:name w:val="msonormalbullet2gifbullet2gifbullet1.gif"/>
    <w:basedOn w:val="a"/>
    <w:rsid w:val="00B34D59"/>
    <w:pPr>
      <w:spacing w:before="100" w:beforeAutospacing="1" w:after="100" w:afterAutospacing="1"/>
      <w:jc w:val="left"/>
    </w:pPr>
    <w:rPr>
      <w:rFonts w:eastAsia="Times New Roman"/>
      <w:sz w:val="24"/>
      <w:szCs w:val="24"/>
      <w:lang w:eastAsia="ru-RU"/>
    </w:rPr>
  </w:style>
  <w:style w:type="paragraph" w:customStyle="1" w:styleId="msonormalbullet2gifbullet2gifbullet2gif">
    <w:name w:val="msonormalbullet2gifbullet2gifbullet2.gif"/>
    <w:basedOn w:val="a"/>
    <w:rsid w:val="00B34D59"/>
    <w:pPr>
      <w:spacing w:before="100" w:beforeAutospacing="1" w:after="100" w:afterAutospacing="1"/>
      <w:jc w:val="left"/>
    </w:pPr>
    <w:rPr>
      <w:rFonts w:eastAsia="Times New Roman"/>
      <w:sz w:val="24"/>
      <w:szCs w:val="24"/>
      <w:lang w:eastAsia="ru-RU"/>
    </w:rPr>
  </w:style>
  <w:style w:type="paragraph" w:customStyle="1" w:styleId="msonormalbullet2gifbullet2gifbullet3gif">
    <w:name w:val="msonormalbullet2gifbullet2gifbullet3.gif"/>
    <w:basedOn w:val="a"/>
    <w:rsid w:val="00B34D59"/>
    <w:pPr>
      <w:spacing w:before="100" w:beforeAutospacing="1" w:after="100" w:afterAutospacing="1"/>
      <w:jc w:val="left"/>
    </w:pPr>
    <w:rPr>
      <w:rFonts w:eastAsia="Times New Roman"/>
      <w:sz w:val="24"/>
      <w:szCs w:val="24"/>
      <w:lang w:eastAsia="ru-RU"/>
    </w:rPr>
  </w:style>
  <w:style w:type="paragraph" w:customStyle="1" w:styleId="msonormalbullet2gifbullet2gif">
    <w:name w:val="msonormalbullet2gifbullet2.gif"/>
    <w:basedOn w:val="a"/>
    <w:rsid w:val="00C9604C"/>
    <w:pPr>
      <w:spacing w:before="100" w:beforeAutospacing="1" w:after="100" w:afterAutospacing="1"/>
      <w:jc w:val="left"/>
    </w:pPr>
    <w:rPr>
      <w:rFonts w:eastAsia="Times New Roman"/>
      <w:sz w:val="24"/>
      <w:szCs w:val="24"/>
      <w:lang w:eastAsia="ru-RU"/>
    </w:rPr>
  </w:style>
  <w:style w:type="paragraph" w:customStyle="1" w:styleId="ConsPlusCell">
    <w:name w:val="ConsPlusCell"/>
    <w:rsid w:val="00C138A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5">
    <w:name w:val="Plain Text"/>
    <w:basedOn w:val="a"/>
    <w:link w:val="af6"/>
    <w:rsid w:val="00AE7C47"/>
    <w:pPr>
      <w:jc w:val="left"/>
    </w:pPr>
    <w:rPr>
      <w:rFonts w:ascii="Courier New" w:eastAsia="Times New Roman" w:hAnsi="Courier New" w:cs="Courier New"/>
      <w:sz w:val="20"/>
      <w:szCs w:val="20"/>
      <w:lang w:eastAsia="ru-RU"/>
    </w:rPr>
  </w:style>
  <w:style w:type="character" w:customStyle="1" w:styleId="af6">
    <w:name w:val="Текст Знак"/>
    <w:basedOn w:val="a0"/>
    <w:link w:val="af5"/>
    <w:rsid w:val="00AE7C47"/>
    <w:rPr>
      <w:rFonts w:ascii="Courier New" w:eastAsia="Times New Roman" w:hAnsi="Courier New" w:cs="Courier New"/>
      <w:sz w:val="20"/>
      <w:szCs w:val="20"/>
      <w:lang w:eastAsia="ru-RU"/>
    </w:rPr>
  </w:style>
  <w:style w:type="character" w:customStyle="1" w:styleId="a5">
    <w:name w:val="Без интервала Знак"/>
    <w:basedOn w:val="a0"/>
    <w:link w:val="a4"/>
    <w:uiPriority w:val="1"/>
    <w:locked/>
    <w:rsid w:val="00AE7C47"/>
    <w:rPr>
      <w:rFonts w:ascii="Times New Roman" w:hAnsi="Times New Roman" w:cs="Times New Roman"/>
      <w:sz w:val="28"/>
      <w:szCs w:val="28"/>
    </w:rPr>
  </w:style>
  <w:style w:type="paragraph" w:customStyle="1" w:styleId="msonormalbullet2gif">
    <w:name w:val="msonormalbullet2.gif"/>
    <w:basedOn w:val="a"/>
    <w:rsid w:val="00CB7ECB"/>
    <w:pPr>
      <w:spacing w:before="100" w:beforeAutospacing="1" w:after="100" w:afterAutospacing="1"/>
      <w:jc w:val="left"/>
    </w:pPr>
    <w:rPr>
      <w:rFonts w:eastAsia="Times New Roman"/>
      <w:sz w:val="24"/>
      <w:szCs w:val="24"/>
      <w:lang w:eastAsia="ru-RU"/>
    </w:rPr>
  </w:style>
  <w:style w:type="paragraph" w:styleId="af7">
    <w:name w:val="Normal (Web)"/>
    <w:basedOn w:val="a"/>
    <w:uiPriority w:val="99"/>
    <w:rsid w:val="00F140A9"/>
    <w:pPr>
      <w:spacing w:before="100" w:beforeAutospacing="1" w:after="100" w:afterAutospacing="1"/>
      <w:jc w:val="left"/>
    </w:pPr>
    <w:rPr>
      <w:rFonts w:eastAsia="Times New Roman"/>
      <w:sz w:val="24"/>
      <w:szCs w:val="24"/>
      <w:lang w:eastAsia="ru-RU"/>
    </w:rPr>
  </w:style>
  <w:style w:type="paragraph" w:customStyle="1" w:styleId="p2">
    <w:name w:val="p2"/>
    <w:basedOn w:val="a"/>
    <w:rsid w:val="00F140A9"/>
    <w:pPr>
      <w:spacing w:before="100" w:beforeAutospacing="1" w:after="100" w:afterAutospacing="1"/>
    </w:pPr>
    <w:rPr>
      <w:rFonts w:ascii="Arial" w:eastAsia="Times New Roman" w:hAnsi="Arial" w:cs="Arial"/>
      <w:color w:val="000000"/>
      <w:sz w:val="20"/>
      <w:szCs w:val="20"/>
      <w:lang w:eastAsia="ru-RU"/>
    </w:rPr>
  </w:style>
  <w:style w:type="character" w:styleId="af8">
    <w:name w:val="Emphasis"/>
    <w:qFormat/>
    <w:rsid w:val="002F6F08"/>
    <w:rPr>
      <w:i/>
      <w:iCs/>
    </w:rPr>
  </w:style>
  <w:style w:type="character" w:customStyle="1" w:styleId="apple-converted-space">
    <w:name w:val="apple-converted-space"/>
    <w:basedOn w:val="a0"/>
    <w:rsid w:val="002F6F08"/>
  </w:style>
  <w:style w:type="character" w:customStyle="1" w:styleId="bkimgc">
    <w:name w:val="bkimgc"/>
    <w:basedOn w:val="a0"/>
    <w:rsid w:val="002F6F08"/>
  </w:style>
  <w:style w:type="character" w:styleId="af9">
    <w:name w:val="annotation reference"/>
    <w:basedOn w:val="a0"/>
    <w:uiPriority w:val="99"/>
    <w:semiHidden/>
    <w:unhideWhenUsed/>
    <w:rsid w:val="002F6F08"/>
    <w:rPr>
      <w:sz w:val="16"/>
      <w:szCs w:val="16"/>
    </w:rPr>
  </w:style>
  <w:style w:type="paragraph" w:styleId="afa">
    <w:name w:val="annotation text"/>
    <w:basedOn w:val="a"/>
    <w:link w:val="afb"/>
    <w:uiPriority w:val="99"/>
    <w:semiHidden/>
    <w:unhideWhenUsed/>
    <w:rsid w:val="002F6F08"/>
    <w:rPr>
      <w:sz w:val="20"/>
      <w:szCs w:val="20"/>
    </w:rPr>
  </w:style>
  <w:style w:type="character" w:customStyle="1" w:styleId="afb">
    <w:name w:val="Текст примечания Знак"/>
    <w:basedOn w:val="a0"/>
    <w:link w:val="afa"/>
    <w:uiPriority w:val="99"/>
    <w:semiHidden/>
    <w:rsid w:val="002F6F08"/>
    <w:rPr>
      <w:rFonts w:ascii="Times New Roman" w:hAnsi="Times New Roman" w:cs="Times New Roman"/>
      <w:sz w:val="20"/>
      <w:szCs w:val="20"/>
    </w:rPr>
  </w:style>
  <w:style w:type="paragraph" w:styleId="afc">
    <w:name w:val="annotation subject"/>
    <w:basedOn w:val="afa"/>
    <w:next w:val="afa"/>
    <w:link w:val="afd"/>
    <w:uiPriority w:val="99"/>
    <w:semiHidden/>
    <w:unhideWhenUsed/>
    <w:rsid w:val="002F6F08"/>
    <w:rPr>
      <w:b/>
      <w:bCs/>
    </w:rPr>
  </w:style>
  <w:style w:type="character" w:customStyle="1" w:styleId="afd">
    <w:name w:val="Тема примечания Знак"/>
    <w:basedOn w:val="afb"/>
    <w:link w:val="afc"/>
    <w:uiPriority w:val="99"/>
    <w:semiHidden/>
    <w:rsid w:val="002F6F08"/>
    <w:rPr>
      <w:rFonts w:ascii="Times New Roman" w:hAnsi="Times New Roman" w:cs="Times New Roman"/>
      <w:b/>
      <w:bCs/>
      <w:sz w:val="20"/>
      <w:szCs w:val="20"/>
    </w:rPr>
  </w:style>
  <w:style w:type="paragraph" w:styleId="afe">
    <w:name w:val="Title"/>
    <w:basedOn w:val="a"/>
    <w:link w:val="aff"/>
    <w:qFormat/>
    <w:rsid w:val="00CB4D2C"/>
    <w:pPr>
      <w:jc w:val="center"/>
    </w:pPr>
    <w:rPr>
      <w:rFonts w:eastAsia="Times New Roman"/>
      <w:b/>
      <w:sz w:val="24"/>
      <w:szCs w:val="20"/>
      <w:lang w:eastAsia="ru-RU"/>
    </w:rPr>
  </w:style>
  <w:style w:type="character" w:customStyle="1" w:styleId="aff">
    <w:name w:val="Название Знак"/>
    <w:basedOn w:val="a0"/>
    <w:link w:val="afe"/>
    <w:rsid w:val="00CB4D2C"/>
    <w:rPr>
      <w:rFonts w:ascii="Times New Roman" w:eastAsia="Times New Roman" w:hAnsi="Times New Roman" w:cs="Times New Roman"/>
      <w:b/>
      <w:sz w:val="24"/>
      <w:szCs w:val="20"/>
      <w:lang w:eastAsia="ru-RU"/>
    </w:rPr>
  </w:style>
  <w:style w:type="table" w:customStyle="1" w:styleId="11">
    <w:name w:val="Сетка таблицы1"/>
    <w:basedOn w:val="a1"/>
    <w:next w:val="a6"/>
    <w:uiPriority w:val="59"/>
    <w:rsid w:val="00CC4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Без интервала1"/>
    <w:link w:val="NoSpacingChar"/>
    <w:rsid w:val="00B70ACE"/>
    <w:pPr>
      <w:spacing w:after="0" w:line="240" w:lineRule="auto"/>
    </w:pPr>
    <w:rPr>
      <w:rFonts w:ascii="Calibri" w:eastAsia="Calibri" w:hAnsi="Calibri" w:cs="Calibri"/>
      <w:lang w:eastAsia="ru-RU"/>
    </w:rPr>
  </w:style>
  <w:style w:type="character" w:customStyle="1" w:styleId="NoSpacingChar">
    <w:name w:val="No Spacing Char"/>
    <w:basedOn w:val="a0"/>
    <w:link w:val="12"/>
    <w:locked/>
    <w:rsid w:val="00B70ACE"/>
    <w:rPr>
      <w:rFonts w:ascii="Calibri" w:eastAsia="Calibri" w:hAnsi="Calibri" w:cs="Calibri"/>
      <w:lang w:eastAsia="ru-RU"/>
    </w:rPr>
  </w:style>
  <w:style w:type="table" w:customStyle="1" w:styleId="25">
    <w:name w:val="Сетка таблицы2"/>
    <w:basedOn w:val="a1"/>
    <w:next w:val="a6"/>
    <w:uiPriority w:val="59"/>
    <w:rsid w:val="00004D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0">
    <w:name w:val="Базовый"/>
    <w:rsid w:val="00C831A2"/>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 w:type="table" w:customStyle="1" w:styleId="35">
    <w:name w:val="Сетка таблицы3"/>
    <w:basedOn w:val="a1"/>
    <w:next w:val="a6"/>
    <w:uiPriority w:val="59"/>
    <w:rsid w:val="00193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1">
    <w:name w:val="Прижатый влево"/>
    <w:basedOn w:val="a"/>
    <w:next w:val="a"/>
    <w:uiPriority w:val="99"/>
    <w:rsid w:val="00F455B4"/>
    <w:pPr>
      <w:widowControl w:val="0"/>
      <w:autoSpaceDE w:val="0"/>
      <w:autoSpaceDN w:val="0"/>
      <w:adjustRightInd w:val="0"/>
      <w:jc w:val="left"/>
    </w:pPr>
    <w:rPr>
      <w:rFonts w:ascii="Arial" w:eastAsia="Times New Roman" w:hAnsi="Arial" w:cs="Arial"/>
      <w:sz w:val="24"/>
      <w:szCs w:val="24"/>
      <w:lang w:eastAsia="ru-RU"/>
    </w:rPr>
  </w:style>
  <w:style w:type="table" w:customStyle="1" w:styleId="4">
    <w:name w:val="Сетка таблицы4"/>
    <w:basedOn w:val="a1"/>
    <w:next w:val="a6"/>
    <w:uiPriority w:val="59"/>
    <w:rsid w:val="00A650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6"/>
    <w:uiPriority w:val="59"/>
    <w:rsid w:val="00C04F1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6"/>
    <w:uiPriority w:val="59"/>
    <w:rsid w:val="004164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2">
    <w:name w:val="Основной текст_"/>
    <w:basedOn w:val="a0"/>
    <w:link w:val="13"/>
    <w:rsid w:val="002F3EC4"/>
    <w:rPr>
      <w:rFonts w:ascii="Times New Roman" w:eastAsia="Times New Roman" w:hAnsi="Times New Roman" w:cs="Times New Roman"/>
      <w:sz w:val="28"/>
      <w:szCs w:val="28"/>
    </w:rPr>
  </w:style>
  <w:style w:type="paragraph" w:customStyle="1" w:styleId="13">
    <w:name w:val="Основной текст1"/>
    <w:basedOn w:val="a"/>
    <w:link w:val="aff2"/>
    <w:rsid w:val="002F3EC4"/>
    <w:pPr>
      <w:widowControl w:val="0"/>
      <w:spacing w:line="276" w:lineRule="auto"/>
      <w:ind w:firstLine="400"/>
      <w:jc w:val="left"/>
    </w:pPr>
    <w:rPr>
      <w:rFonts w:eastAsia="Times New Roman"/>
      <w:szCs w:val="28"/>
    </w:rPr>
  </w:style>
  <w:style w:type="table" w:customStyle="1" w:styleId="7">
    <w:name w:val="Сетка таблицы7"/>
    <w:basedOn w:val="a1"/>
    <w:next w:val="a6"/>
    <w:uiPriority w:val="59"/>
    <w:rsid w:val="002D47A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6"/>
    <w:uiPriority w:val="59"/>
    <w:rsid w:val="00FF24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6"/>
    <w:uiPriority w:val="59"/>
    <w:rsid w:val="00642B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3610">
      <w:bodyDiv w:val="1"/>
      <w:marLeft w:val="0"/>
      <w:marRight w:val="0"/>
      <w:marTop w:val="0"/>
      <w:marBottom w:val="0"/>
      <w:divBdr>
        <w:top w:val="none" w:sz="0" w:space="0" w:color="auto"/>
        <w:left w:val="none" w:sz="0" w:space="0" w:color="auto"/>
        <w:bottom w:val="none" w:sz="0" w:space="0" w:color="auto"/>
        <w:right w:val="none" w:sz="0" w:space="0" w:color="auto"/>
      </w:divBdr>
    </w:div>
    <w:div w:id="280188344">
      <w:bodyDiv w:val="1"/>
      <w:marLeft w:val="0"/>
      <w:marRight w:val="0"/>
      <w:marTop w:val="0"/>
      <w:marBottom w:val="0"/>
      <w:divBdr>
        <w:top w:val="none" w:sz="0" w:space="0" w:color="auto"/>
        <w:left w:val="none" w:sz="0" w:space="0" w:color="auto"/>
        <w:bottom w:val="none" w:sz="0" w:space="0" w:color="auto"/>
        <w:right w:val="none" w:sz="0" w:space="0" w:color="auto"/>
      </w:divBdr>
    </w:div>
    <w:div w:id="385103586">
      <w:bodyDiv w:val="1"/>
      <w:marLeft w:val="0"/>
      <w:marRight w:val="0"/>
      <w:marTop w:val="0"/>
      <w:marBottom w:val="0"/>
      <w:divBdr>
        <w:top w:val="none" w:sz="0" w:space="0" w:color="auto"/>
        <w:left w:val="none" w:sz="0" w:space="0" w:color="auto"/>
        <w:bottom w:val="none" w:sz="0" w:space="0" w:color="auto"/>
        <w:right w:val="none" w:sz="0" w:space="0" w:color="auto"/>
      </w:divBdr>
    </w:div>
    <w:div w:id="415244936">
      <w:bodyDiv w:val="1"/>
      <w:marLeft w:val="0"/>
      <w:marRight w:val="0"/>
      <w:marTop w:val="0"/>
      <w:marBottom w:val="0"/>
      <w:divBdr>
        <w:top w:val="none" w:sz="0" w:space="0" w:color="auto"/>
        <w:left w:val="none" w:sz="0" w:space="0" w:color="auto"/>
        <w:bottom w:val="none" w:sz="0" w:space="0" w:color="auto"/>
        <w:right w:val="none" w:sz="0" w:space="0" w:color="auto"/>
      </w:divBdr>
    </w:div>
    <w:div w:id="772550081">
      <w:bodyDiv w:val="1"/>
      <w:marLeft w:val="0"/>
      <w:marRight w:val="0"/>
      <w:marTop w:val="0"/>
      <w:marBottom w:val="0"/>
      <w:divBdr>
        <w:top w:val="none" w:sz="0" w:space="0" w:color="auto"/>
        <w:left w:val="none" w:sz="0" w:space="0" w:color="auto"/>
        <w:bottom w:val="none" w:sz="0" w:space="0" w:color="auto"/>
        <w:right w:val="none" w:sz="0" w:space="0" w:color="auto"/>
      </w:divBdr>
    </w:div>
    <w:div w:id="813253840">
      <w:bodyDiv w:val="1"/>
      <w:marLeft w:val="0"/>
      <w:marRight w:val="0"/>
      <w:marTop w:val="0"/>
      <w:marBottom w:val="0"/>
      <w:divBdr>
        <w:top w:val="none" w:sz="0" w:space="0" w:color="auto"/>
        <w:left w:val="none" w:sz="0" w:space="0" w:color="auto"/>
        <w:bottom w:val="none" w:sz="0" w:space="0" w:color="auto"/>
        <w:right w:val="none" w:sz="0" w:space="0" w:color="auto"/>
      </w:divBdr>
    </w:div>
    <w:div w:id="1294361613">
      <w:bodyDiv w:val="1"/>
      <w:marLeft w:val="0"/>
      <w:marRight w:val="0"/>
      <w:marTop w:val="0"/>
      <w:marBottom w:val="0"/>
      <w:divBdr>
        <w:top w:val="none" w:sz="0" w:space="0" w:color="auto"/>
        <w:left w:val="none" w:sz="0" w:space="0" w:color="auto"/>
        <w:bottom w:val="none" w:sz="0" w:space="0" w:color="auto"/>
        <w:right w:val="none" w:sz="0" w:space="0" w:color="auto"/>
      </w:divBdr>
    </w:div>
    <w:div w:id="1421759471">
      <w:bodyDiv w:val="1"/>
      <w:marLeft w:val="0"/>
      <w:marRight w:val="0"/>
      <w:marTop w:val="0"/>
      <w:marBottom w:val="0"/>
      <w:divBdr>
        <w:top w:val="none" w:sz="0" w:space="0" w:color="auto"/>
        <w:left w:val="none" w:sz="0" w:space="0" w:color="auto"/>
        <w:bottom w:val="none" w:sz="0" w:space="0" w:color="auto"/>
        <w:right w:val="none" w:sz="0" w:space="0" w:color="auto"/>
      </w:divBdr>
    </w:div>
    <w:div w:id="1436945933">
      <w:bodyDiv w:val="1"/>
      <w:marLeft w:val="0"/>
      <w:marRight w:val="0"/>
      <w:marTop w:val="0"/>
      <w:marBottom w:val="0"/>
      <w:divBdr>
        <w:top w:val="none" w:sz="0" w:space="0" w:color="auto"/>
        <w:left w:val="none" w:sz="0" w:space="0" w:color="auto"/>
        <w:bottom w:val="none" w:sz="0" w:space="0" w:color="auto"/>
        <w:right w:val="none" w:sz="0" w:space="0" w:color="auto"/>
      </w:divBdr>
    </w:div>
    <w:div w:id="1447963697">
      <w:bodyDiv w:val="1"/>
      <w:marLeft w:val="0"/>
      <w:marRight w:val="0"/>
      <w:marTop w:val="0"/>
      <w:marBottom w:val="0"/>
      <w:divBdr>
        <w:top w:val="none" w:sz="0" w:space="0" w:color="auto"/>
        <w:left w:val="none" w:sz="0" w:space="0" w:color="auto"/>
        <w:bottom w:val="none" w:sz="0" w:space="0" w:color="auto"/>
        <w:right w:val="none" w:sz="0" w:space="0" w:color="auto"/>
      </w:divBdr>
    </w:div>
    <w:div w:id="1714503445">
      <w:bodyDiv w:val="1"/>
      <w:marLeft w:val="0"/>
      <w:marRight w:val="0"/>
      <w:marTop w:val="0"/>
      <w:marBottom w:val="0"/>
      <w:divBdr>
        <w:top w:val="none" w:sz="0" w:space="0" w:color="auto"/>
        <w:left w:val="none" w:sz="0" w:space="0" w:color="auto"/>
        <w:bottom w:val="none" w:sz="0" w:space="0" w:color="auto"/>
        <w:right w:val="none" w:sz="0" w:space="0" w:color="auto"/>
      </w:divBdr>
    </w:div>
    <w:div w:id="20675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hachkala.bezformata.com/word/gosudarstvennaya-kadastrovaya-otcenka/2073162/" TargetMode="External"/><Relationship Id="rId13" Type="http://schemas.openxmlformats.org/officeDocument/2006/relationships/hyperlink" Target="http://www.gazikumuh.ru" TargetMode="External"/><Relationship Id="rId18" Type="http://schemas.openxmlformats.org/officeDocument/2006/relationships/hyperlink" Target="http://www.gazikumuh.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gazikumuh.ru" TargetMode="External"/><Relationship Id="rId17" Type="http://schemas.openxmlformats.org/officeDocument/2006/relationships/hyperlink" Target="http://www.gazikumuh.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azikumuh.ru" TargetMode="External"/><Relationship Id="rId20" Type="http://schemas.openxmlformats.org/officeDocument/2006/relationships/hyperlink" Target="https://ok.ru/asinovska/topic/701167420101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zikumuh.ru" TargetMode="External"/><Relationship Id="rId24" Type="http://schemas.openxmlformats.org/officeDocument/2006/relationships/hyperlink" Target="garantf1://42353006.0/" TargetMode="External"/><Relationship Id="rId5" Type="http://schemas.openxmlformats.org/officeDocument/2006/relationships/webSettings" Target="webSettings.xml"/><Relationship Id="rId15" Type="http://schemas.openxmlformats.org/officeDocument/2006/relationships/hyperlink" Target="http://www.gazikumuh.ru" TargetMode="External"/><Relationship Id="rId23" Type="http://schemas.openxmlformats.org/officeDocument/2006/relationships/hyperlink" Target="garantf1://42353006.0/" TargetMode="External"/><Relationship Id="rId10" Type="http://schemas.openxmlformats.org/officeDocument/2006/relationships/hyperlink" Target="http://www.gazikumuh.ru" TargetMode="External"/><Relationship Id="rId19" Type="http://schemas.openxmlformats.org/officeDocument/2006/relationships/hyperlink" Target="http://www.gazikumuh.ru" TargetMode="External"/><Relationship Id="rId4" Type="http://schemas.openxmlformats.org/officeDocument/2006/relationships/settings" Target="settings.xml"/><Relationship Id="rId9" Type="http://schemas.openxmlformats.org/officeDocument/2006/relationships/hyperlink" Target="http://www.gazikumuh.ru" TargetMode="External"/><Relationship Id="rId14" Type="http://schemas.openxmlformats.org/officeDocument/2006/relationships/hyperlink" Target="http://www.gazikumuh.ru" TargetMode="External"/><Relationship Id="rId22" Type="http://schemas.openxmlformats.org/officeDocument/2006/relationships/hyperlink" Target="http://www.dagtor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DE06-FF68-4E41-AFBF-B316AE74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157</Pages>
  <Words>40136</Words>
  <Characters>228779</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bayzanat</cp:lastModifiedBy>
  <cp:revision>32</cp:revision>
  <cp:lastPrinted>2020-02-28T06:37:00Z</cp:lastPrinted>
  <dcterms:created xsi:type="dcterms:W3CDTF">2021-06-09T12:17:00Z</dcterms:created>
  <dcterms:modified xsi:type="dcterms:W3CDTF">2021-06-15T10:23:00Z</dcterms:modified>
</cp:coreProperties>
</file>