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9" w:rsidRDefault="00B87979" w:rsidP="00B87979">
      <w:pPr>
        <w:jc w:val="right"/>
        <w:rPr>
          <w:b/>
        </w:rPr>
      </w:pPr>
      <w:r>
        <w:rPr>
          <w:b/>
        </w:rPr>
        <w:t>Приложение №</w:t>
      </w:r>
      <w:bookmarkStart w:id="0" w:name="_GoBack"/>
      <w:bookmarkEnd w:id="0"/>
      <w:r w:rsidR="00EF0DC2">
        <w:rPr>
          <w:b/>
        </w:rPr>
        <w:t>2</w:t>
      </w:r>
    </w:p>
    <w:p w:rsidR="00603B9E" w:rsidRPr="00603B9E" w:rsidRDefault="00603B9E" w:rsidP="00603B9E">
      <w:pPr>
        <w:jc w:val="center"/>
        <w:rPr>
          <w:b/>
        </w:rPr>
      </w:pPr>
      <w:r w:rsidRPr="00603B9E">
        <w:rPr>
          <w:b/>
        </w:rPr>
        <w:t>Часто задаваемые вопросы-ответы</w:t>
      </w:r>
    </w:p>
    <w:p w:rsidR="00603B9E" w:rsidRDefault="00603B9E" w:rsidP="00083C04">
      <w:pPr>
        <w:jc w:val="both"/>
      </w:pPr>
    </w:p>
    <w:p w:rsidR="00083C04" w:rsidRDefault="00083C04" w:rsidP="00F75C43">
      <w:pPr>
        <w:ind w:firstLine="709"/>
        <w:jc w:val="both"/>
      </w:pPr>
      <w:r>
        <w:t>Вопрос. Какой период отражать в уведомлении по зарплате за ноябрь месяц выплаченной в декабре 2023 года?</w:t>
      </w:r>
    </w:p>
    <w:p w:rsidR="00083C04" w:rsidRDefault="00083C04" w:rsidP="00F75C43">
      <w:pPr>
        <w:ind w:firstLine="709"/>
        <w:jc w:val="both"/>
      </w:pPr>
      <w:r>
        <w:t>Ответ. По суммам НДФЛ, исчисленным и удержанным за период с 1 по 22 ноября 2023 года, подлежащим уплате 28.11.2023, уведомление предоставляется не позднее 25 декабря 2023 года с указанием отчетного периода 34/02.</w:t>
      </w:r>
    </w:p>
    <w:p w:rsidR="00083C04" w:rsidRDefault="00083C04" w:rsidP="00F75C43">
      <w:pPr>
        <w:ind w:firstLine="709"/>
        <w:jc w:val="both"/>
      </w:pPr>
      <w:r>
        <w:t>Вопрос. Какой КБК указывать на уведомлении об исчисленных суммах налогов, взносов за ноябрь 2023 года?</w:t>
      </w:r>
    </w:p>
    <w:p w:rsidR="00083C04" w:rsidRDefault="00083C04" w:rsidP="00F75C43">
      <w:pPr>
        <w:ind w:firstLine="709"/>
        <w:jc w:val="both"/>
      </w:pPr>
      <w:r>
        <w:t>Ответ. В уведомлении указываются действующие КБК в данном году. Уведомления предоставляются по налогам, сборам страховым взносам, по которым срок предоставления декларации позже чем срок уплат соответствующего налога сбора, страхового взноса: УСН, страховые взносы, НДФЛ, ЕСХН.</w:t>
      </w:r>
    </w:p>
    <w:p w:rsidR="00083C04" w:rsidRDefault="00083C04" w:rsidP="00F75C43">
      <w:pPr>
        <w:ind w:firstLine="709"/>
        <w:jc w:val="both"/>
      </w:pPr>
      <w:r>
        <w:t xml:space="preserve">Вопрос. </w:t>
      </w:r>
      <w:r w:rsidR="00832CF5">
        <w:t>Подскажите, как правильно заполнять уведомление, в какие сроки необходимо направлять уведомления, что делать если уведомление было направлено с ошибками?</w:t>
      </w:r>
    </w:p>
    <w:p w:rsidR="00832CF5" w:rsidRDefault="00832CF5" w:rsidP="00F75C43">
      <w:pPr>
        <w:ind w:firstLine="709"/>
        <w:jc w:val="both"/>
      </w:pPr>
      <w:r>
        <w:t>Ответ. Уведомления об исчисленных суммах налогов, авансовых платежей по налогу, страховым взносам предоставляются не позднее 25-числа месяца в котором установлен срок уплаты соответствующего налога. Уведомление представляется оно по всем обособленным подразделениям в разрезе КПП, КБК, ОКТМО. Должны быть заполнены все строки по каждой обязанности.</w:t>
      </w:r>
    </w:p>
    <w:p w:rsidR="00832CF5" w:rsidRDefault="00832CF5" w:rsidP="00F75C43">
      <w:pPr>
        <w:ind w:firstLine="709"/>
        <w:jc w:val="both"/>
      </w:pPr>
      <w:r>
        <w:t>Вопрос. Можно ли представлять Уведомления об исчисленных суммах в 2023 году?</w:t>
      </w:r>
    </w:p>
    <w:p w:rsidR="00832CF5" w:rsidRDefault="00832CF5" w:rsidP="00F75C43">
      <w:pPr>
        <w:ind w:firstLine="709"/>
        <w:jc w:val="both"/>
      </w:pPr>
      <w:r>
        <w:t>Ответ. Если налог нужно оплатить до даты представления декларации, или когда уплата предусмотрена до начисления, а декларация не подается, то до установленного срока уплаты нужно подать Уведомление об исчисленных суммах. Оно не требуется только для фиксированных страховых взносов.</w:t>
      </w:r>
    </w:p>
    <w:p w:rsidR="00A45DB3" w:rsidRDefault="00832CF5" w:rsidP="00F75C43">
      <w:pPr>
        <w:ind w:firstLine="709"/>
        <w:jc w:val="both"/>
      </w:pPr>
      <w:r>
        <w:t>Вопрос. Нужно ли подавать уведомление с уточнёнными данными</w:t>
      </w:r>
      <w:r w:rsidR="00A45DB3">
        <w:t>, если информация в уже поданных уведомлениях и в декларации по итогам расходится?</w:t>
      </w:r>
    </w:p>
    <w:p w:rsidR="00832CF5" w:rsidRDefault="00A45DB3" w:rsidP="00F75C43">
      <w:pPr>
        <w:ind w:firstLine="709"/>
        <w:jc w:val="both"/>
      </w:pPr>
      <w:r>
        <w:t>Ответ. Нет</w:t>
      </w:r>
      <w:r w:rsidR="00832CF5">
        <w:t>,</w:t>
      </w:r>
      <w:r>
        <w:t xml:space="preserve"> представлять уведомление с уточнёнными данными,</w:t>
      </w:r>
      <w:r w:rsidR="00832CF5">
        <w:t xml:space="preserve"> которые соответствуют декларации, не нужно, поскольку за основу при распределении платежей налоговый орган возьмет декларацию.</w:t>
      </w:r>
    </w:p>
    <w:p w:rsidR="00A45DB3" w:rsidRDefault="00A45DB3" w:rsidP="00F75C43">
      <w:pPr>
        <w:ind w:firstLine="709"/>
        <w:jc w:val="both"/>
      </w:pPr>
      <w:r>
        <w:t>Вопрос. Что будет если не подать уведомление вовремя?</w:t>
      </w:r>
    </w:p>
    <w:p w:rsidR="00A45DB3" w:rsidRDefault="00A45DB3" w:rsidP="00F75C43">
      <w:pPr>
        <w:ind w:firstLine="709"/>
        <w:jc w:val="both"/>
      </w:pPr>
      <w:r>
        <w:t>Ответ. Несвоевременное представление или не представление Уведомления влечет штраф в размере от ста до трехсот рублей для граждан, и от трехсот до пятисот рублей для должных лиц.</w:t>
      </w:r>
    </w:p>
    <w:p w:rsidR="00A45DB3" w:rsidRDefault="00A45DB3" w:rsidP="00F75C43">
      <w:pPr>
        <w:ind w:firstLine="709"/>
        <w:jc w:val="both"/>
      </w:pPr>
      <w:r>
        <w:t>Вопрос. Что делать если в Уведомлении об исчисленных суммах налога допущена ошибка?</w:t>
      </w:r>
    </w:p>
    <w:p w:rsidR="00A45DB3" w:rsidRDefault="00A45DB3" w:rsidP="00F75C43">
      <w:pPr>
        <w:ind w:firstLine="709"/>
        <w:jc w:val="both"/>
      </w:pPr>
      <w:r>
        <w:t xml:space="preserve">Ответ. Если Вы ошиблись в реквизитах при представлении уведомления об исчисленных суммах налогов, то следует направить в налоговый орган новое уведомление об исчисленных суммах с верными реквизитами. Такое уведомление должно содержать данные только по тем налогам, в сведениях о которых произошла ошибка. </w:t>
      </w:r>
    </w:p>
    <w:p w:rsidR="00A45DB3" w:rsidRDefault="00A45DB3" w:rsidP="00F75C43">
      <w:pPr>
        <w:ind w:firstLine="709"/>
        <w:jc w:val="both"/>
      </w:pPr>
      <w:r>
        <w:t xml:space="preserve">Вопрос. В какой налоговый орган нужно подавать уведомления об исчисленных налогах? Если у организации несколько обособленных подразделений, то уведомлений тоже должно быть несколько? </w:t>
      </w:r>
    </w:p>
    <w:p w:rsidR="00A45DB3" w:rsidRDefault="00A45DB3" w:rsidP="00F75C43">
      <w:pPr>
        <w:ind w:firstLine="709"/>
        <w:jc w:val="both"/>
      </w:pPr>
      <w:r>
        <w:t>Ответ.</w:t>
      </w:r>
      <w:r w:rsidR="00471791">
        <w:t xml:space="preserve"> Если у организации несколько обособленных подразделений, уведомление предоставляется одно. Оно многострочное и может содержать сведения по обязательствам всех обособленных подразделений организации сразу.</w:t>
      </w:r>
    </w:p>
    <w:sectPr w:rsidR="00A45DB3" w:rsidSect="00F75C4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3C04"/>
    <w:rsid w:val="00083C04"/>
    <w:rsid w:val="00084094"/>
    <w:rsid w:val="00471791"/>
    <w:rsid w:val="00603B9E"/>
    <w:rsid w:val="007A098D"/>
    <w:rsid w:val="00832CF5"/>
    <w:rsid w:val="00A45DB3"/>
    <w:rsid w:val="00B87979"/>
    <w:rsid w:val="00EF0DC2"/>
    <w:rsid w:val="00F7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 Кариб Русланович</dc:creator>
  <cp:keywords/>
  <dc:description/>
  <cp:lastModifiedBy>Пользователь Windows</cp:lastModifiedBy>
  <cp:revision>6</cp:revision>
  <dcterms:created xsi:type="dcterms:W3CDTF">2023-12-04T08:54:00Z</dcterms:created>
  <dcterms:modified xsi:type="dcterms:W3CDTF">2023-12-08T08:50:00Z</dcterms:modified>
</cp:coreProperties>
</file>