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B0" w:rsidRDefault="008323B0" w:rsidP="00B2168D">
      <w:pPr>
        <w:contextualSpacing/>
        <w:jc w:val="right"/>
        <w:rPr>
          <w:rFonts w:ascii="Times New Roman" w:hAnsi="Times New Roman" w:cs="Times New Roman"/>
          <w:sz w:val="24"/>
          <w:szCs w:val="24"/>
        </w:rPr>
      </w:pPr>
    </w:p>
    <w:p w:rsidR="004A4131" w:rsidRPr="001A3281" w:rsidRDefault="004A4131" w:rsidP="004A4131">
      <w:pPr>
        <w:pStyle w:val="a3"/>
        <w:jc w:val="center"/>
        <w:rPr>
          <w:rFonts w:ascii="Times New Roman" w:hAnsi="Times New Roman"/>
        </w:rPr>
      </w:pPr>
      <w:r>
        <w:rPr>
          <w:rFonts w:ascii="Times New Roman" w:hAnsi="Times New Roman"/>
          <w:noProof/>
          <w:lang w:eastAsia="ru-RU"/>
        </w:rPr>
        <w:drawing>
          <wp:inline distT="0" distB="0" distL="0" distR="0">
            <wp:extent cx="942975" cy="8191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8"/>
                    <a:srcRect r="-694" b="54219"/>
                    <a:stretch>
                      <a:fillRect/>
                    </a:stretch>
                  </pic:blipFill>
                  <pic:spPr bwMode="auto">
                    <a:xfrm>
                      <a:off x="0" y="0"/>
                      <a:ext cx="942975" cy="819150"/>
                    </a:xfrm>
                    <a:prstGeom prst="rect">
                      <a:avLst/>
                    </a:prstGeom>
                    <a:noFill/>
                    <a:ln w="9525">
                      <a:noFill/>
                      <a:miter lim="800000"/>
                      <a:headEnd/>
                      <a:tailEnd/>
                    </a:ln>
                  </pic:spPr>
                </pic:pic>
              </a:graphicData>
            </a:graphic>
          </wp:inline>
        </w:drawing>
      </w:r>
    </w:p>
    <w:p w:rsidR="004A4131" w:rsidRPr="001A3281" w:rsidRDefault="004A4131" w:rsidP="004A4131">
      <w:pPr>
        <w:pStyle w:val="a3"/>
        <w:jc w:val="center"/>
        <w:rPr>
          <w:rFonts w:ascii="Times New Roman" w:hAnsi="Times New Roman"/>
        </w:rPr>
      </w:pPr>
      <w:r w:rsidRPr="001A3281">
        <w:rPr>
          <w:rFonts w:ascii="Times New Roman" w:hAnsi="Times New Roman"/>
          <w:b/>
          <w:sz w:val="28"/>
          <w:szCs w:val="28"/>
        </w:rPr>
        <w:t>РЕСПУБЛИКА   ДАГЕСТАН</w:t>
      </w:r>
    </w:p>
    <w:p w:rsidR="004A4131" w:rsidRPr="001A3281" w:rsidRDefault="004A4131" w:rsidP="004A4131">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4A4131" w:rsidRPr="001A3281" w:rsidRDefault="004A4131" w:rsidP="004A4131">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4A4131" w:rsidRPr="001A3281" w:rsidTr="003C5E45">
        <w:trPr>
          <w:trHeight w:val="100"/>
        </w:trPr>
        <w:tc>
          <w:tcPr>
            <w:tcW w:w="9045" w:type="dxa"/>
          </w:tcPr>
          <w:p w:rsidR="004A4131" w:rsidRPr="001A3281" w:rsidRDefault="004A4131" w:rsidP="003C5E45">
            <w:pPr>
              <w:pStyle w:val="a3"/>
              <w:jc w:val="center"/>
              <w:rPr>
                <w:rFonts w:ascii="Times New Roman" w:hAnsi="Times New Roman"/>
                <w:b/>
                <w:szCs w:val="28"/>
              </w:rPr>
            </w:pPr>
          </w:p>
        </w:tc>
      </w:tr>
    </w:tbl>
    <w:p w:rsidR="004A4131" w:rsidRDefault="004A4131" w:rsidP="004A4131">
      <w:pPr>
        <w:pStyle w:val="a3"/>
        <w:jc w:val="center"/>
        <w:rPr>
          <w:rFonts w:ascii="Times New Roman" w:hAnsi="Times New Roman"/>
          <w:b/>
          <w:sz w:val="28"/>
          <w:szCs w:val="28"/>
        </w:rPr>
      </w:pPr>
      <w:r>
        <w:rPr>
          <w:rFonts w:ascii="Times New Roman" w:hAnsi="Times New Roman"/>
          <w:b/>
          <w:sz w:val="28"/>
          <w:szCs w:val="28"/>
        </w:rPr>
        <w:t>ПОСТАНОВЛЕНИЕ</w:t>
      </w:r>
    </w:p>
    <w:p w:rsidR="004A4131" w:rsidRDefault="004A4131" w:rsidP="00A66BAB">
      <w:pPr>
        <w:pStyle w:val="a3"/>
        <w:jc w:val="center"/>
        <w:rPr>
          <w:rFonts w:ascii="Times New Roman" w:hAnsi="Times New Roman"/>
          <w:b/>
          <w:sz w:val="28"/>
          <w:szCs w:val="28"/>
        </w:rPr>
      </w:pPr>
      <w:r>
        <w:rPr>
          <w:rFonts w:ascii="Times New Roman" w:hAnsi="Times New Roman"/>
          <w:b/>
          <w:sz w:val="28"/>
          <w:szCs w:val="28"/>
        </w:rPr>
        <w:t>от  22  ноября  2017 г. №17</w:t>
      </w:r>
      <w:r w:rsidR="00A66BAB">
        <w:rPr>
          <w:rFonts w:ascii="Times New Roman" w:hAnsi="Times New Roman"/>
          <w:b/>
          <w:sz w:val="28"/>
          <w:szCs w:val="28"/>
        </w:rPr>
        <w:t>5</w:t>
      </w:r>
    </w:p>
    <w:p w:rsidR="00A66BAB" w:rsidRPr="00A66BAB" w:rsidRDefault="00A66BAB" w:rsidP="00A66BAB">
      <w:pPr>
        <w:pStyle w:val="a3"/>
        <w:jc w:val="center"/>
        <w:rPr>
          <w:rFonts w:ascii="Times New Roman" w:hAnsi="Times New Roman"/>
          <w:b/>
          <w:sz w:val="28"/>
          <w:szCs w:val="28"/>
        </w:rPr>
      </w:pPr>
    </w:p>
    <w:p w:rsidR="006C728F" w:rsidRDefault="00A66BAB" w:rsidP="00A66BAB">
      <w:pPr>
        <w:pStyle w:val="a3"/>
        <w:jc w:val="center"/>
        <w:rPr>
          <w:rFonts w:ascii="Times New Roman" w:hAnsi="Times New Roman" w:cs="Times New Roman"/>
          <w:b/>
          <w:color w:val="3C3C3C"/>
          <w:spacing w:val="2"/>
          <w:sz w:val="28"/>
          <w:szCs w:val="28"/>
        </w:rPr>
      </w:pPr>
      <w:r w:rsidRPr="00644CE9">
        <w:rPr>
          <w:rFonts w:ascii="Times New Roman" w:hAnsi="Times New Roman" w:cs="Times New Roman"/>
          <w:b/>
          <w:color w:val="3C3C3C"/>
          <w:spacing w:val="2"/>
          <w:sz w:val="28"/>
          <w:szCs w:val="28"/>
        </w:rPr>
        <w:t>Об утверждении</w:t>
      </w:r>
      <w:r w:rsidR="00FB3BC1">
        <w:rPr>
          <w:rFonts w:ascii="Times New Roman" w:hAnsi="Times New Roman" w:cs="Times New Roman"/>
          <w:b/>
          <w:color w:val="3C3C3C"/>
          <w:spacing w:val="2"/>
          <w:sz w:val="28"/>
          <w:szCs w:val="28"/>
        </w:rPr>
        <w:t xml:space="preserve"> проекта </w:t>
      </w:r>
    </w:p>
    <w:p w:rsidR="00A66BAB" w:rsidRPr="00644CE9" w:rsidRDefault="00A66BAB" w:rsidP="00A66BAB">
      <w:pPr>
        <w:pStyle w:val="a3"/>
        <w:jc w:val="center"/>
        <w:rPr>
          <w:rFonts w:ascii="Times New Roman" w:hAnsi="Times New Roman" w:cs="Times New Roman"/>
          <w:b/>
          <w:sz w:val="28"/>
          <w:szCs w:val="28"/>
        </w:rPr>
      </w:pPr>
      <w:r w:rsidRPr="00644CE9">
        <w:rPr>
          <w:rFonts w:ascii="Times New Roman" w:hAnsi="Times New Roman" w:cs="Times New Roman"/>
          <w:b/>
          <w:color w:val="3C3C3C"/>
          <w:spacing w:val="2"/>
          <w:sz w:val="28"/>
          <w:szCs w:val="28"/>
        </w:rPr>
        <w:t xml:space="preserve"> </w:t>
      </w:r>
      <w:r w:rsidRPr="00644CE9">
        <w:rPr>
          <w:rFonts w:ascii="Times New Roman" w:hAnsi="Times New Roman" w:cs="Times New Roman"/>
          <w:b/>
          <w:sz w:val="28"/>
          <w:szCs w:val="28"/>
        </w:rPr>
        <w:t xml:space="preserve">муниципальной программы «Формирование </w:t>
      </w:r>
    </w:p>
    <w:p w:rsidR="00A66BAB" w:rsidRPr="00644CE9" w:rsidRDefault="00A66BAB" w:rsidP="00A66BAB">
      <w:pPr>
        <w:pStyle w:val="a3"/>
        <w:jc w:val="center"/>
        <w:rPr>
          <w:rFonts w:ascii="Times New Roman" w:hAnsi="Times New Roman" w:cs="Times New Roman"/>
          <w:b/>
          <w:sz w:val="28"/>
          <w:szCs w:val="28"/>
        </w:rPr>
      </w:pPr>
      <w:r w:rsidRPr="00644CE9">
        <w:rPr>
          <w:rFonts w:ascii="Times New Roman" w:hAnsi="Times New Roman" w:cs="Times New Roman"/>
          <w:b/>
          <w:sz w:val="28"/>
          <w:szCs w:val="28"/>
        </w:rPr>
        <w:t>современной городской среды в муниципальном районе «Лакский район»</w:t>
      </w:r>
    </w:p>
    <w:p w:rsidR="00A66BAB" w:rsidRPr="00644CE9" w:rsidRDefault="00A66BAB" w:rsidP="00A66BAB">
      <w:pPr>
        <w:pStyle w:val="a3"/>
        <w:jc w:val="center"/>
        <w:rPr>
          <w:rFonts w:ascii="Times New Roman" w:hAnsi="Times New Roman" w:cs="Times New Roman"/>
          <w:b/>
          <w:sz w:val="28"/>
          <w:szCs w:val="28"/>
        </w:rPr>
      </w:pPr>
      <w:r w:rsidRPr="00644CE9">
        <w:rPr>
          <w:rFonts w:ascii="Times New Roman" w:hAnsi="Times New Roman" w:cs="Times New Roman"/>
          <w:b/>
          <w:sz w:val="28"/>
          <w:szCs w:val="28"/>
        </w:rPr>
        <w:t>Республики Дагестан на 2018-2022 годы</w:t>
      </w:r>
    </w:p>
    <w:p w:rsidR="008323B0" w:rsidRPr="00644CE9" w:rsidRDefault="008323B0" w:rsidP="00A66BAB">
      <w:pPr>
        <w:pStyle w:val="headertext"/>
        <w:shd w:val="clear" w:color="auto" w:fill="FFFFFF"/>
        <w:spacing w:before="150" w:beforeAutospacing="0" w:after="75" w:afterAutospacing="0" w:line="288" w:lineRule="atLeast"/>
        <w:jc w:val="center"/>
        <w:textAlignment w:val="baseline"/>
        <w:rPr>
          <w:rFonts w:ascii="Arial" w:hAnsi="Arial" w:cs="Arial"/>
          <w:color w:val="2D2D2D"/>
          <w:spacing w:val="2"/>
          <w:sz w:val="28"/>
          <w:szCs w:val="28"/>
        </w:rPr>
      </w:pPr>
    </w:p>
    <w:p w:rsidR="00A66BAB" w:rsidRPr="00644CE9" w:rsidRDefault="008323B0"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644CE9">
        <w:rPr>
          <w:color w:val="2D2D2D"/>
          <w:spacing w:val="2"/>
          <w:sz w:val="28"/>
          <w:szCs w:val="28"/>
        </w:rPr>
        <w:t>В соответствии со статьей 179 </w:t>
      </w:r>
      <w:hyperlink r:id="rId9" w:history="1">
        <w:r w:rsidRPr="00644CE9">
          <w:rPr>
            <w:rStyle w:val="ae"/>
            <w:color w:val="000000" w:themeColor="text1"/>
            <w:spacing w:val="2"/>
            <w:sz w:val="28"/>
            <w:szCs w:val="28"/>
            <w:u w:val="none"/>
          </w:rPr>
          <w:t>Бюджетного кодекса Российской Федерации</w:t>
        </w:r>
      </w:hyperlink>
      <w:r w:rsidRPr="00644CE9">
        <w:rPr>
          <w:color w:val="000000" w:themeColor="text1"/>
          <w:spacing w:val="2"/>
          <w:sz w:val="28"/>
          <w:szCs w:val="28"/>
        </w:rPr>
        <w:t>, руководствуясь </w:t>
      </w:r>
      <w:hyperlink r:id="rId10" w:history="1">
        <w:r w:rsidRPr="00644CE9">
          <w:rPr>
            <w:rStyle w:val="ae"/>
            <w:color w:val="000000" w:themeColor="text1"/>
            <w:spacing w:val="2"/>
            <w:sz w:val="28"/>
            <w:szCs w:val="28"/>
            <w:u w:val="none"/>
          </w:rPr>
          <w:t>Феде</w:t>
        </w:r>
        <w:r w:rsidR="00903488" w:rsidRPr="00644CE9">
          <w:rPr>
            <w:rStyle w:val="ae"/>
            <w:color w:val="000000" w:themeColor="text1"/>
            <w:spacing w:val="2"/>
            <w:sz w:val="28"/>
            <w:szCs w:val="28"/>
            <w:u w:val="none"/>
          </w:rPr>
          <w:t>ральным законом от 06.10.2003 №</w:t>
        </w:r>
        <w:r w:rsidRPr="00644CE9">
          <w:rPr>
            <w:rStyle w:val="ae"/>
            <w:color w:val="000000" w:themeColor="text1"/>
            <w:spacing w:val="2"/>
            <w:sz w:val="28"/>
            <w:szCs w:val="28"/>
            <w:u w:val="none"/>
          </w:rPr>
          <w:t>131-ФЗ "Об общих принципах организации местного самоуправления в Российской Федерации"</w:t>
        </w:r>
      </w:hyperlink>
      <w:r w:rsidRPr="00644CE9">
        <w:rPr>
          <w:color w:val="2D2D2D"/>
          <w:spacing w:val="2"/>
          <w:sz w:val="28"/>
          <w:szCs w:val="28"/>
        </w:rPr>
        <w:t xml:space="preserve">, </w:t>
      </w:r>
      <w:r w:rsidR="003C5E45">
        <w:rPr>
          <w:color w:val="2D2D2D"/>
          <w:spacing w:val="2"/>
          <w:sz w:val="28"/>
          <w:szCs w:val="28"/>
        </w:rPr>
        <w:t xml:space="preserve">п.3. части 3 статьи 16 </w:t>
      </w:r>
      <w:r w:rsidRPr="00644CE9">
        <w:rPr>
          <w:color w:val="2D2D2D"/>
          <w:spacing w:val="2"/>
          <w:sz w:val="28"/>
          <w:szCs w:val="28"/>
        </w:rPr>
        <w:t> </w:t>
      </w:r>
      <w:hyperlink r:id="rId11" w:history="1">
        <w:r w:rsidRPr="00644CE9">
          <w:rPr>
            <w:rStyle w:val="ae"/>
            <w:color w:val="00466E"/>
            <w:spacing w:val="2"/>
            <w:sz w:val="28"/>
            <w:szCs w:val="28"/>
            <w:u w:val="none"/>
          </w:rPr>
          <w:t xml:space="preserve">Устава </w:t>
        </w:r>
      </w:hyperlink>
      <w:r w:rsidR="00A66BAB" w:rsidRPr="00644CE9">
        <w:rPr>
          <w:color w:val="2D2D2D"/>
          <w:spacing w:val="2"/>
          <w:sz w:val="28"/>
          <w:szCs w:val="28"/>
        </w:rPr>
        <w:t xml:space="preserve"> МР «Лакский район»</w:t>
      </w:r>
      <w:r w:rsidR="003C5E45">
        <w:rPr>
          <w:color w:val="2D2D2D"/>
          <w:spacing w:val="2"/>
          <w:sz w:val="28"/>
          <w:szCs w:val="28"/>
        </w:rPr>
        <w:t xml:space="preserve">, </w:t>
      </w:r>
      <w:r w:rsidRPr="00644CE9">
        <w:rPr>
          <w:color w:val="2D2D2D"/>
          <w:spacing w:val="2"/>
          <w:sz w:val="28"/>
          <w:szCs w:val="28"/>
        </w:rPr>
        <w:t>в целях повышения уровня благоустройства</w:t>
      </w:r>
      <w:r w:rsidR="003C5E45">
        <w:rPr>
          <w:color w:val="2D2D2D"/>
          <w:spacing w:val="2"/>
          <w:sz w:val="28"/>
          <w:szCs w:val="28"/>
        </w:rPr>
        <w:t xml:space="preserve"> населенных пунктов района</w:t>
      </w:r>
      <w:r w:rsidRPr="00644CE9">
        <w:rPr>
          <w:color w:val="2D2D2D"/>
          <w:spacing w:val="2"/>
          <w:sz w:val="28"/>
          <w:szCs w:val="28"/>
        </w:rPr>
        <w:t xml:space="preserve">, улучшения благоприятных и комфортных условий для проживания граждан на территории </w:t>
      </w:r>
      <w:r w:rsidR="00A66BAB" w:rsidRPr="00644CE9">
        <w:rPr>
          <w:color w:val="2D2D2D"/>
          <w:spacing w:val="2"/>
          <w:sz w:val="28"/>
          <w:szCs w:val="28"/>
        </w:rPr>
        <w:t xml:space="preserve"> Лакского района, администрация муниципального района «Лакский район» </w:t>
      </w:r>
    </w:p>
    <w:p w:rsidR="00A66BAB" w:rsidRPr="00644CE9" w:rsidRDefault="00A66BAB"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A66BAB" w:rsidRPr="00644CE9" w:rsidRDefault="00A66BAB" w:rsidP="00A66BAB">
      <w:pPr>
        <w:pStyle w:val="formattext"/>
        <w:shd w:val="clear" w:color="auto" w:fill="FFFFFF"/>
        <w:spacing w:before="0" w:beforeAutospacing="0" w:after="0" w:afterAutospacing="0" w:line="315" w:lineRule="atLeast"/>
        <w:ind w:firstLine="567"/>
        <w:jc w:val="center"/>
        <w:textAlignment w:val="baseline"/>
        <w:rPr>
          <w:b/>
          <w:color w:val="2D2D2D"/>
          <w:spacing w:val="2"/>
          <w:sz w:val="28"/>
          <w:szCs w:val="28"/>
        </w:rPr>
      </w:pPr>
      <w:r w:rsidRPr="00644CE9">
        <w:rPr>
          <w:b/>
          <w:color w:val="2D2D2D"/>
          <w:spacing w:val="2"/>
          <w:sz w:val="28"/>
          <w:szCs w:val="28"/>
        </w:rPr>
        <w:t>постановляет</w:t>
      </w:r>
      <w:r w:rsidR="008323B0" w:rsidRPr="00644CE9">
        <w:rPr>
          <w:b/>
          <w:color w:val="2D2D2D"/>
          <w:spacing w:val="2"/>
          <w:sz w:val="28"/>
          <w:szCs w:val="28"/>
        </w:rPr>
        <w:t>:</w:t>
      </w:r>
      <w:r w:rsidR="008323B0" w:rsidRPr="00644CE9">
        <w:rPr>
          <w:rFonts w:ascii="Arial" w:hAnsi="Arial" w:cs="Arial"/>
          <w:color w:val="2D2D2D"/>
          <w:spacing w:val="2"/>
          <w:sz w:val="28"/>
          <w:szCs w:val="28"/>
        </w:rPr>
        <w:br/>
      </w:r>
    </w:p>
    <w:p w:rsidR="00A66BAB" w:rsidRPr="00644CE9" w:rsidRDefault="008323B0" w:rsidP="00A66BAB">
      <w:pPr>
        <w:ind w:firstLine="567"/>
        <w:rPr>
          <w:rFonts w:ascii="Times New Roman" w:hAnsi="Times New Roman" w:cs="Times New Roman"/>
          <w:sz w:val="28"/>
          <w:szCs w:val="28"/>
        </w:rPr>
      </w:pPr>
      <w:r w:rsidRPr="00644CE9">
        <w:rPr>
          <w:rFonts w:ascii="Times New Roman" w:hAnsi="Times New Roman" w:cs="Times New Roman"/>
          <w:color w:val="2D2D2D"/>
          <w:spacing w:val="2"/>
          <w:sz w:val="28"/>
          <w:szCs w:val="28"/>
        </w:rPr>
        <w:t xml:space="preserve">1. Утвердить </w:t>
      </w:r>
      <w:r w:rsidR="00A66BAB" w:rsidRPr="00644CE9">
        <w:rPr>
          <w:rFonts w:ascii="Times New Roman" w:hAnsi="Times New Roman" w:cs="Times New Roman"/>
          <w:color w:val="2D2D2D"/>
          <w:spacing w:val="2"/>
          <w:sz w:val="28"/>
          <w:szCs w:val="28"/>
        </w:rPr>
        <w:t xml:space="preserve">проект прилагаемой  муниципальной  программы </w:t>
      </w:r>
      <w:r w:rsidRPr="00644CE9">
        <w:rPr>
          <w:rFonts w:ascii="Times New Roman" w:hAnsi="Times New Roman" w:cs="Times New Roman"/>
          <w:color w:val="2D2D2D"/>
          <w:spacing w:val="2"/>
          <w:sz w:val="28"/>
          <w:szCs w:val="28"/>
        </w:rPr>
        <w:t xml:space="preserve"> </w:t>
      </w:r>
      <w:r w:rsidR="00A66BAB" w:rsidRPr="00644CE9">
        <w:rPr>
          <w:rFonts w:ascii="Times New Roman" w:hAnsi="Times New Roman" w:cs="Times New Roman"/>
          <w:sz w:val="28"/>
          <w:szCs w:val="28"/>
        </w:rPr>
        <w:t>«Формирование современной городской среды  в муниципальном районе «Лакский район»  Республики Дагестан на 2018-2022 годы»</w:t>
      </w:r>
    </w:p>
    <w:p w:rsidR="00A66BAB" w:rsidRPr="00644CE9" w:rsidRDefault="008323B0"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644CE9">
        <w:rPr>
          <w:color w:val="2D2D2D"/>
          <w:spacing w:val="2"/>
          <w:sz w:val="28"/>
          <w:szCs w:val="28"/>
        </w:rPr>
        <w:t xml:space="preserve">2. Контроль за исполнением настоящего постановления возложить на заместителя </w:t>
      </w:r>
      <w:r w:rsidR="00A66BAB" w:rsidRPr="00644CE9">
        <w:rPr>
          <w:color w:val="2D2D2D"/>
          <w:spacing w:val="2"/>
          <w:sz w:val="28"/>
          <w:szCs w:val="28"/>
        </w:rPr>
        <w:t xml:space="preserve"> главы администрации МР «Лакский район» Кажлаева А.И.</w:t>
      </w:r>
    </w:p>
    <w:p w:rsidR="008323B0" w:rsidRPr="00644CE9" w:rsidRDefault="00A66BAB"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644CE9">
        <w:rPr>
          <w:color w:val="2D2D2D"/>
          <w:spacing w:val="2"/>
          <w:sz w:val="28"/>
          <w:szCs w:val="28"/>
        </w:rPr>
        <w:t xml:space="preserve"> </w:t>
      </w:r>
      <w:r w:rsidR="008323B0" w:rsidRPr="00644CE9">
        <w:rPr>
          <w:color w:val="2D2D2D"/>
          <w:spacing w:val="2"/>
          <w:sz w:val="28"/>
          <w:szCs w:val="28"/>
        </w:rPr>
        <w:t xml:space="preserve">3. Опубликовать настоящее постановление </w:t>
      </w:r>
      <w:r w:rsidRPr="00644CE9">
        <w:rPr>
          <w:color w:val="2D2D2D"/>
          <w:spacing w:val="2"/>
          <w:sz w:val="28"/>
          <w:szCs w:val="28"/>
        </w:rPr>
        <w:t xml:space="preserve">в районной газете «Заря» и  </w:t>
      </w:r>
      <w:r w:rsidR="008323B0" w:rsidRPr="00644CE9">
        <w:rPr>
          <w:color w:val="2D2D2D"/>
          <w:spacing w:val="2"/>
          <w:sz w:val="28"/>
          <w:szCs w:val="28"/>
        </w:rPr>
        <w:t xml:space="preserve">на официальном сайте администрации </w:t>
      </w:r>
      <w:r w:rsidRPr="00644CE9">
        <w:rPr>
          <w:color w:val="2D2D2D"/>
          <w:spacing w:val="2"/>
          <w:sz w:val="28"/>
          <w:szCs w:val="28"/>
        </w:rPr>
        <w:t xml:space="preserve"> Лакского района.</w:t>
      </w:r>
    </w:p>
    <w:p w:rsidR="00A66BAB" w:rsidRPr="00644CE9" w:rsidRDefault="00A66BAB"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A66BAB" w:rsidRPr="00644CE9" w:rsidRDefault="00A66BAB"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350D55" w:rsidRPr="00644CE9" w:rsidRDefault="00350D55" w:rsidP="00350D55">
      <w:pPr>
        <w:pStyle w:val="a3"/>
        <w:ind w:firstLine="0"/>
        <w:rPr>
          <w:rFonts w:ascii="Times New Roman" w:hAnsi="Times New Roman"/>
          <w:b/>
          <w:sz w:val="28"/>
          <w:szCs w:val="28"/>
        </w:rPr>
      </w:pPr>
      <w:r w:rsidRPr="00644CE9">
        <w:rPr>
          <w:rFonts w:ascii="Times New Roman" w:hAnsi="Times New Roman"/>
          <w:b/>
          <w:sz w:val="28"/>
          <w:szCs w:val="28"/>
        </w:rPr>
        <w:t>Глава администрации</w:t>
      </w:r>
    </w:p>
    <w:p w:rsidR="00350D55" w:rsidRPr="00644CE9" w:rsidRDefault="00350D55" w:rsidP="00350D55">
      <w:pPr>
        <w:pStyle w:val="a3"/>
        <w:ind w:firstLine="0"/>
        <w:rPr>
          <w:rFonts w:ascii="Times New Roman" w:hAnsi="Times New Roman"/>
          <w:b/>
          <w:sz w:val="28"/>
          <w:szCs w:val="28"/>
        </w:rPr>
      </w:pPr>
      <w:r w:rsidRPr="00644CE9">
        <w:rPr>
          <w:rFonts w:ascii="Times New Roman" w:hAnsi="Times New Roman"/>
          <w:b/>
          <w:sz w:val="28"/>
          <w:szCs w:val="28"/>
        </w:rPr>
        <w:t>МР  «Лакский  район»                                                                  Ю.Г. Магомедов</w:t>
      </w:r>
    </w:p>
    <w:p w:rsidR="00A66BAB" w:rsidRPr="00644CE9" w:rsidRDefault="00A66BAB" w:rsidP="00A66BA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A66BAB" w:rsidRPr="00644CE9" w:rsidRDefault="00A66BAB" w:rsidP="00350D5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350D55" w:rsidRDefault="00350D55" w:rsidP="00350D5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3C5E45" w:rsidRDefault="003C5E45" w:rsidP="00350D5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3C5E45" w:rsidRPr="00644CE9" w:rsidRDefault="003C5E45" w:rsidP="00350D55">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323B0" w:rsidRDefault="008323B0" w:rsidP="00B2168D">
      <w:pPr>
        <w:contextualSpacing/>
        <w:jc w:val="right"/>
        <w:rPr>
          <w:rFonts w:ascii="Times New Roman" w:hAnsi="Times New Roman" w:cs="Times New Roman"/>
          <w:sz w:val="24"/>
          <w:szCs w:val="24"/>
        </w:rPr>
      </w:pPr>
    </w:p>
    <w:p w:rsidR="003C060D" w:rsidRPr="003C060D" w:rsidRDefault="003C060D" w:rsidP="00B2168D">
      <w:pPr>
        <w:contextualSpacing/>
        <w:jc w:val="right"/>
        <w:rPr>
          <w:rFonts w:ascii="Times New Roman" w:hAnsi="Times New Roman" w:cs="Times New Roman"/>
          <w:sz w:val="24"/>
          <w:szCs w:val="24"/>
        </w:rPr>
      </w:pPr>
      <w:r w:rsidRPr="003C060D">
        <w:rPr>
          <w:rFonts w:ascii="Times New Roman" w:hAnsi="Times New Roman" w:cs="Times New Roman"/>
          <w:sz w:val="24"/>
          <w:szCs w:val="24"/>
        </w:rPr>
        <w:t>ПРОЕКТ</w:t>
      </w:r>
    </w:p>
    <w:p w:rsidR="00B2168D"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p>
    <w:p w:rsidR="009B1C8E" w:rsidRDefault="00B2168D" w:rsidP="00B2168D">
      <w:pPr>
        <w:contextualSpacing/>
        <w:jc w:val="right"/>
        <w:rPr>
          <w:rFonts w:ascii="Times New Roman" w:hAnsi="Times New Roman"/>
          <w:sz w:val="24"/>
          <w:szCs w:val="24"/>
        </w:rPr>
      </w:pPr>
      <w:r>
        <w:rPr>
          <w:rFonts w:ascii="Times New Roman" w:hAnsi="Times New Roman"/>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2"/>
      </w:tblGrid>
      <w:tr w:rsidR="009B1C8E" w:rsidTr="009B1C8E">
        <w:tc>
          <w:tcPr>
            <w:tcW w:w="5070" w:type="dxa"/>
          </w:tcPr>
          <w:p w:rsidR="009B1C8E" w:rsidRPr="009B1C8E" w:rsidRDefault="009B1C8E" w:rsidP="009B1C8E">
            <w:pPr>
              <w:rPr>
                <w:b/>
                <w:sz w:val="28"/>
                <w:szCs w:val="28"/>
              </w:rPr>
            </w:pPr>
          </w:p>
        </w:tc>
        <w:tc>
          <w:tcPr>
            <w:tcW w:w="5352" w:type="dxa"/>
          </w:tcPr>
          <w:p w:rsidR="009B1C8E" w:rsidRPr="009B1C8E" w:rsidRDefault="009B1C8E" w:rsidP="009B1C8E">
            <w:pPr>
              <w:ind w:firstLine="33"/>
              <w:jc w:val="center"/>
              <w:rPr>
                <w:b/>
                <w:sz w:val="28"/>
                <w:szCs w:val="28"/>
              </w:rPr>
            </w:pPr>
            <w:r w:rsidRPr="009B1C8E">
              <w:rPr>
                <w:b/>
                <w:sz w:val="28"/>
                <w:szCs w:val="28"/>
              </w:rPr>
              <w:t>Утвержден                                                                                           постановлением администрации муниципального района «Лакский район»  Республики Дагестан</w:t>
            </w:r>
          </w:p>
          <w:p w:rsidR="009B1C8E" w:rsidRPr="009B1C8E" w:rsidRDefault="00A66BAB" w:rsidP="00A66BAB">
            <w:pPr>
              <w:ind w:firstLine="0"/>
              <w:jc w:val="center"/>
              <w:rPr>
                <w:b/>
                <w:sz w:val="28"/>
                <w:szCs w:val="28"/>
              </w:rPr>
            </w:pPr>
            <w:r>
              <w:rPr>
                <w:b/>
                <w:sz w:val="28"/>
                <w:szCs w:val="28"/>
              </w:rPr>
              <w:t>от 22 ноября  2017 г.    №175</w:t>
            </w:r>
          </w:p>
          <w:p w:rsidR="009B1C8E" w:rsidRPr="009B1C8E" w:rsidRDefault="009B1C8E" w:rsidP="009B1C8E">
            <w:pPr>
              <w:rPr>
                <w:b/>
                <w:sz w:val="28"/>
                <w:szCs w:val="28"/>
              </w:rPr>
            </w:pPr>
            <w:r w:rsidRPr="009B1C8E">
              <w:rPr>
                <w:b/>
                <w:sz w:val="28"/>
                <w:szCs w:val="28"/>
              </w:rPr>
              <w:t xml:space="preserve">                                                                                                                                                                                       </w:t>
            </w:r>
          </w:p>
        </w:tc>
      </w:tr>
    </w:tbl>
    <w:p w:rsidR="009B1C8E" w:rsidRDefault="009B1C8E" w:rsidP="00B2168D">
      <w:pPr>
        <w:contextualSpacing/>
        <w:jc w:val="right"/>
        <w:rPr>
          <w:rFonts w:ascii="Times New Roman" w:hAnsi="Times New Roman"/>
          <w:sz w:val="24"/>
          <w:szCs w:val="24"/>
        </w:rPr>
      </w:pPr>
    </w:p>
    <w:p w:rsidR="00ED1083" w:rsidRPr="00044AEE" w:rsidRDefault="00ED1083" w:rsidP="00B2168D">
      <w:pPr>
        <w:tabs>
          <w:tab w:val="center" w:pos="7892"/>
          <w:tab w:val="left" w:pos="10061"/>
          <w:tab w:val="right" w:pos="10205"/>
        </w:tabs>
        <w:ind w:left="5580"/>
        <w:contextualSpacing/>
        <w:jc w:val="right"/>
        <w:rPr>
          <w:rFonts w:ascii="Times New Roman" w:hAnsi="Times New Roman"/>
          <w:sz w:val="26"/>
          <w:szCs w:val="26"/>
          <w:u w:val="single"/>
        </w:rPr>
      </w:pPr>
    </w:p>
    <w:p w:rsidR="003C060D" w:rsidRDefault="003C060D" w:rsidP="003C060D">
      <w:pPr>
        <w:jc w:val="center"/>
        <w:rPr>
          <w:rFonts w:ascii="Times New Roman" w:hAnsi="Times New Roman" w:cs="Times New Roman"/>
        </w:rPr>
      </w:pPr>
    </w:p>
    <w:p w:rsidR="002A3DF3" w:rsidRDefault="002A3DF3"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9B1C8E">
      <w:pPr>
        <w:ind w:firstLine="0"/>
        <w:rPr>
          <w:rFonts w:ascii="Times New Roman" w:hAnsi="Times New Roman" w:cs="Times New Roman"/>
          <w:b/>
          <w:sz w:val="28"/>
          <w:szCs w:val="28"/>
        </w:rPr>
      </w:pPr>
    </w:p>
    <w:p w:rsidR="003C060D"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МУНИЦИПАЛЬНАЯ ПРОГРАММА </w:t>
      </w:r>
    </w:p>
    <w:p w:rsidR="00ED1083"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rsidR="001179F8" w:rsidRDefault="004C64D6" w:rsidP="003C060D">
      <w:pPr>
        <w:jc w:val="center"/>
        <w:rPr>
          <w:rFonts w:ascii="Times New Roman" w:hAnsi="Times New Roman" w:cs="Times New Roman"/>
          <w:b/>
          <w:sz w:val="32"/>
          <w:szCs w:val="32"/>
        </w:rPr>
      </w:pPr>
      <w:r>
        <w:rPr>
          <w:rFonts w:ascii="Times New Roman" w:hAnsi="Times New Roman" w:cs="Times New Roman"/>
          <w:b/>
          <w:sz w:val="32"/>
          <w:szCs w:val="32"/>
        </w:rPr>
        <w:t>В МУНИЦИПАЛЬНОМ РАЙОНЕ «ЛАК</w:t>
      </w:r>
      <w:r w:rsidR="00182EE7">
        <w:rPr>
          <w:rFonts w:ascii="Times New Roman" w:hAnsi="Times New Roman" w:cs="Times New Roman"/>
          <w:b/>
          <w:sz w:val="32"/>
          <w:szCs w:val="32"/>
        </w:rPr>
        <w:t>СКИЙ РАЙОН»</w:t>
      </w:r>
      <w:r w:rsidR="00ED1083" w:rsidRPr="005E0E81">
        <w:rPr>
          <w:rFonts w:ascii="Times New Roman" w:hAnsi="Times New Roman" w:cs="Times New Roman"/>
          <w:b/>
          <w:sz w:val="32"/>
          <w:szCs w:val="32"/>
        </w:rPr>
        <w:t xml:space="preserve"> </w:t>
      </w:r>
    </w:p>
    <w:p w:rsidR="003C060D" w:rsidRPr="005E0E81" w:rsidRDefault="001179F8" w:rsidP="003C060D">
      <w:pPr>
        <w:jc w:val="center"/>
        <w:rPr>
          <w:rFonts w:ascii="Times New Roman" w:hAnsi="Times New Roman" w:cs="Times New Roman"/>
          <w:b/>
          <w:sz w:val="32"/>
          <w:szCs w:val="32"/>
        </w:rPr>
      </w:pPr>
      <w:r>
        <w:rPr>
          <w:rFonts w:ascii="Times New Roman" w:hAnsi="Times New Roman" w:cs="Times New Roman"/>
          <w:b/>
          <w:sz w:val="32"/>
          <w:szCs w:val="32"/>
        </w:rPr>
        <w:t xml:space="preserve">РЕСПУБЛИКИ ДАГЕСТАН </w:t>
      </w:r>
      <w:r w:rsidR="00182EE7">
        <w:rPr>
          <w:rFonts w:ascii="Times New Roman" w:hAnsi="Times New Roman" w:cs="Times New Roman"/>
          <w:b/>
          <w:sz w:val="32"/>
          <w:szCs w:val="32"/>
        </w:rPr>
        <w:t>НА 2018-2022</w:t>
      </w:r>
      <w:r w:rsidR="00ED1083" w:rsidRPr="005E0E81">
        <w:rPr>
          <w:rFonts w:ascii="Times New Roman" w:hAnsi="Times New Roman" w:cs="Times New Roman"/>
          <w:b/>
          <w:sz w:val="32"/>
          <w:szCs w:val="32"/>
        </w:rPr>
        <w:t xml:space="preserve"> ГОД</w:t>
      </w:r>
      <w:r w:rsidR="00182EE7">
        <w:rPr>
          <w:rFonts w:ascii="Times New Roman" w:hAnsi="Times New Roman" w:cs="Times New Roman"/>
          <w:b/>
          <w:sz w:val="32"/>
          <w:szCs w:val="32"/>
        </w:rPr>
        <w:t>Ы</w:t>
      </w: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4C64D6" w:rsidRDefault="004C64D6" w:rsidP="003C060D">
      <w:pPr>
        <w:jc w:val="center"/>
        <w:rPr>
          <w:rFonts w:ascii="Times New Roman" w:hAnsi="Times New Roman" w:cs="Times New Roman"/>
        </w:rPr>
      </w:pPr>
    </w:p>
    <w:p w:rsidR="009B1C8E" w:rsidRDefault="009B1C8E"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Pr="00182EE7" w:rsidRDefault="004C64D6" w:rsidP="003C060D">
      <w:pPr>
        <w:jc w:val="center"/>
        <w:rPr>
          <w:rFonts w:ascii="Times New Roman" w:hAnsi="Times New Roman" w:cs="Times New Roman"/>
          <w:sz w:val="24"/>
          <w:szCs w:val="24"/>
        </w:rPr>
      </w:pPr>
      <w:r>
        <w:rPr>
          <w:rFonts w:ascii="Times New Roman" w:hAnsi="Times New Roman" w:cs="Times New Roman"/>
          <w:sz w:val="24"/>
          <w:szCs w:val="24"/>
        </w:rPr>
        <w:t>с. Кумух</w:t>
      </w:r>
    </w:p>
    <w:p w:rsidR="00F73083" w:rsidRDefault="00182EE7" w:rsidP="00F73083">
      <w:pPr>
        <w:jc w:val="center"/>
        <w:rPr>
          <w:rFonts w:ascii="Times New Roman" w:hAnsi="Times New Roman" w:cs="Times New Roman"/>
          <w:sz w:val="24"/>
          <w:szCs w:val="24"/>
        </w:rPr>
      </w:pPr>
      <w:r w:rsidRPr="00182EE7">
        <w:rPr>
          <w:rFonts w:ascii="Times New Roman" w:hAnsi="Times New Roman" w:cs="Times New Roman"/>
          <w:sz w:val="24"/>
          <w:szCs w:val="24"/>
        </w:rPr>
        <w:t>2017 г.</w:t>
      </w:r>
    </w:p>
    <w:p w:rsidR="003C060D" w:rsidRPr="003C060D" w:rsidRDefault="005E0E81" w:rsidP="00F73083">
      <w:pPr>
        <w:jc w:val="center"/>
        <w:rPr>
          <w:rFonts w:ascii="Times New Roman" w:hAnsi="Times New Roman" w:cs="Times New Roman"/>
          <w:sz w:val="24"/>
          <w:szCs w:val="24"/>
        </w:rPr>
      </w:pPr>
      <w:r>
        <w:rPr>
          <w:rFonts w:ascii="Times New Roman" w:hAnsi="Times New Roman" w:cs="Times New Roman"/>
          <w:sz w:val="24"/>
          <w:szCs w:val="24"/>
        </w:rPr>
        <w:lastRenderedPageBreak/>
        <w:t>П</w:t>
      </w:r>
      <w:r w:rsidR="003C060D" w:rsidRPr="003C060D">
        <w:rPr>
          <w:rFonts w:ascii="Times New Roman" w:hAnsi="Times New Roman" w:cs="Times New Roman"/>
          <w:sz w:val="24"/>
          <w:szCs w:val="24"/>
        </w:rPr>
        <w:t xml:space="preserve"> А С П О Р Т  </w:t>
      </w:r>
    </w:p>
    <w:p w:rsidR="00182EE7" w:rsidRPr="00182EE7" w:rsidRDefault="005E0E81" w:rsidP="00182EE7">
      <w:pPr>
        <w:jc w:val="center"/>
        <w:rPr>
          <w:rFonts w:ascii="Times New Roman" w:hAnsi="Times New Roman" w:cs="Times New Roman"/>
          <w:sz w:val="24"/>
          <w:szCs w:val="24"/>
        </w:rPr>
      </w:pPr>
      <w:r w:rsidRPr="005E0E81">
        <w:rPr>
          <w:rFonts w:ascii="Times New Roman" w:hAnsi="Times New Roman" w:cs="Times New Roman"/>
          <w:sz w:val="24"/>
          <w:szCs w:val="24"/>
        </w:rPr>
        <w:t xml:space="preserve">МУНИЦИПАЛЬНОЙ </w:t>
      </w:r>
      <w:r w:rsidR="003C060D" w:rsidRPr="005E0E81">
        <w:rPr>
          <w:rFonts w:ascii="Times New Roman" w:hAnsi="Times New Roman" w:cs="Times New Roman"/>
          <w:sz w:val="24"/>
          <w:szCs w:val="24"/>
        </w:rPr>
        <w:t>ПРОГРАММЫ «ФОРМИРОВАН</w:t>
      </w:r>
      <w:r w:rsidR="00DF6E30">
        <w:rPr>
          <w:rFonts w:ascii="Times New Roman" w:hAnsi="Times New Roman" w:cs="Times New Roman"/>
          <w:sz w:val="24"/>
          <w:szCs w:val="24"/>
        </w:rPr>
        <w:t>ИЕ СОВРЕМЕННОЙ ГОРОДСКОЙ СРЕДЫ</w:t>
      </w:r>
      <w:r w:rsidR="003C060D" w:rsidRPr="005E0E81">
        <w:rPr>
          <w:rFonts w:ascii="Times New Roman" w:hAnsi="Times New Roman" w:cs="Times New Roman"/>
          <w:sz w:val="24"/>
          <w:szCs w:val="24"/>
        </w:rPr>
        <w:t xml:space="preserve"> </w:t>
      </w:r>
      <w:r w:rsidRPr="005E0E81">
        <w:rPr>
          <w:rFonts w:ascii="Times New Roman" w:hAnsi="Times New Roman" w:cs="Times New Roman"/>
          <w:sz w:val="24"/>
          <w:szCs w:val="24"/>
        </w:rPr>
        <w:t xml:space="preserve">В </w:t>
      </w:r>
      <w:r w:rsidR="004C64D6">
        <w:rPr>
          <w:rFonts w:ascii="Times New Roman" w:hAnsi="Times New Roman" w:cs="Times New Roman"/>
          <w:sz w:val="24"/>
          <w:szCs w:val="24"/>
        </w:rPr>
        <w:t>МУНИЦИПАЛЬНОМ РАЙОНЕ «ЛАК</w:t>
      </w:r>
      <w:r w:rsidR="00182EE7" w:rsidRPr="00182EE7">
        <w:rPr>
          <w:rFonts w:ascii="Times New Roman" w:hAnsi="Times New Roman" w:cs="Times New Roman"/>
          <w:sz w:val="24"/>
          <w:szCs w:val="24"/>
        </w:rPr>
        <w:t xml:space="preserve">СКИЙ РАЙОН» </w:t>
      </w:r>
    </w:p>
    <w:p w:rsidR="00182EE7" w:rsidRPr="00182EE7" w:rsidRDefault="00182EE7" w:rsidP="00182EE7">
      <w:pPr>
        <w:jc w:val="center"/>
        <w:rPr>
          <w:rFonts w:ascii="Times New Roman" w:hAnsi="Times New Roman" w:cs="Times New Roman"/>
          <w:sz w:val="24"/>
          <w:szCs w:val="24"/>
        </w:rPr>
      </w:pPr>
      <w:r w:rsidRPr="00182EE7">
        <w:rPr>
          <w:rFonts w:ascii="Times New Roman" w:hAnsi="Times New Roman" w:cs="Times New Roman"/>
          <w:sz w:val="24"/>
          <w:szCs w:val="24"/>
        </w:rPr>
        <w:t>РЕСПУБЛИКИ ДАГЕСТАН НА 2018-2022 ГОДЫ</w:t>
      </w:r>
    </w:p>
    <w:p w:rsidR="00015DAB" w:rsidRPr="005E0E81" w:rsidRDefault="00015DAB" w:rsidP="001179F8">
      <w:pPr>
        <w:contextualSpacing/>
        <w:jc w:val="center"/>
        <w:rPr>
          <w:rFonts w:ascii="Times New Roman" w:hAnsi="Times New Roman" w:cs="Times New Roman"/>
          <w:sz w:val="24"/>
          <w:szCs w:val="24"/>
        </w:rPr>
      </w:pPr>
    </w:p>
    <w:tbl>
      <w:tblPr>
        <w:tblW w:w="10282" w:type="dxa"/>
        <w:jc w:val="center"/>
        <w:tblInd w:w="-305" w:type="dxa"/>
        <w:tblLook w:val="04A0"/>
      </w:tblPr>
      <w:tblGrid>
        <w:gridCol w:w="3299"/>
        <w:gridCol w:w="6983"/>
      </w:tblGrid>
      <w:tr w:rsidR="003C060D" w:rsidRPr="003C060D" w:rsidTr="009B1C8E">
        <w:trPr>
          <w:trHeight w:val="552"/>
          <w:jc w:val="center"/>
        </w:trPr>
        <w:tc>
          <w:tcPr>
            <w:tcW w:w="3299" w:type="dxa"/>
            <w:tcBorders>
              <w:top w:val="single" w:sz="4" w:space="0" w:color="auto"/>
              <w:left w:val="single" w:sz="4" w:space="0" w:color="auto"/>
              <w:bottom w:val="single" w:sz="4" w:space="0" w:color="auto"/>
              <w:right w:val="single" w:sz="4" w:space="0" w:color="auto"/>
            </w:tcBorders>
            <w:hideMark/>
          </w:tcPr>
          <w:p w:rsidR="00015DAB" w:rsidRDefault="001179F8" w:rsidP="007F7BC9">
            <w:pPr>
              <w:ind w:firstLine="0"/>
              <w:contextualSpacing/>
              <w:jc w:val="center"/>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Наименование</w:t>
            </w:r>
          </w:p>
          <w:p w:rsidR="003C060D" w:rsidRPr="001179F8" w:rsidRDefault="001179F8"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Программы</w:t>
            </w:r>
          </w:p>
        </w:tc>
        <w:tc>
          <w:tcPr>
            <w:tcW w:w="6983" w:type="dxa"/>
            <w:tcBorders>
              <w:top w:val="single" w:sz="4" w:space="0" w:color="auto"/>
              <w:left w:val="nil"/>
              <w:bottom w:val="single" w:sz="4" w:space="0" w:color="auto"/>
              <w:right w:val="single" w:sz="4" w:space="0" w:color="auto"/>
            </w:tcBorders>
            <w:hideMark/>
          </w:tcPr>
          <w:p w:rsidR="003C060D" w:rsidRPr="001179F8" w:rsidRDefault="00B2168D" w:rsidP="007F7BC9">
            <w:pPr>
              <w:ind w:firstLine="0"/>
              <w:contextualSpacing/>
              <w:jc w:val="left"/>
              <w:rPr>
                <w:rFonts w:ascii="Times New Roman" w:hAnsi="Times New Roman" w:cs="Times New Roman"/>
                <w:sz w:val="24"/>
                <w:szCs w:val="24"/>
              </w:rPr>
            </w:pPr>
            <w:r>
              <w:rPr>
                <w:rFonts w:ascii="Times New Roman" w:eastAsia="Times New Roman" w:hAnsi="Times New Roman" w:cs="Times New Roman"/>
                <w:sz w:val="24"/>
                <w:szCs w:val="24"/>
              </w:rPr>
              <w:t>Муниципальная п</w:t>
            </w:r>
            <w:r w:rsidR="004C7EE4" w:rsidRPr="001179F8">
              <w:rPr>
                <w:rFonts w:ascii="Times New Roman" w:eastAsia="Times New Roman" w:hAnsi="Times New Roman" w:cs="Times New Roman"/>
                <w:sz w:val="24"/>
                <w:szCs w:val="24"/>
              </w:rPr>
              <w:t xml:space="preserve">рограмма «Формирование современной городской среды </w:t>
            </w:r>
            <w:r w:rsidR="00640DA3">
              <w:rPr>
                <w:rFonts w:ascii="Times New Roman" w:hAnsi="Times New Roman" w:cs="Times New Roman"/>
                <w:sz w:val="24"/>
                <w:szCs w:val="24"/>
              </w:rPr>
              <w:t xml:space="preserve">в </w:t>
            </w:r>
            <w:r w:rsidR="00182EE7">
              <w:rPr>
                <w:rFonts w:ascii="Times New Roman" w:hAnsi="Times New Roman" w:cs="Times New Roman"/>
                <w:sz w:val="24"/>
                <w:szCs w:val="24"/>
              </w:rPr>
              <w:t>муниципальном районе «Л</w:t>
            </w:r>
            <w:r w:rsidR="004C64D6">
              <w:rPr>
                <w:rFonts w:ascii="Times New Roman" w:hAnsi="Times New Roman" w:cs="Times New Roman"/>
                <w:sz w:val="24"/>
                <w:szCs w:val="24"/>
              </w:rPr>
              <w:t>ак</w:t>
            </w:r>
            <w:r w:rsidR="005422BC">
              <w:rPr>
                <w:rFonts w:ascii="Times New Roman" w:hAnsi="Times New Roman" w:cs="Times New Roman"/>
                <w:sz w:val="24"/>
                <w:szCs w:val="24"/>
              </w:rPr>
              <w:t xml:space="preserve">ский район» </w:t>
            </w:r>
            <w:r w:rsidR="00182EE7" w:rsidRPr="00182EE7">
              <w:rPr>
                <w:rFonts w:ascii="Times New Roman" w:hAnsi="Times New Roman" w:cs="Times New Roman"/>
                <w:sz w:val="24"/>
                <w:szCs w:val="24"/>
              </w:rPr>
              <w:t>на 2018-2022 годы</w:t>
            </w:r>
            <w:r w:rsidR="001179F8">
              <w:rPr>
                <w:rFonts w:ascii="Times New Roman" w:hAnsi="Times New Roman" w:cs="Times New Roman"/>
                <w:sz w:val="24"/>
                <w:szCs w:val="24"/>
              </w:rPr>
              <w:t xml:space="preserve"> </w:t>
            </w:r>
            <w:r w:rsidR="004C7EE4" w:rsidRPr="001179F8">
              <w:rPr>
                <w:rFonts w:ascii="Times New Roman" w:eastAsia="Times New Roman" w:hAnsi="Times New Roman" w:cs="Times New Roman"/>
                <w:sz w:val="24"/>
                <w:szCs w:val="24"/>
              </w:rPr>
              <w:t>(далее – Программа)</w:t>
            </w:r>
          </w:p>
        </w:tc>
      </w:tr>
      <w:tr w:rsidR="00DA3548" w:rsidRPr="003C060D" w:rsidTr="009B1C8E">
        <w:trPr>
          <w:trHeight w:val="8062"/>
          <w:jc w:val="center"/>
        </w:trPr>
        <w:tc>
          <w:tcPr>
            <w:tcW w:w="3299" w:type="dxa"/>
            <w:tcBorders>
              <w:top w:val="single" w:sz="4" w:space="0" w:color="auto"/>
              <w:left w:val="single" w:sz="4" w:space="0" w:color="auto"/>
              <w:bottom w:val="single" w:sz="4" w:space="0" w:color="auto"/>
              <w:right w:val="single" w:sz="4" w:space="0" w:color="auto"/>
            </w:tcBorders>
            <w:hideMark/>
          </w:tcPr>
          <w:p w:rsidR="00DA3548" w:rsidRPr="001179F8" w:rsidRDefault="004C7EE4"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Основание для разработки Программы</w:t>
            </w:r>
          </w:p>
        </w:tc>
        <w:tc>
          <w:tcPr>
            <w:tcW w:w="6983" w:type="dxa"/>
            <w:tcBorders>
              <w:top w:val="single" w:sz="4" w:space="0" w:color="auto"/>
              <w:left w:val="nil"/>
              <w:bottom w:val="single" w:sz="4" w:space="0" w:color="auto"/>
              <w:right w:val="single" w:sz="4" w:space="0" w:color="auto"/>
            </w:tcBorders>
            <w:hideMark/>
          </w:tcPr>
          <w:p w:rsidR="004C7EE4" w:rsidRPr="001179F8" w:rsidRDefault="004C7EE4" w:rsidP="007F7BC9">
            <w:pPr>
              <w:ind w:firstLine="0"/>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Федеральный закон от 06.10.2003</w:t>
            </w:r>
            <w:r w:rsidR="00182EE7">
              <w:rPr>
                <w:rFonts w:ascii="Times New Roman" w:eastAsia="Times New Roman" w:hAnsi="Times New Roman" w:cs="Times New Roman"/>
                <w:sz w:val="24"/>
                <w:szCs w:val="24"/>
              </w:rPr>
              <w:t xml:space="preserve"> г.</w:t>
            </w:r>
            <w:r w:rsidRPr="001179F8">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C7EE4" w:rsidRPr="001179F8" w:rsidRDefault="004C7EE4" w:rsidP="007F7BC9">
            <w:pPr>
              <w:ind w:firstLine="0"/>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w:t>
            </w:r>
            <w:r w:rsidR="001179F8">
              <w:rPr>
                <w:rFonts w:ascii="Times New Roman" w:hAnsi="Times New Roman"/>
                <w:sz w:val="24"/>
                <w:szCs w:val="24"/>
              </w:rPr>
              <w:t xml:space="preserve">й закон от 09 декабря 2016 года </w:t>
            </w:r>
            <w:r w:rsidRPr="001179F8">
              <w:rPr>
                <w:rFonts w:ascii="Times New Roman" w:eastAsia="Times New Roman" w:hAnsi="Times New Roman" w:cs="Times New Roman"/>
                <w:sz w:val="24"/>
                <w:szCs w:val="24"/>
              </w:rPr>
              <w:t>№ 415-ФЗ «О Федеральном бюджете на 2017 год и плановый период 2018 и 2019 годов»;</w:t>
            </w:r>
          </w:p>
          <w:p w:rsidR="004C494A" w:rsidRPr="001179F8" w:rsidRDefault="001179F8" w:rsidP="007F7BC9">
            <w:pPr>
              <w:pStyle w:val="ConsPlusTitle"/>
              <w:spacing w:line="276" w:lineRule="auto"/>
              <w:ind w:firstLine="0"/>
              <w:contextualSpacing/>
              <w:rPr>
                <w:szCs w:val="24"/>
              </w:rPr>
            </w:pPr>
            <w:r>
              <w:rPr>
                <w:b w:val="0"/>
                <w:szCs w:val="24"/>
              </w:rPr>
              <w:t>П</w:t>
            </w:r>
            <w:r w:rsidRPr="001179F8">
              <w:rPr>
                <w:b w:val="0"/>
                <w:szCs w:val="24"/>
              </w:rPr>
              <w:t>остановление</w:t>
            </w:r>
            <w:r>
              <w:rPr>
                <w:b w:val="0"/>
                <w:szCs w:val="24"/>
              </w:rPr>
              <w:t xml:space="preserve"> П</w:t>
            </w:r>
            <w:r w:rsidRPr="001179F8">
              <w:rPr>
                <w:b w:val="0"/>
                <w:szCs w:val="24"/>
              </w:rPr>
              <w:t>равительст</w:t>
            </w:r>
            <w:r w:rsidR="00CF7C32">
              <w:rPr>
                <w:b w:val="0"/>
                <w:szCs w:val="24"/>
              </w:rPr>
              <w:t>ва Р</w:t>
            </w:r>
            <w:r>
              <w:rPr>
                <w:b w:val="0"/>
                <w:szCs w:val="24"/>
              </w:rPr>
              <w:t>Ф</w:t>
            </w:r>
            <w:r w:rsidRPr="001179F8">
              <w:rPr>
                <w:b w:val="0"/>
                <w:szCs w:val="24"/>
              </w:rPr>
              <w:t xml:space="preserve"> </w:t>
            </w:r>
            <w:r w:rsidRPr="001179F8">
              <w:rPr>
                <w:b w:val="0"/>
              </w:rPr>
              <w:t xml:space="preserve">от 10 </w:t>
            </w:r>
            <w:r w:rsidR="004C494A">
              <w:rPr>
                <w:b w:val="0"/>
              </w:rPr>
              <w:t>февраля 2017 г. №</w:t>
            </w:r>
            <w:r w:rsidRPr="001179F8">
              <w:rPr>
                <w:b w:val="0"/>
              </w:rPr>
              <w:t xml:space="preserve"> 169</w:t>
            </w:r>
            <w:r w:rsidR="004C494A">
              <w:rPr>
                <w:b w:val="0"/>
              </w:rPr>
              <w:t xml:space="preserve"> </w:t>
            </w:r>
            <w:r>
              <w:rPr>
                <w:b w:val="0"/>
              </w:rPr>
              <w:t>«О</w:t>
            </w:r>
            <w:r w:rsidRPr="001179F8">
              <w:rPr>
                <w:b w:val="0"/>
              </w:rPr>
              <w:t>б утверждении правил</w:t>
            </w:r>
            <w:r w:rsidR="004C494A">
              <w:rPr>
                <w:b w:val="0"/>
              </w:rPr>
              <w:t xml:space="preserve"> </w:t>
            </w:r>
            <w:r w:rsidRPr="001179F8">
              <w:rPr>
                <w:b w:val="0"/>
              </w:rPr>
              <w:t>предоставления и распределения субсидий из федерального</w:t>
            </w:r>
            <w:r w:rsidR="004C494A">
              <w:rPr>
                <w:b w:val="0"/>
              </w:rPr>
              <w:t xml:space="preserve"> бюджета бюджетам субъектов Российской Ф</w:t>
            </w:r>
            <w:r w:rsidRPr="001179F8">
              <w:rPr>
                <w:b w:val="0"/>
              </w:rPr>
              <w:t>едерации</w:t>
            </w:r>
            <w:r w:rsidR="004C494A">
              <w:rPr>
                <w:b w:val="0"/>
              </w:rPr>
              <w:t xml:space="preserve"> </w:t>
            </w:r>
            <w:r w:rsidRPr="001179F8">
              <w:rPr>
                <w:b w:val="0"/>
              </w:rPr>
              <w:t>на поддержку государственных программ субъектов</w:t>
            </w:r>
            <w:r w:rsidR="004C494A">
              <w:rPr>
                <w:b w:val="0"/>
              </w:rPr>
              <w:t xml:space="preserve"> Российской Ф</w:t>
            </w:r>
            <w:r w:rsidRPr="001179F8">
              <w:rPr>
                <w:b w:val="0"/>
              </w:rPr>
              <w:t>едерации и муниципальных программ</w:t>
            </w:r>
            <w:r w:rsidR="004C494A">
              <w:rPr>
                <w:b w:val="0"/>
              </w:rPr>
              <w:t xml:space="preserve"> </w:t>
            </w:r>
            <w:r w:rsidRPr="001179F8">
              <w:rPr>
                <w:b w:val="0"/>
              </w:rPr>
              <w:t>формирования современной городской среды</w:t>
            </w:r>
            <w:r w:rsidR="004C494A">
              <w:rPr>
                <w:b w:val="0"/>
              </w:rPr>
              <w:t>»;</w:t>
            </w:r>
          </w:p>
          <w:p w:rsidR="004C494A" w:rsidRPr="001A1E79" w:rsidRDefault="004C494A" w:rsidP="007F7BC9">
            <w:pPr>
              <w:ind w:firstLine="0"/>
              <w:contextualSpacing/>
              <w:rPr>
                <w:rFonts w:ascii="Times New Roman" w:hAnsi="Times New Roman" w:cs="Times New Roman"/>
                <w:sz w:val="24"/>
                <w:szCs w:val="24"/>
              </w:rPr>
            </w:pPr>
            <w:r w:rsidRPr="001A1E79">
              <w:rPr>
                <w:rFonts w:ascii="Times New Roman" w:hAnsi="Times New Roman" w:cs="Times New Roman"/>
                <w:sz w:val="24"/>
                <w:szCs w:val="24"/>
              </w:rPr>
              <w:t>Приказ Минстроя России от</w:t>
            </w:r>
            <w:r w:rsidR="000F0887" w:rsidRPr="001A1E79">
              <w:rPr>
                <w:rFonts w:ascii="Times New Roman" w:hAnsi="Times New Roman" w:cs="Times New Roman"/>
                <w:sz w:val="24"/>
                <w:szCs w:val="24"/>
              </w:rPr>
              <w:t xml:space="preserve"> </w:t>
            </w:r>
            <w:r w:rsidR="00B03919">
              <w:rPr>
                <w:rFonts w:ascii="Times New Roman" w:hAnsi="Times New Roman" w:cs="Times New Roman"/>
                <w:sz w:val="24"/>
                <w:szCs w:val="24"/>
              </w:rPr>
              <w:t>6 апреля 2017 г. № 691</w:t>
            </w:r>
            <w:r w:rsidRPr="001A1E79">
              <w:rPr>
                <w:rFonts w:ascii="Times New Roman" w:hAnsi="Times New Roman" w:cs="Times New Roman"/>
                <w:sz w:val="24"/>
                <w:szCs w:val="24"/>
              </w:rPr>
              <w:t>/пр «Об утверждении методических рекомендаций по подготовке</w:t>
            </w:r>
            <w:r w:rsidR="00B2168D">
              <w:rPr>
                <w:rFonts w:ascii="Times New Roman" w:hAnsi="Times New Roman" w:cs="Times New Roman"/>
                <w:sz w:val="24"/>
                <w:szCs w:val="24"/>
              </w:rPr>
              <w:t xml:space="preserve"> </w:t>
            </w:r>
            <w:r w:rsidRPr="001A1E79">
              <w:rPr>
                <w:rFonts w:ascii="Times New Roman" w:hAnsi="Times New Roman" w:cs="Times New Roman"/>
                <w:sz w:val="24"/>
                <w:szCs w:val="24"/>
              </w:rPr>
              <w:t xml:space="preserve">государственных  </w:t>
            </w:r>
            <w:r w:rsidR="005422BC">
              <w:rPr>
                <w:rFonts w:ascii="Times New Roman" w:hAnsi="Times New Roman" w:cs="Times New Roman"/>
                <w:sz w:val="24"/>
                <w:szCs w:val="24"/>
              </w:rPr>
              <w:t>программ субъектов Росси</w:t>
            </w:r>
            <w:r w:rsidR="007F7BC9">
              <w:rPr>
                <w:rFonts w:ascii="Times New Roman" w:hAnsi="Times New Roman" w:cs="Times New Roman"/>
                <w:sz w:val="24"/>
                <w:szCs w:val="24"/>
              </w:rPr>
              <w:t>й</w:t>
            </w:r>
            <w:r w:rsidR="005422BC">
              <w:rPr>
                <w:rFonts w:ascii="Times New Roman" w:hAnsi="Times New Roman" w:cs="Times New Roman"/>
                <w:sz w:val="24"/>
                <w:szCs w:val="24"/>
              </w:rPr>
              <w:t>ской Федерации и муниципальных</w:t>
            </w:r>
            <w:r w:rsidRPr="001A1E79">
              <w:rPr>
                <w:rFonts w:ascii="Times New Roman" w:hAnsi="Times New Roman" w:cs="Times New Roman"/>
                <w:sz w:val="24"/>
                <w:szCs w:val="24"/>
              </w:rPr>
              <w:t xml:space="preserve">  программ формирования</w:t>
            </w:r>
            <w:r w:rsidR="005422BC">
              <w:rPr>
                <w:rFonts w:ascii="Times New Roman" w:hAnsi="Times New Roman" w:cs="Times New Roman"/>
                <w:sz w:val="24"/>
                <w:szCs w:val="24"/>
              </w:rPr>
              <w:t xml:space="preserve"> </w:t>
            </w:r>
            <w:r w:rsidRPr="001A1E79">
              <w:rPr>
                <w:rFonts w:ascii="Times New Roman" w:hAnsi="Times New Roman" w:cs="Times New Roman"/>
                <w:sz w:val="24"/>
                <w:szCs w:val="24"/>
              </w:rPr>
              <w:t>современной городской  среды  в рамках  реализации приоритетного  проекта  «Формирование комфорт</w:t>
            </w:r>
            <w:r w:rsidR="00B03919">
              <w:rPr>
                <w:rFonts w:ascii="Times New Roman" w:hAnsi="Times New Roman" w:cs="Times New Roman"/>
                <w:sz w:val="24"/>
                <w:szCs w:val="24"/>
              </w:rPr>
              <w:t>ной  городской  среды»  на  2018-2022</w:t>
            </w:r>
            <w:r w:rsidRPr="001A1E79">
              <w:rPr>
                <w:rFonts w:ascii="Times New Roman" w:hAnsi="Times New Roman" w:cs="Times New Roman"/>
                <w:sz w:val="24"/>
                <w:szCs w:val="24"/>
              </w:rPr>
              <w:t xml:space="preserve">  год</w:t>
            </w:r>
            <w:r w:rsidR="00B03919">
              <w:rPr>
                <w:rFonts w:ascii="Times New Roman" w:hAnsi="Times New Roman" w:cs="Times New Roman"/>
                <w:sz w:val="24"/>
                <w:szCs w:val="24"/>
              </w:rPr>
              <w:t>ы</w:t>
            </w:r>
            <w:r w:rsidRPr="001A1E79">
              <w:rPr>
                <w:rFonts w:ascii="Times New Roman" w:hAnsi="Times New Roman" w:cs="Times New Roman"/>
                <w:sz w:val="24"/>
                <w:szCs w:val="24"/>
              </w:rPr>
              <w:t>»</w:t>
            </w:r>
            <w:r w:rsidR="000F0887" w:rsidRPr="001A1E79">
              <w:rPr>
                <w:rFonts w:ascii="Times New Roman" w:hAnsi="Times New Roman" w:cs="Times New Roman"/>
                <w:sz w:val="24"/>
                <w:szCs w:val="24"/>
              </w:rPr>
              <w:t>;</w:t>
            </w:r>
          </w:p>
          <w:p w:rsidR="001A1E79" w:rsidRPr="005422BC" w:rsidRDefault="005422BC" w:rsidP="007F7BC9">
            <w:pPr>
              <w:ind w:firstLine="0"/>
              <w:contextualSpacing/>
              <w:rPr>
                <w:rFonts w:ascii="Times New Roman" w:hAnsi="Times New Roman" w:cs="Times New Roman"/>
                <w:sz w:val="24"/>
                <w:szCs w:val="24"/>
              </w:rPr>
            </w:pPr>
            <w:r>
              <w:rPr>
                <w:rFonts w:ascii="Times New Roman" w:hAnsi="Times New Roman" w:cs="Times New Roman"/>
                <w:sz w:val="24"/>
                <w:szCs w:val="24"/>
              </w:rPr>
              <w:t>Постановления</w:t>
            </w:r>
            <w:r w:rsidR="004C494A" w:rsidRPr="001A1E79">
              <w:rPr>
                <w:rFonts w:ascii="Times New Roman" w:hAnsi="Times New Roman" w:cs="Times New Roman"/>
                <w:sz w:val="24"/>
                <w:szCs w:val="24"/>
              </w:rPr>
              <w:t xml:space="preserve"> Правител</w:t>
            </w:r>
            <w:r w:rsidR="000F0887" w:rsidRPr="001A1E79">
              <w:rPr>
                <w:rFonts w:ascii="Times New Roman" w:hAnsi="Times New Roman" w:cs="Times New Roman"/>
                <w:sz w:val="24"/>
                <w:szCs w:val="24"/>
              </w:rPr>
              <w:t>ьства</w:t>
            </w:r>
            <w:r w:rsidR="00CF7C32">
              <w:rPr>
                <w:rFonts w:ascii="Times New Roman" w:hAnsi="Times New Roman" w:cs="Times New Roman"/>
                <w:sz w:val="24"/>
                <w:szCs w:val="24"/>
              </w:rPr>
              <w:t xml:space="preserve"> РД</w:t>
            </w:r>
            <w:r w:rsidR="004C494A" w:rsidRPr="001A1E79">
              <w:rPr>
                <w:rFonts w:ascii="Times New Roman" w:hAnsi="Times New Roman" w:cs="Times New Roman"/>
                <w:sz w:val="24"/>
                <w:szCs w:val="24"/>
              </w:rPr>
              <w:t xml:space="preserve"> </w:t>
            </w:r>
            <w:r>
              <w:rPr>
                <w:rFonts w:ascii="Times New Roman" w:hAnsi="Times New Roman" w:cs="Times New Roman"/>
                <w:sz w:val="24"/>
                <w:szCs w:val="24"/>
              </w:rPr>
              <w:t xml:space="preserve">от 31 августа 2017 г. № 195 «Об утверждении государственной программы Республики </w:t>
            </w:r>
            <w:r w:rsidRPr="005422BC">
              <w:rPr>
                <w:rFonts w:ascii="Times New Roman" w:hAnsi="Times New Roman" w:cs="Times New Roman"/>
                <w:sz w:val="24"/>
                <w:szCs w:val="24"/>
              </w:rPr>
              <w:t xml:space="preserve">Дагестан </w:t>
            </w:r>
            <w:r>
              <w:rPr>
                <w:rFonts w:ascii="Times New Roman" w:hAnsi="Times New Roman" w:cs="Times New Roman"/>
                <w:sz w:val="24"/>
                <w:szCs w:val="24"/>
              </w:rPr>
              <w:t>«Ф</w:t>
            </w:r>
            <w:r w:rsidRPr="005422BC">
              <w:rPr>
                <w:rFonts w:ascii="Times New Roman" w:hAnsi="Times New Roman" w:cs="Times New Roman"/>
                <w:sz w:val="24"/>
                <w:szCs w:val="24"/>
              </w:rPr>
              <w:t>ормирования современной городской среды</w:t>
            </w:r>
            <w:r>
              <w:rPr>
                <w:rFonts w:ascii="Times New Roman" w:hAnsi="Times New Roman" w:cs="Times New Roman"/>
                <w:sz w:val="24"/>
                <w:szCs w:val="24"/>
              </w:rPr>
              <w:t xml:space="preserve"> в Республике Дагестан» на 2018-2022 годы</w:t>
            </w:r>
            <w:r w:rsidR="001A1E79" w:rsidRPr="005422BC">
              <w:rPr>
                <w:rFonts w:ascii="Times New Roman" w:hAnsi="Times New Roman" w:cs="Times New Roman"/>
                <w:sz w:val="24"/>
                <w:szCs w:val="24"/>
              </w:rPr>
              <w:t>;</w:t>
            </w:r>
          </w:p>
          <w:p w:rsidR="00DA3548" w:rsidRPr="001179F8" w:rsidRDefault="001A1E79" w:rsidP="007F7BC9">
            <w:pPr>
              <w:ind w:firstLine="0"/>
              <w:contextualSpacing/>
              <w:rPr>
                <w:color w:val="000000"/>
                <w:szCs w:val="24"/>
              </w:rPr>
            </w:pPr>
            <w:r w:rsidRPr="001A1E79">
              <w:rPr>
                <w:rFonts w:ascii="Times New Roman" w:hAnsi="Times New Roman" w:cs="Times New Roman"/>
                <w:bCs/>
                <w:sz w:val="24"/>
                <w:szCs w:val="24"/>
              </w:rPr>
              <w:t>Соглашение</w:t>
            </w:r>
            <w:r>
              <w:rPr>
                <w:rFonts w:ascii="Times New Roman" w:hAnsi="Times New Roman" w:cs="Times New Roman"/>
                <w:bCs/>
                <w:sz w:val="24"/>
                <w:szCs w:val="24"/>
              </w:rPr>
              <w:t xml:space="preserve"> </w:t>
            </w:r>
            <w:r w:rsidR="00500452" w:rsidRPr="008C2D8C">
              <w:rPr>
                <w:rFonts w:ascii="Times New Roman" w:hAnsi="Times New Roman" w:cs="Times New Roman"/>
                <w:bCs/>
                <w:sz w:val="24"/>
                <w:szCs w:val="24"/>
                <w:highlight w:val="yellow"/>
              </w:rPr>
              <w:t>от №</w:t>
            </w:r>
            <w:r w:rsidR="00500452">
              <w:rPr>
                <w:rFonts w:ascii="Times New Roman" w:hAnsi="Times New Roman" w:cs="Times New Roman"/>
                <w:bCs/>
                <w:sz w:val="24"/>
                <w:szCs w:val="24"/>
              </w:rPr>
              <w:t xml:space="preserve"> </w:t>
            </w:r>
            <w:r w:rsidR="005422BC">
              <w:rPr>
                <w:rFonts w:ascii="Times New Roman" w:hAnsi="Times New Roman" w:cs="Times New Roman"/>
                <w:bCs/>
                <w:sz w:val="24"/>
                <w:szCs w:val="24"/>
              </w:rPr>
              <w:t>о предоставлении в 2018</w:t>
            </w:r>
            <w:r w:rsidRPr="001A1E79">
              <w:rPr>
                <w:rFonts w:ascii="Times New Roman" w:hAnsi="Times New Roman" w:cs="Times New Roman"/>
                <w:bCs/>
                <w:sz w:val="24"/>
                <w:szCs w:val="24"/>
              </w:rPr>
              <w:t xml:space="preserve"> году субсидии из республиканского бюджета Республики Дагестан бюджету </w:t>
            </w:r>
            <w:r w:rsidR="005422BC">
              <w:rPr>
                <w:rFonts w:ascii="Times New Roman" w:hAnsi="Times New Roman" w:cs="Times New Roman"/>
                <w:sz w:val="24"/>
                <w:szCs w:val="24"/>
              </w:rPr>
              <w:t>муниципального района «Л</w:t>
            </w:r>
            <w:r w:rsidR="004C64D6">
              <w:rPr>
                <w:rFonts w:ascii="Times New Roman" w:hAnsi="Times New Roman" w:cs="Times New Roman"/>
                <w:sz w:val="24"/>
                <w:szCs w:val="24"/>
              </w:rPr>
              <w:t>ак</w:t>
            </w:r>
            <w:r w:rsidR="005422BC" w:rsidRPr="00182EE7">
              <w:rPr>
                <w:rFonts w:ascii="Times New Roman" w:hAnsi="Times New Roman" w:cs="Times New Roman"/>
                <w:sz w:val="24"/>
                <w:szCs w:val="24"/>
              </w:rPr>
              <w:t xml:space="preserve">ский район» </w:t>
            </w:r>
            <w:r w:rsidRPr="001A1E79">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004C64D6">
              <w:rPr>
                <w:rFonts w:ascii="Times New Roman" w:hAnsi="Times New Roman" w:cs="Times New Roman"/>
                <w:sz w:val="24"/>
                <w:szCs w:val="24"/>
              </w:rPr>
              <w:t>муниципальном районе «Лак</w:t>
            </w:r>
            <w:r w:rsidR="005422BC">
              <w:rPr>
                <w:rFonts w:ascii="Times New Roman" w:hAnsi="Times New Roman" w:cs="Times New Roman"/>
                <w:sz w:val="24"/>
                <w:szCs w:val="24"/>
              </w:rPr>
              <w:t>ский район»</w:t>
            </w:r>
            <w:r w:rsidR="005422BC">
              <w:rPr>
                <w:rFonts w:ascii="Times New Roman" w:hAnsi="Times New Roman" w:cs="Times New Roman"/>
                <w:bCs/>
                <w:sz w:val="24"/>
                <w:szCs w:val="24"/>
              </w:rPr>
              <w:t xml:space="preserve"> на 2018-2022</w:t>
            </w:r>
            <w:r w:rsidRPr="001A1E79">
              <w:rPr>
                <w:rFonts w:ascii="Times New Roman" w:hAnsi="Times New Roman" w:cs="Times New Roman"/>
                <w:bCs/>
                <w:sz w:val="24"/>
                <w:szCs w:val="24"/>
              </w:rPr>
              <w:t xml:space="preserve"> год</w:t>
            </w:r>
            <w:r w:rsidR="005422BC">
              <w:rPr>
                <w:rFonts w:ascii="Times New Roman" w:hAnsi="Times New Roman" w:cs="Times New Roman"/>
                <w:bCs/>
                <w:sz w:val="24"/>
                <w:szCs w:val="24"/>
              </w:rPr>
              <w:t>ы</w:t>
            </w:r>
            <w:r>
              <w:rPr>
                <w:rFonts w:ascii="Times New Roman" w:hAnsi="Times New Roman" w:cs="Times New Roman"/>
                <w:bCs/>
                <w:sz w:val="24"/>
                <w:szCs w:val="24"/>
              </w:rPr>
              <w:t xml:space="preserve"> (далее – Соглашение)</w:t>
            </w:r>
          </w:p>
        </w:tc>
      </w:tr>
      <w:tr w:rsidR="002E0D87" w:rsidRPr="003C060D" w:rsidTr="009B1C8E">
        <w:trPr>
          <w:trHeight w:val="629"/>
          <w:jc w:val="center"/>
        </w:trPr>
        <w:tc>
          <w:tcPr>
            <w:tcW w:w="3299" w:type="dxa"/>
            <w:tcBorders>
              <w:top w:val="single" w:sz="4" w:space="0" w:color="auto"/>
              <w:left w:val="single" w:sz="4" w:space="0" w:color="auto"/>
              <w:bottom w:val="single" w:sz="4" w:space="0" w:color="auto"/>
              <w:right w:val="single" w:sz="4" w:space="0" w:color="auto"/>
            </w:tcBorders>
            <w:hideMark/>
          </w:tcPr>
          <w:p w:rsidR="002E0D87" w:rsidRPr="001179F8" w:rsidRDefault="002E0D87" w:rsidP="007F7BC9">
            <w:pPr>
              <w:ind w:firstLine="0"/>
              <w:contextualSpacing/>
              <w:jc w:val="center"/>
              <w:rPr>
                <w:rFonts w:ascii="Times New Roman" w:hAnsi="Times New Roman" w:cs="Times New Roman"/>
                <w:sz w:val="24"/>
                <w:szCs w:val="24"/>
              </w:rPr>
            </w:pPr>
            <w:r w:rsidRPr="001179F8">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w:t>
            </w:r>
          </w:p>
        </w:tc>
        <w:tc>
          <w:tcPr>
            <w:tcW w:w="6983" w:type="dxa"/>
            <w:tcBorders>
              <w:top w:val="single" w:sz="4" w:space="0" w:color="auto"/>
              <w:left w:val="nil"/>
              <w:bottom w:val="single" w:sz="4" w:space="0" w:color="auto"/>
              <w:right w:val="single" w:sz="4" w:space="0" w:color="auto"/>
            </w:tcBorders>
            <w:hideMark/>
          </w:tcPr>
          <w:p w:rsidR="002E0D87" w:rsidRPr="001179F8" w:rsidRDefault="002E0D87" w:rsidP="007F7BC9">
            <w:pPr>
              <w:ind w:firstLine="0"/>
              <w:contextualSpacing/>
              <w:rPr>
                <w:rFonts w:ascii="Times New Roman" w:hAnsi="Times New Roman"/>
                <w:color w:val="000000"/>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sidR="00E27CEA">
              <w:rPr>
                <w:rFonts w:ascii="Times New Roman" w:hAnsi="Times New Roman" w:cs="Times New Roman"/>
                <w:sz w:val="24"/>
                <w:szCs w:val="24"/>
              </w:rPr>
              <w:t>муниципального района «Л</w:t>
            </w:r>
            <w:r w:rsidR="004C64D6">
              <w:rPr>
                <w:rFonts w:ascii="Times New Roman" w:hAnsi="Times New Roman" w:cs="Times New Roman"/>
                <w:sz w:val="24"/>
                <w:szCs w:val="24"/>
              </w:rPr>
              <w:t>ак</w:t>
            </w:r>
            <w:r w:rsidR="00E27CEA" w:rsidRPr="00182EE7">
              <w:rPr>
                <w:rFonts w:ascii="Times New Roman" w:hAnsi="Times New Roman" w:cs="Times New Roman"/>
                <w:sz w:val="24"/>
                <w:szCs w:val="24"/>
              </w:rPr>
              <w:t xml:space="preserve">ский район» </w:t>
            </w:r>
            <w:r w:rsidRPr="001179F8">
              <w:rPr>
                <w:rFonts w:ascii="Times New Roman" w:hAnsi="Times New Roman" w:cs="Times New Roman"/>
                <w:sz w:val="24"/>
                <w:szCs w:val="24"/>
              </w:rPr>
              <w:t xml:space="preserve"> Республики Дагестан</w:t>
            </w:r>
            <w:r w:rsidRPr="001179F8">
              <w:rPr>
                <w:rFonts w:ascii="Times New Roman" w:eastAsia="Times New Roman" w:hAnsi="Times New Roman" w:cs="Times New Roman"/>
                <w:color w:val="000000"/>
                <w:sz w:val="24"/>
                <w:szCs w:val="24"/>
              </w:rPr>
              <w:t xml:space="preserve"> (дале</w:t>
            </w:r>
            <w:r w:rsidR="00A43FA6">
              <w:rPr>
                <w:rFonts w:ascii="Times New Roman" w:hAnsi="Times New Roman"/>
                <w:color w:val="000000"/>
                <w:sz w:val="24"/>
                <w:szCs w:val="24"/>
              </w:rPr>
              <w:t>е – А</w:t>
            </w:r>
            <w:r>
              <w:rPr>
                <w:rFonts w:ascii="Times New Roman" w:hAnsi="Times New Roman"/>
                <w:color w:val="000000"/>
                <w:sz w:val="24"/>
                <w:szCs w:val="24"/>
              </w:rPr>
              <w:t>дминистрация)</w:t>
            </w:r>
          </w:p>
        </w:tc>
      </w:tr>
      <w:tr w:rsidR="003C060D" w:rsidRPr="003C060D" w:rsidTr="009B1C8E">
        <w:trPr>
          <w:trHeight w:val="1509"/>
          <w:jc w:val="center"/>
        </w:trPr>
        <w:tc>
          <w:tcPr>
            <w:tcW w:w="3299" w:type="dxa"/>
            <w:tcBorders>
              <w:top w:val="nil"/>
              <w:left w:val="single" w:sz="4" w:space="0" w:color="auto"/>
              <w:bottom w:val="single" w:sz="4" w:space="0" w:color="auto"/>
              <w:right w:val="single" w:sz="4" w:space="0" w:color="auto"/>
            </w:tcBorders>
            <w:hideMark/>
          </w:tcPr>
          <w:p w:rsidR="00015DAB"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p w:rsidR="003C060D" w:rsidRPr="001179F8"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3C060D" w:rsidRPr="001179F8">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DA3548" w:rsidRPr="001179F8" w:rsidRDefault="00160928" w:rsidP="007F7BC9">
            <w:pPr>
              <w:pStyle w:val="a3"/>
              <w:spacing w:line="276" w:lineRule="auto"/>
              <w:ind w:firstLine="0"/>
              <w:contextualSpacing/>
              <w:rPr>
                <w:rFonts w:ascii="Times New Roman" w:hAnsi="Times New Roman"/>
                <w:sz w:val="24"/>
                <w:szCs w:val="24"/>
              </w:rPr>
            </w:pPr>
            <w:r>
              <w:rPr>
                <w:rFonts w:ascii="Times New Roman" w:hAnsi="Times New Roman"/>
                <w:sz w:val="24"/>
                <w:szCs w:val="24"/>
              </w:rPr>
              <w:t>А</w:t>
            </w:r>
            <w:r w:rsidR="002961BD">
              <w:rPr>
                <w:rFonts w:ascii="Times New Roman" w:hAnsi="Times New Roman"/>
                <w:sz w:val="24"/>
                <w:szCs w:val="24"/>
              </w:rPr>
              <w:t>дминистрация</w:t>
            </w:r>
            <w:r w:rsidR="008159D2">
              <w:rPr>
                <w:rFonts w:ascii="Times New Roman" w:hAnsi="Times New Roman" w:cs="Times New Roman"/>
                <w:sz w:val="24"/>
                <w:szCs w:val="24"/>
                <w:shd w:val="clear" w:color="auto" w:fill="FFFFFF"/>
              </w:rPr>
              <w:t>;</w:t>
            </w:r>
          </w:p>
          <w:p w:rsidR="00DA3548" w:rsidRPr="001179F8" w:rsidRDefault="00DA3548" w:rsidP="007F7BC9">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подрядные организации;</w:t>
            </w:r>
          </w:p>
          <w:p w:rsidR="00DA3548" w:rsidRPr="001179F8" w:rsidRDefault="00DA3548" w:rsidP="007F7BC9">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предприятия, организации, учреждения (по согласованию);</w:t>
            </w:r>
          </w:p>
          <w:p w:rsidR="00E40DBC" w:rsidRPr="00F73083" w:rsidRDefault="00DA3548" w:rsidP="00F73083">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 xml:space="preserve">жители муниципального </w:t>
            </w:r>
            <w:r w:rsidR="004C64D6">
              <w:rPr>
                <w:rFonts w:ascii="Times New Roman" w:hAnsi="Times New Roman"/>
                <w:sz w:val="24"/>
                <w:szCs w:val="24"/>
              </w:rPr>
              <w:t>района «Лак</w:t>
            </w:r>
            <w:r w:rsidR="00E27CEA">
              <w:rPr>
                <w:rFonts w:ascii="Times New Roman" w:hAnsi="Times New Roman"/>
                <w:sz w:val="24"/>
                <w:szCs w:val="24"/>
              </w:rPr>
              <w:t>ский район»</w:t>
            </w:r>
            <w:r w:rsidR="00160928">
              <w:rPr>
                <w:rFonts w:ascii="Times New Roman" w:hAnsi="Times New Roman"/>
                <w:sz w:val="24"/>
                <w:szCs w:val="24"/>
              </w:rPr>
              <w:t>;</w:t>
            </w:r>
          </w:p>
        </w:tc>
      </w:tr>
      <w:tr w:rsidR="003C060D" w:rsidRPr="003C060D" w:rsidTr="009B1C8E">
        <w:trPr>
          <w:trHeight w:val="276"/>
          <w:jc w:val="center"/>
        </w:trPr>
        <w:tc>
          <w:tcPr>
            <w:tcW w:w="3299" w:type="dxa"/>
            <w:tcBorders>
              <w:top w:val="nil"/>
              <w:left w:val="single" w:sz="4" w:space="0" w:color="auto"/>
              <w:bottom w:val="single" w:sz="4" w:space="0" w:color="auto"/>
              <w:right w:val="single" w:sz="4" w:space="0" w:color="auto"/>
            </w:tcBorders>
            <w:hideMark/>
          </w:tcPr>
          <w:p w:rsidR="003C060D" w:rsidRPr="003C060D" w:rsidRDefault="00015DAB" w:rsidP="007F7BC9">
            <w:pPr>
              <w:contextualSpacing/>
              <w:rPr>
                <w:rFonts w:ascii="Times New Roman" w:hAnsi="Times New Roman" w:cs="Times New Roman"/>
                <w:sz w:val="24"/>
                <w:szCs w:val="24"/>
              </w:rPr>
            </w:pPr>
            <w:r>
              <w:rPr>
                <w:rFonts w:ascii="Times New Roman" w:hAnsi="Times New Roman" w:cs="Times New Roman"/>
                <w:sz w:val="24"/>
                <w:szCs w:val="24"/>
              </w:rPr>
              <w:t>Цель</w:t>
            </w:r>
            <w:r w:rsidR="00160928">
              <w:rPr>
                <w:rFonts w:ascii="Times New Roman" w:hAnsi="Times New Roman" w:cs="Times New Roman"/>
                <w:sz w:val="24"/>
                <w:szCs w:val="24"/>
              </w:rPr>
              <w:t xml:space="preserve"> П</w:t>
            </w:r>
            <w:r w:rsidR="003C060D"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3C060D" w:rsidRPr="003C060D" w:rsidRDefault="00FD5B49" w:rsidP="00FD5B49">
            <w:pPr>
              <w:ind w:right="71" w:firstLine="0"/>
              <w:contextualSpacing/>
              <w:rPr>
                <w:rFonts w:ascii="Times New Roman" w:hAnsi="Times New Roman" w:cs="Times New Roman"/>
                <w:sz w:val="24"/>
                <w:szCs w:val="24"/>
              </w:rPr>
            </w:pPr>
            <w:r>
              <w:rPr>
                <w:rFonts w:ascii="Times New Roman" w:hAnsi="Times New Roman" w:cs="Times New Roman"/>
                <w:sz w:val="24"/>
                <w:szCs w:val="24"/>
              </w:rPr>
              <w:t>П</w:t>
            </w:r>
            <w:r w:rsidRPr="002760D0">
              <w:rPr>
                <w:rFonts w:ascii="Times New Roman" w:hAnsi="Times New Roman" w:cs="Times New Roman"/>
                <w:sz w:val="24"/>
                <w:szCs w:val="24"/>
              </w:rPr>
              <w:t>овышение качества проживания на территориях</w:t>
            </w:r>
            <w:r>
              <w:rPr>
                <w:rFonts w:ascii="Times New Roman" w:hAnsi="Times New Roman" w:cs="Times New Roman"/>
                <w:sz w:val="24"/>
                <w:szCs w:val="24"/>
              </w:rPr>
              <w:t xml:space="preserve"> населенных </w:t>
            </w:r>
            <w:r>
              <w:rPr>
                <w:rFonts w:ascii="Times New Roman" w:hAnsi="Times New Roman" w:cs="Times New Roman"/>
                <w:sz w:val="24"/>
                <w:szCs w:val="24"/>
              </w:rPr>
              <w:lastRenderedPageBreak/>
              <w:t>пунктов</w:t>
            </w:r>
            <w:r w:rsidRPr="002760D0">
              <w:rPr>
                <w:rFonts w:ascii="Times New Roman" w:hAnsi="Times New Roman" w:cs="Times New Roman"/>
                <w:sz w:val="24"/>
                <w:szCs w:val="24"/>
              </w:rPr>
              <w:t xml:space="preserve"> с численностью населения свыше 1000 чел.</w:t>
            </w:r>
            <w:r>
              <w:rPr>
                <w:rFonts w:ascii="Times New Roman" w:hAnsi="Times New Roman" w:cs="Times New Roman"/>
                <w:sz w:val="24"/>
                <w:szCs w:val="24"/>
              </w:rPr>
              <w:t>, входящих в состав поселений</w:t>
            </w:r>
            <w:r w:rsidRPr="002760D0">
              <w:rPr>
                <w:rFonts w:ascii="Times New Roman" w:hAnsi="Times New Roman" w:cs="Times New Roman"/>
                <w:sz w:val="24"/>
                <w:szCs w:val="24"/>
              </w:rPr>
              <w:t xml:space="preserve"> мун</w:t>
            </w:r>
            <w:r>
              <w:rPr>
                <w:rFonts w:ascii="Times New Roman" w:hAnsi="Times New Roman" w:cs="Times New Roman"/>
                <w:sz w:val="24"/>
                <w:szCs w:val="24"/>
              </w:rPr>
              <w:t>иципального района «Лак</w:t>
            </w:r>
            <w:r w:rsidRPr="002760D0">
              <w:rPr>
                <w:rFonts w:ascii="Times New Roman" w:hAnsi="Times New Roman" w:cs="Times New Roman"/>
                <w:sz w:val="24"/>
                <w:szCs w:val="24"/>
              </w:rPr>
              <w:t>ский район»</w:t>
            </w:r>
            <w:r>
              <w:rPr>
                <w:rFonts w:ascii="Times New Roman" w:hAnsi="Times New Roman" w:cs="Times New Roman"/>
                <w:sz w:val="24"/>
                <w:szCs w:val="24"/>
              </w:rPr>
              <w:t xml:space="preserve"> </w:t>
            </w:r>
          </w:p>
        </w:tc>
      </w:tr>
      <w:tr w:rsidR="003C060D" w:rsidRPr="003C060D" w:rsidTr="009B1C8E">
        <w:trPr>
          <w:trHeight w:val="276"/>
          <w:jc w:val="center"/>
        </w:trPr>
        <w:tc>
          <w:tcPr>
            <w:tcW w:w="3299" w:type="dxa"/>
            <w:tcBorders>
              <w:top w:val="nil"/>
              <w:left w:val="single" w:sz="4" w:space="0" w:color="auto"/>
              <w:bottom w:val="single" w:sz="4" w:space="0" w:color="auto"/>
              <w:right w:val="single" w:sz="4" w:space="0" w:color="auto"/>
            </w:tcBorders>
            <w:hideMark/>
          </w:tcPr>
          <w:p w:rsidR="003C060D" w:rsidRPr="003C060D" w:rsidRDefault="002103BE" w:rsidP="007F7BC9">
            <w:pPr>
              <w:contextualSpacing/>
              <w:rPr>
                <w:rFonts w:ascii="Times New Roman" w:hAnsi="Times New Roman" w:cs="Times New Roman"/>
                <w:sz w:val="24"/>
                <w:szCs w:val="24"/>
              </w:rPr>
            </w:pPr>
            <w:r>
              <w:rPr>
                <w:rFonts w:ascii="Times New Roman" w:hAnsi="Times New Roman" w:cs="Times New Roman"/>
                <w:sz w:val="24"/>
                <w:szCs w:val="24"/>
              </w:rPr>
              <w:lastRenderedPageBreak/>
              <w:t>Задачи П</w:t>
            </w:r>
            <w:r w:rsidR="003C060D"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дворовых территорий</w:t>
            </w:r>
            <w:r w:rsidR="00AF340B">
              <w:rPr>
                <w:rFonts w:ascii="Times New Roman" w:hAnsi="Times New Roman" w:cs="Times New Roman"/>
                <w:sz w:val="24"/>
                <w:szCs w:val="24"/>
              </w:rPr>
              <w:t xml:space="preserve"> многоквартирных домов</w:t>
            </w:r>
            <w:r w:rsidRPr="003C060D">
              <w:rPr>
                <w:rFonts w:ascii="Times New Roman" w:hAnsi="Times New Roman" w:cs="Times New Roman"/>
                <w:sz w:val="24"/>
                <w:szCs w:val="24"/>
              </w:rPr>
              <w:t xml:space="preserve"> </w:t>
            </w:r>
            <w:r w:rsidR="00E27CEA">
              <w:rPr>
                <w:rFonts w:ascii="Times New Roman" w:hAnsi="Times New Roman" w:cs="Times New Roman"/>
                <w:sz w:val="24"/>
                <w:szCs w:val="24"/>
              </w:rPr>
              <w:t xml:space="preserve">поселений </w:t>
            </w:r>
            <w:r w:rsidR="00E27CEA" w:rsidRPr="001179F8">
              <w:rPr>
                <w:rFonts w:ascii="Times New Roman" w:hAnsi="Times New Roman"/>
                <w:sz w:val="24"/>
                <w:szCs w:val="24"/>
              </w:rPr>
              <w:t xml:space="preserve">муниципального </w:t>
            </w:r>
            <w:r w:rsidR="004C64D6">
              <w:rPr>
                <w:rFonts w:ascii="Times New Roman" w:hAnsi="Times New Roman"/>
                <w:sz w:val="24"/>
                <w:szCs w:val="24"/>
              </w:rPr>
              <w:t>района «Лак</w:t>
            </w:r>
            <w:r w:rsidR="00E27CEA">
              <w:rPr>
                <w:rFonts w:ascii="Times New Roman" w:hAnsi="Times New Roman"/>
                <w:sz w:val="24"/>
                <w:szCs w:val="24"/>
              </w:rPr>
              <w:t>ский район</w:t>
            </w:r>
            <w:r w:rsidR="00160928" w:rsidRPr="001179F8">
              <w:rPr>
                <w:rFonts w:ascii="Times New Roman" w:hAnsi="Times New Roman" w:cs="Times New Roman"/>
                <w:sz w:val="24"/>
                <w:szCs w:val="24"/>
              </w:rPr>
              <w:t>»</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муниципальных территорий общего пользования</w:t>
            </w:r>
            <w:r w:rsidR="00E27CEA">
              <w:rPr>
                <w:rFonts w:ascii="Times New Roman" w:hAnsi="Times New Roman" w:cs="Times New Roman"/>
                <w:sz w:val="24"/>
                <w:szCs w:val="24"/>
              </w:rPr>
              <w:t xml:space="preserve"> поселений</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вовлечение заинтересованных граждан, организаций в реализацию мероприятий по благоустройству территорий </w:t>
            </w:r>
            <w:r w:rsidR="00E27CEA">
              <w:rPr>
                <w:rFonts w:ascii="Times New Roman" w:hAnsi="Times New Roman" w:cs="Times New Roman"/>
                <w:sz w:val="24"/>
                <w:szCs w:val="24"/>
              </w:rPr>
              <w:t>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4C64D6">
              <w:rPr>
                <w:rFonts w:ascii="Times New Roman" w:hAnsi="Times New Roman"/>
                <w:sz w:val="24"/>
                <w:szCs w:val="24"/>
              </w:rPr>
              <w:t>района «Лак</w:t>
            </w:r>
            <w:r w:rsidR="00E27CEA">
              <w:rPr>
                <w:rFonts w:ascii="Times New Roman" w:hAnsi="Times New Roman"/>
                <w:sz w:val="24"/>
                <w:szCs w:val="24"/>
              </w:rPr>
              <w:t>ский район»</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обеспечение доступности городской среды для маломобильных групп населения</w:t>
            </w:r>
            <w:r w:rsidR="002103BE">
              <w:rPr>
                <w:rFonts w:ascii="Times New Roman" w:hAnsi="Times New Roman" w:cs="Times New Roman"/>
                <w:sz w:val="24"/>
                <w:szCs w:val="24"/>
              </w:rPr>
              <w:t xml:space="preserve"> </w:t>
            </w:r>
            <w:r w:rsidR="00E27CEA">
              <w:rPr>
                <w:rFonts w:ascii="Times New Roman" w:hAnsi="Times New Roman" w:cs="Times New Roman"/>
                <w:sz w:val="24"/>
                <w:szCs w:val="24"/>
              </w:rPr>
              <w:t>на территориях 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4C64D6">
              <w:rPr>
                <w:rFonts w:ascii="Times New Roman" w:hAnsi="Times New Roman"/>
                <w:sz w:val="24"/>
                <w:szCs w:val="24"/>
              </w:rPr>
              <w:t>района «Лак</w:t>
            </w:r>
            <w:r w:rsidR="00E27CEA">
              <w:rPr>
                <w:rFonts w:ascii="Times New Roman" w:hAnsi="Times New Roman"/>
                <w:sz w:val="24"/>
                <w:szCs w:val="24"/>
              </w:rPr>
              <w:t>ский район»</w:t>
            </w:r>
          </w:p>
        </w:tc>
      </w:tr>
      <w:tr w:rsidR="0097573A" w:rsidRPr="003C060D" w:rsidTr="009B1C8E">
        <w:trPr>
          <w:trHeight w:val="552"/>
          <w:jc w:val="center"/>
        </w:trPr>
        <w:tc>
          <w:tcPr>
            <w:tcW w:w="3299"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Целе</w:t>
            </w:r>
            <w:r>
              <w:rPr>
                <w:rFonts w:ascii="Times New Roman" w:hAnsi="Times New Roman" w:cs="Times New Roman"/>
                <w:sz w:val="24"/>
                <w:szCs w:val="24"/>
              </w:rPr>
              <w:t>вые индикаторы и показатели П</w:t>
            </w:r>
            <w:r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D87A98" w:rsidRPr="003979FE" w:rsidRDefault="0097573A" w:rsidP="007F7BC9">
            <w:pPr>
              <w:ind w:right="-70" w:firstLine="0"/>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w:t>
            </w:r>
            <w:r w:rsidR="00CF0075" w:rsidRPr="003979FE">
              <w:rPr>
                <w:rFonts w:ascii="Times New Roman" w:eastAsia="Times New Roman" w:hAnsi="Times New Roman" w:cs="Times New Roman"/>
                <w:sz w:val="24"/>
                <w:szCs w:val="24"/>
              </w:rPr>
              <w:t>нных дворовых территорий</w:t>
            </w:r>
            <w:r w:rsidRPr="003979FE">
              <w:rPr>
                <w:rFonts w:ascii="Times New Roman" w:eastAsia="Times New Roman" w:hAnsi="Times New Roman" w:cs="Times New Roman"/>
                <w:sz w:val="24"/>
                <w:szCs w:val="24"/>
              </w:rPr>
              <w:t>;</w:t>
            </w:r>
          </w:p>
          <w:p w:rsidR="00F42099" w:rsidRPr="003979FE" w:rsidRDefault="0097573A" w:rsidP="007F7BC9">
            <w:pPr>
              <w:ind w:firstLine="34"/>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156EDE" w:rsidRDefault="00F42099" w:rsidP="007F7BC9">
            <w:pPr>
              <w:ind w:firstLine="34"/>
              <w:contextualSpacing/>
              <w:rPr>
                <w:rFonts w:ascii="Times New Roman" w:hAnsi="Times New Roman" w:cs="Times New Roman"/>
                <w:sz w:val="24"/>
                <w:szCs w:val="24"/>
              </w:rPr>
            </w:pPr>
            <w:r w:rsidRPr="003979FE">
              <w:rPr>
                <w:rFonts w:ascii="Times New Roman" w:hAnsi="Times New Roman" w:cs="Times New Roman"/>
                <w:sz w:val="24"/>
                <w:szCs w:val="24"/>
              </w:rPr>
              <w:t>увеличение доли площади благоустроенных общественных</w:t>
            </w:r>
            <w:r w:rsidR="00B2168D" w:rsidRPr="003979FE">
              <w:rPr>
                <w:rFonts w:ascii="Times New Roman" w:hAnsi="Times New Roman" w:cs="Times New Roman"/>
                <w:sz w:val="24"/>
                <w:szCs w:val="24"/>
              </w:rPr>
              <w:t xml:space="preserve"> </w:t>
            </w:r>
            <w:r w:rsidRPr="003979FE">
              <w:rPr>
                <w:rFonts w:ascii="Times New Roman" w:hAnsi="Times New Roman" w:cs="Times New Roman"/>
                <w:sz w:val="24"/>
                <w:szCs w:val="24"/>
              </w:rPr>
              <w:t>территорий</w:t>
            </w:r>
            <w:r w:rsidR="00CF0075" w:rsidRPr="003979FE">
              <w:rPr>
                <w:rFonts w:ascii="Times New Roman" w:hAnsi="Times New Roman" w:cs="Times New Roman"/>
                <w:sz w:val="24"/>
                <w:szCs w:val="24"/>
              </w:rPr>
              <w:t>, приходящихся на 1 жителя</w:t>
            </w:r>
            <w:r w:rsidRPr="003979FE">
              <w:rPr>
                <w:rFonts w:ascii="Times New Roman" w:hAnsi="Times New Roman" w:cs="Times New Roman"/>
                <w:sz w:val="24"/>
                <w:szCs w:val="24"/>
              </w:rPr>
              <w:t>;</w:t>
            </w:r>
          </w:p>
          <w:p w:rsidR="008429C6" w:rsidRPr="003979FE" w:rsidRDefault="008429C6" w:rsidP="007F7BC9">
            <w:pPr>
              <w:ind w:firstLine="34"/>
              <w:contextualSpacing/>
              <w:rPr>
                <w:rFonts w:ascii="Times New Roman" w:hAnsi="Times New Roman" w:cs="Times New Roman"/>
                <w:sz w:val="24"/>
                <w:szCs w:val="24"/>
              </w:rPr>
            </w:pPr>
            <w:r>
              <w:rPr>
                <w:rFonts w:ascii="Times New Roman" w:hAnsi="Times New Roman" w:cs="Times New Roman"/>
                <w:sz w:val="24"/>
                <w:szCs w:val="24"/>
              </w:rPr>
              <w:t>доля реализованных комплексных проектов благоустройства от общего количества реализованных проектов благоустройства;</w:t>
            </w:r>
          </w:p>
          <w:p w:rsidR="0097573A" w:rsidRPr="003979FE" w:rsidRDefault="003979FE" w:rsidP="007F7BC9">
            <w:pPr>
              <w:ind w:firstLine="34"/>
              <w:contextualSpacing/>
              <w:rPr>
                <w:rFonts w:ascii="Times New Roman" w:eastAsia="Times New Roman" w:hAnsi="Times New Roman" w:cs="Times New Roman"/>
                <w:sz w:val="24"/>
                <w:szCs w:val="24"/>
              </w:rPr>
            </w:pPr>
            <w:r w:rsidRPr="003979FE">
              <w:rPr>
                <w:rFonts w:ascii="Times New Roman" w:hAnsi="Times New Roman" w:cs="Times New Roman"/>
                <w:sz w:val="24"/>
                <w:szCs w:val="24"/>
              </w:rPr>
              <w:t>доля дворовых и общественных территорий, благоустроенных с учетом их доступности для маломобильных групп населения</w:t>
            </w:r>
          </w:p>
        </w:tc>
      </w:tr>
      <w:tr w:rsidR="0097573A" w:rsidRPr="003C060D" w:rsidTr="009B1C8E">
        <w:trPr>
          <w:trHeight w:val="264"/>
          <w:jc w:val="center"/>
        </w:trPr>
        <w:tc>
          <w:tcPr>
            <w:tcW w:w="3299" w:type="dxa"/>
            <w:tcBorders>
              <w:top w:val="nil"/>
              <w:left w:val="single" w:sz="4" w:space="0" w:color="auto"/>
              <w:bottom w:val="single" w:sz="4" w:space="0" w:color="auto"/>
              <w:right w:val="single" w:sz="4" w:space="0" w:color="auto"/>
            </w:tcBorders>
            <w:hideMark/>
          </w:tcPr>
          <w:p w:rsidR="0097573A" w:rsidRPr="003C060D" w:rsidRDefault="00277891"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Срок реализации</w:t>
            </w:r>
            <w:r w:rsidR="00D93253">
              <w:rPr>
                <w:rFonts w:ascii="Times New Roman" w:hAnsi="Times New Roman" w:cs="Times New Roman"/>
                <w:sz w:val="24"/>
                <w:szCs w:val="24"/>
              </w:rPr>
              <w:t xml:space="preserve"> </w:t>
            </w:r>
            <w:r>
              <w:rPr>
                <w:rFonts w:ascii="Times New Roman" w:hAnsi="Times New Roman" w:cs="Times New Roman"/>
                <w:sz w:val="24"/>
                <w:szCs w:val="24"/>
              </w:rPr>
              <w:t>П</w:t>
            </w:r>
            <w:r w:rsidR="0097573A"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97573A" w:rsidRPr="003C060D" w:rsidRDefault="00BC4364" w:rsidP="007F7BC9">
            <w:pPr>
              <w:ind w:hanging="6"/>
              <w:contextualSpacing/>
              <w:rPr>
                <w:rFonts w:ascii="Times New Roman" w:hAnsi="Times New Roman" w:cs="Times New Roman"/>
                <w:sz w:val="24"/>
                <w:szCs w:val="24"/>
              </w:rPr>
            </w:pPr>
            <w:r>
              <w:rPr>
                <w:rFonts w:ascii="Times New Roman" w:hAnsi="Times New Roman" w:cs="Times New Roman"/>
                <w:sz w:val="24"/>
                <w:szCs w:val="24"/>
              </w:rPr>
              <w:t>2018 –</w:t>
            </w:r>
            <w:r w:rsidR="00D2134E">
              <w:rPr>
                <w:rFonts w:ascii="Times New Roman" w:hAnsi="Times New Roman" w:cs="Times New Roman"/>
                <w:sz w:val="24"/>
                <w:szCs w:val="24"/>
              </w:rPr>
              <w:t xml:space="preserve"> 2022</w:t>
            </w:r>
            <w:r>
              <w:rPr>
                <w:rFonts w:ascii="Times New Roman" w:hAnsi="Times New Roman" w:cs="Times New Roman"/>
                <w:sz w:val="24"/>
                <w:szCs w:val="24"/>
              </w:rPr>
              <w:t xml:space="preserve"> годы</w:t>
            </w:r>
          </w:p>
        </w:tc>
      </w:tr>
      <w:tr w:rsidR="0097573A" w:rsidRPr="003C060D" w:rsidTr="009B1C8E">
        <w:trPr>
          <w:trHeight w:val="552"/>
          <w:jc w:val="center"/>
        </w:trPr>
        <w:tc>
          <w:tcPr>
            <w:tcW w:w="3299"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w:t>
            </w:r>
            <w:r w:rsidR="00277891">
              <w:rPr>
                <w:rFonts w:ascii="Times New Roman" w:hAnsi="Times New Roman" w:cs="Times New Roman"/>
                <w:sz w:val="24"/>
                <w:szCs w:val="24"/>
              </w:rPr>
              <w:t>ъемы бюджетных ассигнований П</w:t>
            </w:r>
            <w:r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97573A" w:rsidRPr="000F400B" w:rsidRDefault="00511DAE" w:rsidP="007F7BC9">
            <w:pPr>
              <w:pStyle w:val="ConsPlusNormal"/>
              <w:spacing w:line="276" w:lineRule="auto"/>
              <w:ind w:hanging="6"/>
              <w:contextualSpacing/>
              <w:rPr>
                <w:szCs w:val="24"/>
              </w:rPr>
            </w:pPr>
            <w:r w:rsidRPr="000F400B">
              <w:rPr>
                <w:szCs w:val="24"/>
              </w:rPr>
              <w:t>Общий объем финансирования П</w:t>
            </w:r>
            <w:r w:rsidR="00BC4364">
              <w:rPr>
                <w:szCs w:val="24"/>
              </w:rPr>
              <w:t>рограммы в 2018-2022 годах</w:t>
            </w:r>
            <w:r w:rsidR="0097573A" w:rsidRPr="000F400B">
              <w:rPr>
                <w:szCs w:val="24"/>
              </w:rPr>
              <w:t xml:space="preserve"> за счет в</w:t>
            </w:r>
            <w:r w:rsidR="000F400B" w:rsidRPr="000F400B">
              <w:rPr>
                <w:szCs w:val="24"/>
              </w:rPr>
              <w:t>сех источников составляет</w:t>
            </w:r>
            <w:r w:rsidR="003B1E52" w:rsidRPr="000F400B">
              <w:rPr>
                <w:szCs w:val="24"/>
              </w:rPr>
              <w:t xml:space="preserve"> </w:t>
            </w:r>
            <w:r w:rsidR="00857356">
              <w:rPr>
                <w:szCs w:val="24"/>
              </w:rPr>
              <w:t>10470,5</w:t>
            </w:r>
            <w:r w:rsidR="0097573A" w:rsidRPr="000F400B">
              <w:rPr>
                <w:szCs w:val="24"/>
              </w:rPr>
              <w:t xml:space="preserve"> тыс. рублей, из них:</w:t>
            </w:r>
          </w:p>
          <w:p w:rsidR="0097573A" w:rsidRPr="000F400B" w:rsidRDefault="0097573A" w:rsidP="007F7BC9">
            <w:pPr>
              <w:pStyle w:val="ConsPlusNormal"/>
              <w:spacing w:line="276" w:lineRule="auto"/>
              <w:ind w:hanging="6"/>
              <w:contextualSpacing/>
              <w:rPr>
                <w:szCs w:val="24"/>
              </w:rPr>
            </w:pPr>
            <w:r w:rsidRPr="000F400B">
              <w:rPr>
                <w:szCs w:val="24"/>
              </w:rPr>
              <w:t>за счет средств федера</w:t>
            </w:r>
            <w:r w:rsidR="008C6F19" w:rsidRPr="000F400B">
              <w:rPr>
                <w:szCs w:val="24"/>
              </w:rPr>
              <w:t xml:space="preserve">льного бюджета – </w:t>
            </w:r>
            <w:r w:rsidR="00857356">
              <w:rPr>
                <w:szCs w:val="24"/>
              </w:rPr>
              <w:t>9947,0</w:t>
            </w:r>
            <w:r w:rsidRPr="000F400B">
              <w:rPr>
                <w:szCs w:val="24"/>
              </w:rPr>
              <w:t xml:space="preserve"> тыс. рублей;</w:t>
            </w:r>
          </w:p>
          <w:p w:rsidR="002C4A36" w:rsidRDefault="0097573A" w:rsidP="002C4A36">
            <w:pPr>
              <w:pStyle w:val="ConsPlusNormal"/>
              <w:spacing w:line="276" w:lineRule="auto"/>
              <w:ind w:hanging="6"/>
              <w:contextualSpacing/>
              <w:rPr>
                <w:szCs w:val="24"/>
              </w:rPr>
            </w:pPr>
            <w:r w:rsidRPr="000F400B">
              <w:rPr>
                <w:szCs w:val="24"/>
              </w:rPr>
              <w:t>за счет средств республиканского бюдже</w:t>
            </w:r>
            <w:r w:rsidR="008C6F19" w:rsidRPr="000F400B">
              <w:rPr>
                <w:szCs w:val="24"/>
              </w:rPr>
              <w:t xml:space="preserve">та Республики Дагестан – </w:t>
            </w:r>
            <w:r w:rsidR="00857356">
              <w:rPr>
                <w:szCs w:val="24"/>
              </w:rPr>
              <w:t>523,5</w:t>
            </w:r>
            <w:r w:rsidR="002C4A36">
              <w:rPr>
                <w:szCs w:val="24"/>
              </w:rPr>
              <w:t xml:space="preserve"> тыс. рублей, в том числе на 2018 год:</w:t>
            </w:r>
            <w:r w:rsidR="002C4A36" w:rsidRPr="000F400B">
              <w:rPr>
                <w:szCs w:val="24"/>
              </w:rPr>
              <w:t xml:space="preserve"> </w:t>
            </w:r>
          </w:p>
          <w:p w:rsidR="002C4A36" w:rsidRPr="000F400B" w:rsidRDefault="003740A0" w:rsidP="002C4A36">
            <w:pPr>
              <w:pStyle w:val="ConsPlusNormal"/>
              <w:spacing w:line="276" w:lineRule="auto"/>
              <w:ind w:hanging="6"/>
              <w:contextualSpacing/>
              <w:rPr>
                <w:szCs w:val="24"/>
              </w:rPr>
            </w:pPr>
            <w:r>
              <w:rPr>
                <w:szCs w:val="24"/>
              </w:rPr>
              <w:t>общий объем средств</w:t>
            </w:r>
            <w:r w:rsidR="002C4A36">
              <w:rPr>
                <w:szCs w:val="24"/>
              </w:rPr>
              <w:t xml:space="preserve"> –</w:t>
            </w:r>
            <w:r w:rsidR="002C4A36" w:rsidRPr="000F400B">
              <w:rPr>
                <w:szCs w:val="24"/>
              </w:rPr>
              <w:t xml:space="preserve"> </w:t>
            </w:r>
            <w:r>
              <w:rPr>
                <w:szCs w:val="24"/>
              </w:rPr>
              <w:t>2094,1</w:t>
            </w:r>
            <w:r w:rsidR="002C4A36" w:rsidRPr="000F400B">
              <w:rPr>
                <w:szCs w:val="24"/>
              </w:rPr>
              <w:t xml:space="preserve"> тыс. рублей, из них:</w:t>
            </w:r>
          </w:p>
          <w:p w:rsidR="002C4A36" w:rsidRPr="000F400B" w:rsidRDefault="002C4A36" w:rsidP="002C4A36">
            <w:pPr>
              <w:pStyle w:val="ConsPlusNormal"/>
              <w:spacing w:line="276" w:lineRule="auto"/>
              <w:ind w:hanging="6"/>
              <w:contextualSpacing/>
              <w:rPr>
                <w:szCs w:val="24"/>
              </w:rPr>
            </w:pPr>
            <w:r w:rsidRPr="000F400B">
              <w:rPr>
                <w:szCs w:val="24"/>
              </w:rPr>
              <w:t xml:space="preserve">за счет средств федерального бюджета – </w:t>
            </w:r>
            <w:r w:rsidR="003740A0">
              <w:rPr>
                <w:szCs w:val="24"/>
              </w:rPr>
              <w:t>1989,4</w:t>
            </w:r>
            <w:r w:rsidRPr="000F400B">
              <w:rPr>
                <w:szCs w:val="24"/>
              </w:rPr>
              <w:t xml:space="preserve"> тыс. рублей;</w:t>
            </w:r>
          </w:p>
          <w:p w:rsidR="002C4A36" w:rsidRPr="003C060D" w:rsidRDefault="002C4A36" w:rsidP="003740A0">
            <w:pPr>
              <w:pStyle w:val="ConsPlusNormal"/>
              <w:spacing w:line="276" w:lineRule="auto"/>
              <w:ind w:hanging="6"/>
              <w:contextualSpacing/>
              <w:rPr>
                <w:szCs w:val="24"/>
              </w:rPr>
            </w:pPr>
            <w:r w:rsidRPr="000F400B">
              <w:rPr>
                <w:szCs w:val="24"/>
              </w:rPr>
              <w:t>за счет средств республиканского бюдже</w:t>
            </w:r>
            <w:r>
              <w:rPr>
                <w:szCs w:val="24"/>
              </w:rPr>
              <w:t>та РД</w:t>
            </w:r>
            <w:r w:rsidRPr="000F400B">
              <w:rPr>
                <w:szCs w:val="24"/>
              </w:rPr>
              <w:t xml:space="preserve"> – </w:t>
            </w:r>
            <w:r w:rsidR="003740A0">
              <w:rPr>
                <w:szCs w:val="24"/>
              </w:rPr>
              <w:t>104,7</w:t>
            </w:r>
            <w:r>
              <w:rPr>
                <w:szCs w:val="24"/>
              </w:rPr>
              <w:t xml:space="preserve"> тыс. рублей</w:t>
            </w:r>
          </w:p>
        </w:tc>
      </w:tr>
      <w:tr w:rsidR="0097573A" w:rsidRPr="003C060D" w:rsidTr="009B1C8E">
        <w:trPr>
          <w:trHeight w:val="274"/>
          <w:jc w:val="center"/>
        </w:trPr>
        <w:tc>
          <w:tcPr>
            <w:tcW w:w="3299"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Ожида</w:t>
            </w:r>
            <w:r w:rsidR="00277891">
              <w:rPr>
                <w:rFonts w:ascii="Times New Roman" w:hAnsi="Times New Roman" w:cs="Times New Roman"/>
                <w:sz w:val="24"/>
                <w:szCs w:val="24"/>
              </w:rPr>
              <w:t>емые результаты реализации П</w:t>
            </w:r>
            <w:r w:rsidRPr="003C060D">
              <w:rPr>
                <w:rFonts w:ascii="Times New Roman" w:hAnsi="Times New Roman" w:cs="Times New Roman"/>
                <w:sz w:val="24"/>
                <w:szCs w:val="24"/>
              </w:rPr>
              <w:t>рограммы</w:t>
            </w:r>
          </w:p>
        </w:tc>
        <w:tc>
          <w:tcPr>
            <w:tcW w:w="6983" w:type="dxa"/>
            <w:tcBorders>
              <w:top w:val="nil"/>
              <w:left w:val="nil"/>
              <w:bottom w:val="single" w:sz="4" w:space="0" w:color="auto"/>
              <w:right w:val="single" w:sz="4" w:space="0" w:color="auto"/>
            </w:tcBorders>
            <w:hideMark/>
          </w:tcPr>
          <w:p w:rsidR="00277891" w:rsidRDefault="0097573A"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Реализация на территории </w:t>
            </w:r>
            <w:r w:rsidR="00BC4364">
              <w:rPr>
                <w:rFonts w:ascii="Times New Roman" w:hAnsi="Times New Roman"/>
                <w:sz w:val="24"/>
                <w:szCs w:val="24"/>
              </w:rPr>
              <w:t>муниципального</w:t>
            </w:r>
            <w:r w:rsidR="00BC4364" w:rsidRPr="001179F8">
              <w:rPr>
                <w:rFonts w:ascii="Times New Roman" w:hAnsi="Times New Roman"/>
                <w:sz w:val="24"/>
                <w:szCs w:val="24"/>
              </w:rPr>
              <w:t xml:space="preserve"> </w:t>
            </w:r>
            <w:r w:rsidR="00857356">
              <w:rPr>
                <w:rFonts w:ascii="Times New Roman" w:hAnsi="Times New Roman"/>
                <w:sz w:val="24"/>
                <w:szCs w:val="24"/>
              </w:rPr>
              <w:t>района «Лак</w:t>
            </w:r>
            <w:r w:rsidR="00BC4364">
              <w:rPr>
                <w:rFonts w:ascii="Times New Roman" w:hAnsi="Times New Roman"/>
                <w:sz w:val="24"/>
                <w:szCs w:val="24"/>
              </w:rPr>
              <w:t>ский район»</w:t>
            </w:r>
            <w:r w:rsidR="00BC4364">
              <w:rPr>
                <w:rFonts w:ascii="Times New Roman" w:hAnsi="Times New Roman" w:cs="Times New Roman"/>
                <w:sz w:val="24"/>
                <w:szCs w:val="24"/>
              </w:rPr>
              <w:t xml:space="preserve"> в 2018-2022 годах</w:t>
            </w:r>
            <w:r w:rsidRPr="003C060D">
              <w:rPr>
                <w:rFonts w:ascii="Times New Roman" w:hAnsi="Times New Roman" w:cs="Times New Roman"/>
                <w:sz w:val="24"/>
                <w:szCs w:val="24"/>
              </w:rPr>
              <w:t xml:space="preserve"> комплекса первоочередных мероприятий по благоустройству приведет к:</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E40DBC" w:rsidRPr="003C060D">
              <w:rPr>
                <w:rFonts w:ascii="Times New Roman" w:hAnsi="Times New Roman" w:cs="Times New Roman"/>
                <w:sz w:val="24"/>
                <w:szCs w:val="24"/>
              </w:rPr>
              <w:t>по</w:t>
            </w:r>
            <w:r w:rsidR="00E40DBC">
              <w:rPr>
                <w:rFonts w:ascii="Times New Roman" w:hAnsi="Times New Roman" w:cs="Times New Roman"/>
                <w:sz w:val="24"/>
                <w:szCs w:val="24"/>
              </w:rPr>
              <w:t>вышению качества городской среды</w:t>
            </w:r>
            <w:r w:rsidR="0097573A" w:rsidRPr="003C060D">
              <w:rPr>
                <w:rFonts w:ascii="Times New Roman" w:hAnsi="Times New Roman" w:cs="Times New Roman"/>
                <w:sz w:val="24"/>
                <w:szCs w:val="24"/>
              </w:rPr>
              <w:t xml:space="preserve"> на территориях реали</w:t>
            </w:r>
            <w:r w:rsidR="00E40DBC">
              <w:rPr>
                <w:rFonts w:ascii="Times New Roman" w:hAnsi="Times New Roman" w:cs="Times New Roman"/>
                <w:sz w:val="24"/>
                <w:szCs w:val="24"/>
              </w:rPr>
              <w:t>зации проектов</w:t>
            </w:r>
            <w:r w:rsidR="0097573A" w:rsidRPr="003C060D">
              <w:rPr>
                <w:rFonts w:ascii="Times New Roman" w:hAnsi="Times New Roman" w:cs="Times New Roman"/>
                <w:sz w:val="24"/>
                <w:szCs w:val="24"/>
              </w:rPr>
              <w:t>;</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дополн</w:t>
            </w:r>
            <w:r w:rsidR="00277891">
              <w:rPr>
                <w:rFonts w:ascii="Times New Roman" w:hAnsi="Times New Roman" w:cs="Times New Roman"/>
                <w:sz w:val="24"/>
                <w:szCs w:val="24"/>
              </w:rPr>
              <w:t>ительному приросту рабочих мест</w:t>
            </w:r>
          </w:p>
        </w:tc>
      </w:tr>
    </w:tbl>
    <w:p w:rsidR="00F5599D" w:rsidRDefault="00F5599D" w:rsidP="00594EA9">
      <w:pPr>
        <w:contextualSpacing/>
        <w:jc w:val="center"/>
        <w:rPr>
          <w:rFonts w:ascii="Times New Roman" w:hAnsi="Times New Roman" w:cs="Times New Roman"/>
          <w:sz w:val="28"/>
          <w:szCs w:val="28"/>
        </w:rPr>
      </w:pPr>
    </w:p>
    <w:p w:rsidR="0040721B" w:rsidRPr="00F73083" w:rsidRDefault="003C060D" w:rsidP="000C1C5F">
      <w:pPr>
        <w:contextualSpacing/>
        <w:jc w:val="center"/>
        <w:rPr>
          <w:rFonts w:ascii="Times New Roman" w:hAnsi="Times New Roman" w:cs="Times New Roman"/>
          <w:sz w:val="24"/>
          <w:szCs w:val="24"/>
        </w:rPr>
      </w:pPr>
      <w:r w:rsidRPr="00F73083">
        <w:rPr>
          <w:rFonts w:ascii="Times New Roman" w:hAnsi="Times New Roman" w:cs="Times New Roman"/>
          <w:sz w:val="24"/>
          <w:szCs w:val="24"/>
          <w:lang w:val="en-US"/>
        </w:rPr>
        <w:t>I</w:t>
      </w:r>
      <w:r w:rsidRPr="00F73083">
        <w:rPr>
          <w:rFonts w:ascii="Times New Roman" w:hAnsi="Times New Roman" w:cs="Times New Roman"/>
          <w:sz w:val="24"/>
          <w:szCs w:val="24"/>
        </w:rPr>
        <w:t xml:space="preserve">. Характеристика текущего состояния сферы благоустройства </w:t>
      </w:r>
    </w:p>
    <w:p w:rsidR="003C060D" w:rsidRPr="00F73083" w:rsidRDefault="003C060D" w:rsidP="000C1C5F">
      <w:pPr>
        <w:contextualSpacing/>
        <w:jc w:val="center"/>
        <w:rPr>
          <w:rFonts w:ascii="Times New Roman" w:hAnsi="Times New Roman" w:cs="Times New Roman"/>
          <w:sz w:val="24"/>
          <w:szCs w:val="24"/>
        </w:rPr>
      </w:pPr>
      <w:r w:rsidRPr="00F73083">
        <w:rPr>
          <w:rFonts w:ascii="Times New Roman" w:hAnsi="Times New Roman" w:cs="Times New Roman"/>
          <w:sz w:val="24"/>
          <w:szCs w:val="24"/>
        </w:rPr>
        <w:t xml:space="preserve">в </w:t>
      </w:r>
      <w:r w:rsidR="00857356" w:rsidRPr="00F73083">
        <w:rPr>
          <w:rFonts w:ascii="Times New Roman" w:hAnsi="Times New Roman" w:cs="Times New Roman"/>
          <w:sz w:val="24"/>
          <w:szCs w:val="24"/>
        </w:rPr>
        <w:t>муниципальном районе «Лак</w:t>
      </w:r>
      <w:r w:rsidR="009A18A9" w:rsidRPr="00F73083">
        <w:rPr>
          <w:rFonts w:ascii="Times New Roman" w:hAnsi="Times New Roman" w:cs="Times New Roman"/>
          <w:sz w:val="24"/>
          <w:szCs w:val="24"/>
        </w:rPr>
        <w:t xml:space="preserve">ский район» </w:t>
      </w:r>
    </w:p>
    <w:p w:rsidR="003C060D" w:rsidRPr="00F73083" w:rsidRDefault="003C060D" w:rsidP="000C1C5F">
      <w:pPr>
        <w:contextualSpacing/>
        <w:rPr>
          <w:rFonts w:ascii="Times New Roman" w:hAnsi="Times New Roman" w:cs="Times New Roman"/>
          <w:sz w:val="24"/>
          <w:szCs w:val="24"/>
        </w:rPr>
      </w:pPr>
    </w:p>
    <w:p w:rsidR="004768CF" w:rsidRPr="00F73083" w:rsidRDefault="00857356" w:rsidP="000C1C5F">
      <w:pPr>
        <w:shd w:val="clear" w:color="auto" w:fill="FFFFFF"/>
        <w:contextualSpacing/>
        <w:rPr>
          <w:rFonts w:ascii="Times New Roman" w:hAnsi="Times New Roman" w:cs="Times New Roman"/>
          <w:bCs/>
          <w:iCs/>
          <w:color w:val="000000"/>
          <w:sz w:val="24"/>
          <w:szCs w:val="24"/>
          <w:shd w:val="clear" w:color="auto" w:fill="FFFFFF"/>
        </w:rPr>
      </w:pPr>
      <w:r w:rsidRPr="00F73083">
        <w:rPr>
          <w:rFonts w:ascii="Times New Roman" w:hAnsi="Times New Roman" w:cs="Times New Roman"/>
          <w:sz w:val="24"/>
          <w:szCs w:val="24"/>
        </w:rPr>
        <w:t>Лак</w:t>
      </w:r>
      <w:r w:rsidR="00B62C41" w:rsidRPr="00F73083">
        <w:rPr>
          <w:rFonts w:ascii="Times New Roman" w:hAnsi="Times New Roman" w:cs="Times New Roman"/>
          <w:sz w:val="24"/>
          <w:szCs w:val="24"/>
        </w:rPr>
        <w:t xml:space="preserve">ский </w:t>
      </w:r>
      <w:r w:rsidR="00D22478" w:rsidRPr="00F73083">
        <w:rPr>
          <w:rFonts w:ascii="Times New Roman" w:hAnsi="Times New Roman" w:cs="Times New Roman"/>
          <w:sz w:val="24"/>
          <w:szCs w:val="24"/>
        </w:rPr>
        <w:t>муниципальный район</w:t>
      </w:r>
      <w:r w:rsidR="00317FB0" w:rsidRPr="00F73083">
        <w:rPr>
          <w:rFonts w:ascii="Times New Roman" w:hAnsi="Times New Roman" w:cs="Times New Roman"/>
          <w:bCs/>
          <w:iCs/>
          <w:sz w:val="24"/>
          <w:szCs w:val="24"/>
          <w:shd w:val="clear" w:color="auto" w:fill="FFFFFF"/>
        </w:rPr>
        <w:t xml:space="preserve"> расположен в</w:t>
      </w:r>
      <w:r w:rsidR="0050606F" w:rsidRPr="00F73083">
        <w:rPr>
          <w:rFonts w:ascii="Times New Roman" w:hAnsi="Times New Roman" w:cs="Times New Roman"/>
          <w:bCs/>
          <w:iCs/>
          <w:sz w:val="24"/>
          <w:szCs w:val="24"/>
          <w:shd w:val="clear" w:color="auto" w:fill="FFFFFF"/>
        </w:rPr>
        <w:t xml:space="preserve"> центральной части горной зоны Р</w:t>
      </w:r>
      <w:r w:rsidR="00317FB0" w:rsidRPr="00F73083">
        <w:rPr>
          <w:rFonts w:ascii="Times New Roman" w:hAnsi="Times New Roman" w:cs="Times New Roman"/>
          <w:bCs/>
          <w:iCs/>
          <w:sz w:val="24"/>
          <w:szCs w:val="24"/>
          <w:shd w:val="clear" w:color="auto" w:fill="FFFFFF"/>
        </w:rPr>
        <w:t xml:space="preserve">еспублики Дагестан. </w:t>
      </w:r>
      <w:r w:rsidR="004768CF" w:rsidRPr="00F73083">
        <w:rPr>
          <w:rFonts w:ascii="Times New Roman" w:hAnsi="Times New Roman" w:cs="Times New Roman"/>
          <w:sz w:val="24"/>
          <w:szCs w:val="24"/>
          <w:shd w:val="clear" w:color="auto" w:fill="FFFFFF"/>
        </w:rPr>
        <w:t>Р</w:t>
      </w:r>
      <w:r w:rsidR="00315AF2" w:rsidRPr="00F73083">
        <w:rPr>
          <w:rFonts w:ascii="Times New Roman" w:hAnsi="Times New Roman" w:cs="Times New Roman"/>
          <w:sz w:val="24"/>
          <w:szCs w:val="24"/>
          <w:shd w:val="clear" w:color="auto" w:fill="FFFFFF"/>
        </w:rPr>
        <w:t>айон занимает</w:t>
      </w:r>
      <w:r w:rsidR="00315AF2" w:rsidRPr="00F73083">
        <w:rPr>
          <w:rStyle w:val="apple-converted-space"/>
          <w:rFonts w:ascii="Times New Roman" w:hAnsi="Times New Roman" w:cs="Times New Roman"/>
          <w:sz w:val="24"/>
          <w:szCs w:val="24"/>
          <w:shd w:val="clear" w:color="auto" w:fill="FFFFFF"/>
        </w:rPr>
        <w:t> </w:t>
      </w:r>
      <w:hyperlink r:id="rId12" w:tooltip="Площадь" w:history="1">
        <w:r w:rsidR="00315AF2" w:rsidRPr="00F73083">
          <w:rPr>
            <w:rStyle w:val="ae"/>
            <w:rFonts w:ascii="Times New Roman" w:hAnsi="Times New Roman" w:cs="Times New Roman"/>
            <w:color w:val="auto"/>
            <w:sz w:val="24"/>
            <w:szCs w:val="24"/>
            <w:u w:val="none"/>
            <w:shd w:val="clear" w:color="auto" w:fill="FFFFFF"/>
          </w:rPr>
          <w:t>площадь</w:t>
        </w:r>
      </w:hyperlink>
      <w:r w:rsidR="00315AF2" w:rsidRPr="00F73083">
        <w:rPr>
          <w:rStyle w:val="apple-converted-space"/>
          <w:rFonts w:ascii="Times New Roman" w:hAnsi="Times New Roman" w:cs="Times New Roman"/>
          <w:sz w:val="24"/>
          <w:szCs w:val="24"/>
          <w:shd w:val="clear" w:color="auto" w:fill="FFFFFF"/>
        </w:rPr>
        <w:t> </w:t>
      </w:r>
      <w:r w:rsidR="0050606F" w:rsidRPr="00F73083">
        <w:rPr>
          <w:rFonts w:ascii="Times New Roman" w:hAnsi="Times New Roman" w:cs="Times New Roman"/>
          <w:sz w:val="24"/>
          <w:szCs w:val="24"/>
          <w:shd w:val="clear" w:color="auto" w:fill="FFFFFF"/>
        </w:rPr>
        <w:t>703</w:t>
      </w:r>
      <w:r w:rsidR="00315AF2" w:rsidRPr="00F73083">
        <w:rPr>
          <w:rFonts w:ascii="Times New Roman" w:hAnsi="Times New Roman" w:cs="Times New Roman"/>
          <w:sz w:val="24"/>
          <w:szCs w:val="24"/>
          <w:shd w:val="clear" w:color="auto" w:fill="FFFFFF"/>
        </w:rPr>
        <w:t>,9 кв. км. Расстояние от районного центра с. Кумух до</w:t>
      </w:r>
      <w:r w:rsidR="00315AF2" w:rsidRPr="00F73083">
        <w:rPr>
          <w:rStyle w:val="apple-converted-space"/>
          <w:rFonts w:ascii="Times New Roman" w:hAnsi="Times New Roman" w:cs="Times New Roman"/>
          <w:sz w:val="24"/>
          <w:szCs w:val="24"/>
          <w:shd w:val="clear" w:color="auto" w:fill="FFFFFF"/>
        </w:rPr>
        <w:t> </w:t>
      </w:r>
      <w:hyperlink r:id="rId13" w:tooltip="Столица" w:history="1">
        <w:r w:rsidR="00315AF2" w:rsidRPr="00F73083">
          <w:rPr>
            <w:rStyle w:val="ae"/>
            <w:rFonts w:ascii="Times New Roman" w:hAnsi="Times New Roman" w:cs="Times New Roman"/>
            <w:color w:val="auto"/>
            <w:sz w:val="24"/>
            <w:szCs w:val="24"/>
            <w:u w:val="none"/>
            <w:shd w:val="clear" w:color="auto" w:fill="FFFFFF"/>
          </w:rPr>
          <w:t>столицы</w:t>
        </w:r>
      </w:hyperlink>
      <w:r w:rsidR="00315AF2" w:rsidRPr="00F73083">
        <w:rPr>
          <w:rStyle w:val="apple-converted-space"/>
          <w:rFonts w:ascii="Times New Roman" w:hAnsi="Times New Roman" w:cs="Times New Roman"/>
          <w:sz w:val="24"/>
          <w:szCs w:val="24"/>
          <w:shd w:val="clear" w:color="auto" w:fill="FFFFFF"/>
        </w:rPr>
        <w:t> </w:t>
      </w:r>
      <w:r w:rsidR="004768CF" w:rsidRPr="00F73083">
        <w:rPr>
          <w:rFonts w:ascii="Times New Roman" w:hAnsi="Times New Roman" w:cs="Times New Roman"/>
          <w:sz w:val="24"/>
          <w:szCs w:val="24"/>
        </w:rPr>
        <w:t>Республики</w:t>
      </w:r>
      <w:r w:rsidR="00315AF2" w:rsidRPr="00F73083">
        <w:rPr>
          <w:rFonts w:ascii="Times New Roman" w:hAnsi="Times New Roman" w:cs="Times New Roman"/>
          <w:sz w:val="24"/>
          <w:szCs w:val="24"/>
          <w:shd w:val="clear" w:color="auto" w:fill="FFFFFF"/>
        </w:rPr>
        <w:t> </w:t>
      </w:r>
      <w:r w:rsidR="004768CF" w:rsidRPr="00F73083">
        <w:rPr>
          <w:rFonts w:ascii="Times New Roman" w:hAnsi="Times New Roman" w:cs="Times New Roman"/>
          <w:sz w:val="24"/>
          <w:szCs w:val="24"/>
          <w:shd w:val="clear" w:color="auto" w:fill="FFFFFF"/>
        </w:rPr>
        <w:t xml:space="preserve">Дагестан </w:t>
      </w:r>
      <w:r w:rsidR="00315AF2" w:rsidRPr="00F73083">
        <w:rPr>
          <w:rFonts w:ascii="Times New Roman" w:hAnsi="Times New Roman" w:cs="Times New Roman"/>
          <w:sz w:val="24"/>
          <w:szCs w:val="24"/>
          <w:shd w:val="clear" w:color="auto" w:fill="FFFFFF"/>
        </w:rPr>
        <w:t xml:space="preserve">г. </w:t>
      </w:r>
      <w:hyperlink r:id="rId14" w:tooltip="Махачкала" w:history="1">
        <w:r w:rsidR="00315AF2" w:rsidRPr="00F73083">
          <w:rPr>
            <w:rStyle w:val="ae"/>
            <w:rFonts w:ascii="Times New Roman" w:hAnsi="Times New Roman" w:cs="Times New Roman"/>
            <w:color w:val="auto"/>
            <w:sz w:val="24"/>
            <w:szCs w:val="24"/>
            <w:u w:val="none"/>
            <w:shd w:val="clear" w:color="auto" w:fill="FFFFFF"/>
          </w:rPr>
          <w:t>Махачкалы</w:t>
        </w:r>
      </w:hyperlink>
      <w:r w:rsidR="00315AF2" w:rsidRPr="00F73083">
        <w:rPr>
          <w:rStyle w:val="apple-converted-space"/>
          <w:rFonts w:ascii="Times New Roman" w:hAnsi="Times New Roman" w:cs="Times New Roman"/>
          <w:sz w:val="24"/>
          <w:szCs w:val="24"/>
          <w:shd w:val="clear" w:color="auto" w:fill="FFFFFF"/>
        </w:rPr>
        <w:t xml:space="preserve"> – </w:t>
      </w:r>
      <w:r w:rsidR="00315AF2" w:rsidRPr="00F73083">
        <w:rPr>
          <w:rFonts w:ascii="Times New Roman" w:hAnsi="Times New Roman" w:cs="Times New Roman"/>
          <w:sz w:val="24"/>
          <w:szCs w:val="24"/>
          <w:shd w:val="clear" w:color="auto" w:fill="FFFFFF"/>
        </w:rPr>
        <w:t>176</w:t>
      </w:r>
      <w:r w:rsidR="00315AF2" w:rsidRPr="00F73083">
        <w:rPr>
          <w:rStyle w:val="apple-converted-space"/>
          <w:rFonts w:ascii="Times New Roman" w:hAnsi="Times New Roman" w:cs="Times New Roman"/>
          <w:sz w:val="24"/>
          <w:szCs w:val="24"/>
          <w:shd w:val="clear" w:color="auto" w:fill="FFFFFF"/>
        </w:rPr>
        <w:t> </w:t>
      </w:r>
      <w:hyperlink r:id="rId15" w:tooltip="Километр" w:history="1">
        <w:r w:rsidR="00315AF2" w:rsidRPr="00F73083">
          <w:rPr>
            <w:rStyle w:val="ae"/>
            <w:rFonts w:ascii="Times New Roman" w:hAnsi="Times New Roman" w:cs="Times New Roman"/>
            <w:color w:val="auto"/>
            <w:sz w:val="24"/>
            <w:szCs w:val="24"/>
            <w:u w:val="none"/>
            <w:shd w:val="clear" w:color="auto" w:fill="FFFFFF"/>
          </w:rPr>
          <w:t>км</w:t>
        </w:r>
      </w:hyperlink>
      <w:r w:rsidR="00315AF2" w:rsidRPr="00F73083">
        <w:rPr>
          <w:rFonts w:ascii="Times New Roman" w:hAnsi="Times New Roman" w:cs="Times New Roman"/>
          <w:sz w:val="24"/>
          <w:szCs w:val="24"/>
          <w:shd w:val="clear" w:color="auto" w:fill="FFFFFF"/>
        </w:rPr>
        <w:t xml:space="preserve">, </w:t>
      </w:r>
      <w:r w:rsidR="00317FB0" w:rsidRPr="00F73083">
        <w:rPr>
          <w:rStyle w:val="apple-converted-space"/>
          <w:rFonts w:ascii="Times New Roman" w:hAnsi="Times New Roman" w:cs="Times New Roman"/>
          <w:bCs/>
          <w:iCs/>
          <w:sz w:val="24"/>
          <w:szCs w:val="24"/>
          <w:shd w:val="clear" w:color="auto" w:fill="FFFFFF"/>
        </w:rPr>
        <w:t> </w:t>
      </w:r>
      <w:r w:rsidR="00317FB0" w:rsidRPr="00F73083">
        <w:rPr>
          <w:rFonts w:ascii="Times New Roman" w:hAnsi="Times New Roman" w:cs="Times New Roman"/>
          <w:bCs/>
          <w:iCs/>
          <w:color w:val="000000"/>
          <w:sz w:val="24"/>
          <w:szCs w:val="24"/>
          <w:shd w:val="clear" w:color="auto" w:fill="FFFFFF"/>
        </w:rPr>
        <w:t xml:space="preserve"> </w:t>
      </w:r>
      <w:r w:rsidR="00315AF2" w:rsidRPr="00F73083">
        <w:rPr>
          <w:rFonts w:ascii="Times New Roman" w:eastAsia="Times New Roman" w:hAnsi="Times New Roman" w:cs="Times New Roman"/>
          <w:bCs/>
          <w:iCs/>
          <w:color w:val="000000"/>
          <w:kern w:val="36"/>
          <w:sz w:val="24"/>
          <w:szCs w:val="24"/>
          <w:bdr w:val="none" w:sz="0" w:space="0" w:color="auto" w:frame="1"/>
        </w:rPr>
        <w:t xml:space="preserve">до ближайшей железнодорожной станции </w:t>
      </w:r>
      <w:r w:rsidR="00B323AD" w:rsidRPr="00F73083">
        <w:rPr>
          <w:rFonts w:ascii="Times New Roman" w:eastAsia="Times New Roman" w:hAnsi="Times New Roman" w:cs="Times New Roman"/>
          <w:bCs/>
          <w:iCs/>
          <w:color w:val="000000"/>
          <w:kern w:val="36"/>
          <w:sz w:val="24"/>
          <w:szCs w:val="24"/>
          <w:bdr w:val="none" w:sz="0" w:space="0" w:color="auto" w:frame="1"/>
        </w:rPr>
        <w:t xml:space="preserve">г. Буйнакск </w:t>
      </w:r>
      <w:r w:rsidR="00315AF2" w:rsidRPr="00F73083">
        <w:rPr>
          <w:rFonts w:ascii="Times New Roman" w:eastAsia="Times New Roman" w:hAnsi="Times New Roman" w:cs="Times New Roman"/>
          <w:bCs/>
          <w:iCs/>
          <w:color w:val="000000"/>
          <w:kern w:val="36"/>
          <w:sz w:val="24"/>
          <w:szCs w:val="24"/>
          <w:bdr w:val="none" w:sz="0" w:space="0" w:color="auto" w:frame="1"/>
        </w:rPr>
        <w:t>–</w:t>
      </w:r>
      <w:r w:rsidR="00315AF2" w:rsidRPr="00F73083">
        <w:rPr>
          <w:rFonts w:ascii="Times New Roman" w:eastAsia="Times New Roman" w:hAnsi="Times New Roman" w:cs="Times New Roman"/>
          <w:bCs/>
          <w:iCs/>
          <w:color w:val="000000"/>
          <w:kern w:val="36"/>
          <w:sz w:val="24"/>
          <w:szCs w:val="24"/>
        </w:rPr>
        <w:t> </w:t>
      </w:r>
      <w:r w:rsidR="00315AF2" w:rsidRPr="00F73083">
        <w:rPr>
          <w:rFonts w:ascii="Times New Roman" w:eastAsia="Times New Roman" w:hAnsi="Times New Roman" w:cs="Times New Roman"/>
          <w:bCs/>
          <w:iCs/>
          <w:color w:val="000000"/>
          <w:kern w:val="36"/>
          <w:sz w:val="24"/>
          <w:szCs w:val="24"/>
          <w:bdr w:val="none" w:sz="0" w:space="0" w:color="auto" w:frame="1"/>
        </w:rPr>
        <w:t>120 км</w:t>
      </w:r>
      <w:r w:rsidR="003A3C85" w:rsidRPr="00F73083">
        <w:rPr>
          <w:rFonts w:ascii="Times New Roman" w:hAnsi="Times New Roman" w:cs="Times New Roman"/>
          <w:bCs/>
          <w:iCs/>
          <w:color w:val="000000"/>
          <w:sz w:val="24"/>
          <w:szCs w:val="24"/>
          <w:shd w:val="clear" w:color="auto" w:fill="FFFFFF"/>
        </w:rPr>
        <w:t>.</w:t>
      </w:r>
      <w:r w:rsidR="004768CF" w:rsidRPr="00F73083">
        <w:rPr>
          <w:rFonts w:ascii="Times New Roman" w:hAnsi="Times New Roman" w:cs="Times New Roman"/>
          <w:bCs/>
          <w:iCs/>
          <w:color w:val="000000"/>
          <w:sz w:val="24"/>
          <w:szCs w:val="24"/>
          <w:shd w:val="clear" w:color="auto" w:fill="FFFFFF"/>
        </w:rPr>
        <w:t xml:space="preserve"> </w:t>
      </w:r>
    </w:p>
    <w:p w:rsidR="004768CF" w:rsidRPr="00F73083" w:rsidRDefault="004768CF" w:rsidP="000C1C5F">
      <w:pPr>
        <w:shd w:val="clear" w:color="auto" w:fill="FFFFFF"/>
        <w:contextualSpacing/>
        <w:rPr>
          <w:rFonts w:ascii="Times New Roman" w:eastAsia="Times New Roman" w:hAnsi="Times New Roman" w:cs="Times New Roman"/>
          <w:color w:val="000000"/>
          <w:sz w:val="24"/>
          <w:szCs w:val="24"/>
        </w:rPr>
      </w:pPr>
      <w:r w:rsidRPr="00F73083">
        <w:rPr>
          <w:rFonts w:ascii="Times New Roman" w:eastAsia="Times New Roman" w:hAnsi="Times New Roman" w:cs="Times New Roman"/>
          <w:sz w:val="24"/>
          <w:szCs w:val="24"/>
        </w:rPr>
        <w:t>Климатические условия Лакского района определяются континентальным положением его территории.</w:t>
      </w:r>
      <w:r w:rsidRPr="00F73083">
        <w:rPr>
          <w:rFonts w:ascii="Times New Roman" w:eastAsia="Times New Roman" w:hAnsi="Times New Roman" w:cs="Times New Roman"/>
          <w:color w:val="984806"/>
          <w:sz w:val="24"/>
          <w:szCs w:val="24"/>
        </w:rPr>
        <w:t xml:space="preserve"> </w:t>
      </w:r>
      <w:r w:rsidRPr="00F73083">
        <w:rPr>
          <w:rFonts w:ascii="Times New Roman" w:eastAsia="Times New Roman" w:hAnsi="Times New Roman" w:cs="Times New Roman"/>
          <w:sz w:val="24"/>
          <w:szCs w:val="24"/>
        </w:rPr>
        <w:t>В целом климат характеризуется</w:t>
      </w:r>
      <w:r w:rsidRPr="00F73083">
        <w:rPr>
          <w:rFonts w:ascii="Times New Roman" w:eastAsia="Times New Roman" w:hAnsi="Times New Roman" w:cs="Times New Roman"/>
          <w:b/>
          <w:sz w:val="24"/>
          <w:szCs w:val="24"/>
        </w:rPr>
        <w:t xml:space="preserve"> </w:t>
      </w:r>
      <w:r w:rsidRPr="00F73083">
        <w:rPr>
          <w:rFonts w:ascii="Times New Roman" w:eastAsia="Times New Roman" w:hAnsi="Times New Roman" w:cs="Times New Roman"/>
          <w:sz w:val="24"/>
          <w:szCs w:val="24"/>
        </w:rPr>
        <w:t xml:space="preserve">умеренно теплым летом и малоснежной, не очень холодной зимой </w:t>
      </w:r>
      <w:r w:rsidRPr="00F73083">
        <w:rPr>
          <w:rFonts w:ascii="Times New Roman" w:eastAsia="Times New Roman" w:hAnsi="Times New Roman" w:cs="Times New Roman"/>
          <w:color w:val="000000"/>
          <w:sz w:val="24"/>
          <w:szCs w:val="24"/>
        </w:rPr>
        <w:t xml:space="preserve">при умеренной влажности. </w:t>
      </w:r>
      <w:r w:rsidRPr="00F73083">
        <w:rPr>
          <w:rFonts w:ascii="Times New Roman" w:eastAsia="Times New Roman" w:hAnsi="Times New Roman" w:cs="Times New Roman"/>
          <w:bCs/>
          <w:iCs/>
          <w:color w:val="000000"/>
          <w:kern w:val="36"/>
          <w:sz w:val="24"/>
          <w:szCs w:val="24"/>
          <w:bdr w:val="none" w:sz="0" w:space="0" w:color="auto" w:frame="1"/>
        </w:rPr>
        <w:t>Район богат альпийскими лугами и высокогорными пастбищами, что</w:t>
      </w:r>
      <w:r w:rsidRPr="00F73083">
        <w:rPr>
          <w:rFonts w:ascii="Times New Roman" w:eastAsia="Times New Roman" w:hAnsi="Times New Roman" w:cs="Times New Roman"/>
          <w:color w:val="000000"/>
          <w:sz w:val="24"/>
          <w:szCs w:val="24"/>
        </w:rPr>
        <w:t xml:space="preserve"> благоприятствует для ведения сельского хозяйства, в большей степени для  ведения животноводства. </w:t>
      </w:r>
    </w:p>
    <w:p w:rsidR="003D05AE" w:rsidRPr="00F73083" w:rsidRDefault="00B323AD" w:rsidP="000C1C5F">
      <w:pPr>
        <w:contextualSpacing/>
        <w:outlineLvl w:val="1"/>
        <w:rPr>
          <w:rFonts w:ascii="Times New Roman" w:eastAsia="Times New Roman" w:hAnsi="Times New Roman" w:cs="Times New Roman"/>
          <w:sz w:val="24"/>
          <w:szCs w:val="24"/>
        </w:rPr>
      </w:pPr>
      <w:r w:rsidRPr="00F73083">
        <w:rPr>
          <w:rFonts w:ascii="Times New Roman" w:hAnsi="Times New Roman" w:cs="Times New Roman"/>
          <w:bCs/>
          <w:iCs/>
          <w:color w:val="000000"/>
          <w:sz w:val="24"/>
          <w:szCs w:val="24"/>
          <w:shd w:val="clear" w:color="auto" w:fill="FFFFFF"/>
        </w:rPr>
        <w:t>Демографическая ситуация в последние годы, как и в целом по Дагестану, характеризуется некоторой тенденцией роста</w:t>
      </w:r>
      <w:r w:rsidRPr="00F73083">
        <w:rPr>
          <w:rFonts w:ascii="Times New Roman" w:hAnsi="Times New Roman" w:cs="Times New Roman"/>
          <w:bCs/>
          <w:iCs/>
          <w:color w:val="000000"/>
          <w:sz w:val="24"/>
          <w:szCs w:val="24"/>
          <w:bdr w:val="none" w:sz="0" w:space="0" w:color="auto" w:frame="1"/>
          <w:shd w:val="clear" w:color="auto" w:fill="FFFFFF"/>
        </w:rPr>
        <w:t> </w:t>
      </w:r>
      <w:r w:rsidRPr="00F73083">
        <w:rPr>
          <w:rStyle w:val="apple-converted-space"/>
          <w:rFonts w:ascii="Times New Roman" w:hAnsi="Times New Roman" w:cs="Times New Roman"/>
          <w:bCs/>
          <w:iCs/>
          <w:color w:val="000000"/>
          <w:sz w:val="24"/>
          <w:szCs w:val="24"/>
          <w:bdr w:val="none" w:sz="0" w:space="0" w:color="auto" w:frame="1"/>
          <w:shd w:val="clear" w:color="auto" w:fill="FFFFFF"/>
        </w:rPr>
        <w:t> </w:t>
      </w:r>
      <w:r w:rsidR="00E2789F" w:rsidRPr="00F73083">
        <w:rPr>
          <w:rFonts w:ascii="Times New Roman" w:hAnsi="Times New Roman" w:cs="Times New Roman"/>
          <w:bCs/>
          <w:iCs/>
          <w:color w:val="000000"/>
          <w:sz w:val="24"/>
          <w:szCs w:val="24"/>
          <w:shd w:val="clear" w:color="auto" w:fill="FFFFFF"/>
        </w:rPr>
        <w:t>населения. Ч</w:t>
      </w:r>
      <w:r w:rsidRPr="00F73083">
        <w:rPr>
          <w:rFonts w:ascii="Times New Roman" w:hAnsi="Times New Roman" w:cs="Times New Roman"/>
          <w:bCs/>
          <w:iCs/>
          <w:color w:val="000000"/>
          <w:sz w:val="24"/>
          <w:szCs w:val="24"/>
          <w:shd w:val="clear" w:color="auto" w:fill="FFFFFF"/>
        </w:rPr>
        <w:t>исленность постоянного населения района на 01.01.2017 г. составляет 11892</w:t>
      </w:r>
      <w:r w:rsidRPr="00F73083">
        <w:rPr>
          <w:rStyle w:val="apple-converted-space"/>
          <w:rFonts w:ascii="Times New Roman" w:hAnsi="Times New Roman" w:cs="Times New Roman"/>
          <w:bCs/>
          <w:iCs/>
          <w:color w:val="000000"/>
          <w:sz w:val="24"/>
          <w:szCs w:val="24"/>
          <w:shd w:val="clear" w:color="auto" w:fill="FFFFFF"/>
        </w:rPr>
        <w:t> </w:t>
      </w:r>
      <w:r w:rsidRPr="00F73083">
        <w:rPr>
          <w:rFonts w:ascii="Times New Roman" w:hAnsi="Times New Roman" w:cs="Times New Roman"/>
          <w:bCs/>
          <w:iCs/>
          <w:color w:val="000000"/>
          <w:sz w:val="24"/>
          <w:szCs w:val="24"/>
          <w:bdr w:val="none" w:sz="0" w:space="0" w:color="auto" w:frame="1"/>
          <w:shd w:val="clear" w:color="auto" w:fill="FFFFFF"/>
        </w:rPr>
        <w:t> </w:t>
      </w:r>
      <w:r w:rsidRPr="00F73083">
        <w:rPr>
          <w:rFonts w:ascii="Times New Roman" w:hAnsi="Times New Roman" w:cs="Times New Roman"/>
          <w:bCs/>
          <w:iCs/>
          <w:color w:val="000000"/>
          <w:sz w:val="24"/>
          <w:szCs w:val="24"/>
          <w:shd w:val="clear" w:color="auto" w:fill="FFFFFF"/>
        </w:rPr>
        <w:t>человека, проживающих в 50 населенных пунктах. Вместе с тем, в течение 100 лет численность населения в зоне их исторического проживания уменьшилась в 2 раза и составляет 7,5 % от численности лакцев в России. Около 20 населенных пунктов являются заброшенными. В целом более 75 % лакцев являются городскими жителями (самый высокий уровень урбанизации среди народов Дагестана).</w:t>
      </w:r>
      <w:r w:rsidR="003D05AE" w:rsidRPr="00F73083">
        <w:rPr>
          <w:rFonts w:ascii="Times New Roman" w:eastAsia="Times New Roman" w:hAnsi="Times New Roman" w:cs="Times New Roman"/>
          <w:sz w:val="24"/>
          <w:szCs w:val="24"/>
        </w:rPr>
        <w:t xml:space="preserve"> </w:t>
      </w:r>
    </w:p>
    <w:p w:rsidR="003D05AE" w:rsidRPr="00F73083" w:rsidRDefault="003D05AE" w:rsidP="000C1C5F">
      <w:pPr>
        <w:contextualSpacing/>
        <w:outlineLvl w:val="1"/>
        <w:rPr>
          <w:rFonts w:ascii="Times New Roman" w:eastAsia="Times New Roman" w:hAnsi="Times New Roman" w:cs="Times New Roman"/>
          <w:sz w:val="24"/>
          <w:szCs w:val="24"/>
        </w:rPr>
      </w:pPr>
      <w:r w:rsidRPr="00F73083">
        <w:rPr>
          <w:rFonts w:ascii="Times New Roman" w:eastAsia="Times New Roman" w:hAnsi="Times New Roman" w:cs="Times New Roman"/>
          <w:bCs/>
          <w:iCs/>
          <w:color w:val="000000"/>
          <w:kern w:val="36"/>
          <w:sz w:val="24"/>
          <w:szCs w:val="24"/>
          <w:bdr w:val="none" w:sz="0" w:space="0" w:color="auto" w:frame="1"/>
        </w:rPr>
        <w:t xml:space="preserve">В административных границах района расположено 42 населенных пункта, </w:t>
      </w:r>
      <w:r w:rsidR="00E2789F" w:rsidRPr="00F73083">
        <w:rPr>
          <w:rFonts w:ascii="Times New Roman" w:eastAsia="Times New Roman" w:hAnsi="Times New Roman" w:cs="Times New Roman"/>
          <w:bCs/>
          <w:iCs/>
          <w:color w:val="000000"/>
          <w:kern w:val="36"/>
          <w:sz w:val="24"/>
          <w:szCs w:val="24"/>
          <w:bdr w:val="none" w:sz="0" w:space="0" w:color="auto" w:frame="1"/>
        </w:rPr>
        <w:t xml:space="preserve">в </w:t>
      </w:r>
      <w:r w:rsidRPr="00F73083">
        <w:rPr>
          <w:rFonts w:ascii="Times New Roman" w:eastAsia="Times New Roman" w:hAnsi="Times New Roman" w:cs="Times New Roman"/>
          <w:bCs/>
          <w:iCs/>
          <w:color w:val="000000"/>
          <w:kern w:val="36"/>
          <w:sz w:val="24"/>
          <w:szCs w:val="24"/>
          <w:bdr w:val="none" w:sz="0" w:space="0" w:color="auto" w:frame="1"/>
        </w:rPr>
        <w:t>прикутанн</w:t>
      </w:r>
      <w:r w:rsidR="00E2789F" w:rsidRPr="00F73083">
        <w:rPr>
          <w:rFonts w:ascii="Times New Roman" w:eastAsia="Times New Roman" w:hAnsi="Times New Roman" w:cs="Times New Roman"/>
          <w:bCs/>
          <w:iCs/>
          <w:color w:val="000000"/>
          <w:kern w:val="36"/>
          <w:sz w:val="24"/>
          <w:szCs w:val="24"/>
          <w:bdr w:val="none" w:sz="0" w:space="0" w:color="auto" w:frame="1"/>
        </w:rPr>
        <w:t>ой зоне – 8</w:t>
      </w:r>
      <w:r w:rsidRPr="00F73083">
        <w:rPr>
          <w:rFonts w:ascii="Times New Roman" w:eastAsia="Times New Roman" w:hAnsi="Times New Roman" w:cs="Times New Roman"/>
          <w:bCs/>
          <w:iCs/>
          <w:color w:val="000000"/>
          <w:kern w:val="36"/>
          <w:sz w:val="24"/>
          <w:szCs w:val="24"/>
          <w:bdr w:val="none" w:sz="0" w:space="0" w:color="auto" w:frame="1"/>
        </w:rPr>
        <w:t xml:space="preserve">. </w:t>
      </w:r>
      <w:r w:rsidR="00E2789F" w:rsidRPr="00F73083">
        <w:rPr>
          <w:rFonts w:ascii="Times New Roman" w:eastAsia="Times New Roman" w:hAnsi="Times New Roman" w:cs="Times New Roman"/>
          <w:bCs/>
          <w:iCs/>
          <w:color w:val="000000"/>
          <w:kern w:val="36"/>
          <w:sz w:val="24"/>
          <w:szCs w:val="24"/>
          <w:bdr w:val="none" w:sz="0" w:space="0" w:color="auto" w:frame="1"/>
        </w:rPr>
        <w:t xml:space="preserve">Села расположены преимущественно у подножия гор, отличаются большой скученностью домов. </w:t>
      </w:r>
      <w:r w:rsidRPr="00F73083">
        <w:rPr>
          <w:rFonts w:ascii="Times New Roman" w:eastAsia="Times New Roman" w:hAnsi="Times New Roman" w:cs="Times New Roman"/>
          <w:sz w:val="24"/>
          <w:szCs w:val="24"/>
        </w:rPr>
        <w:t>Функционируют  19 муниципальных образований – сельских поселений.</w:t>
      </w:r>
    </w:p>
    <w:p w:rsidR="003D05AE" w:rsidRPr="00F73083" w:rsidRDefault="003D05AE" w:rsidP="000C1C5F">
      <w:pPr>
        <w:contextualSpacing/>
        <w:rPr>
          <w:rFonts w:ascii="Times New Roman" w:eastAsia="Times New Roman" w:hAnsi="Times New Roman" w:cs="Times New Roman"/>
          <w:sz w:val="24"/>
          <w:szCs w:val="24"/>
          <w:lang w:eastAsia="ar-SA"/>
        </w:rPr>
      </w:pPr>
      <w:r w:rsidRPr="00F73083">
        <w:rPr>
          <w:rFonts w:ascii="Times New Roman" w:eastAsia="Times New Roman" w:hAnsi="Times New Roman" w:cs="Times New Roman"/>
          <w:sz w:val="24"/>
          <w:szCs w:val="24"/>
          <w:lang w:eastAsia="ar-SA"/>
        </w:rPr>
        <w:t>Жилищный фонд Лакского муниципального района на 01.01.2017 г. составил 287,5 тыс. кв. м.</w:t>
      </w:r>
      <w:r w:rsidR="00D4745D" w:rsidRPr="00F73083">
        <w:rPr>
          <w:rFonts w:ascii="Times New Roman" w:eastAsia="Times New Roman" w:hAnsi="Times New Roman" w:cs="Times New Roman"/>
          <w:sz w:val="24"/>
          <w:szCs w:val="24"/>
          <w:lang w:eastAsia="ar-SA"/>
        </w:rPr>
        <w:t>, из них</w:t>
      </w:r>
      <w:r w:rsidRPr="00F73083">
        <w:rPr>
          <w:rFonts w:ascii="Times New Roman" w:eastAsia="Times New Roman" w:hAnsi="Times New Roman" w:cs="Times New Roman"/>
          <w:sz w:val="24"/>
          <w:szCs w:val="24"/>
          <w:lang w:eastAsia="ar-SA"/>
        </w:rPr>
        <w:t xml:space="preserve"> </w:t>
      </w:r>
      <w:r w:rsidR="00733673" w:rsidRPr="00F73083">
        <w:rPr>
          <w:rFonts w:ascii="Times New Roman" w:hAnsi="Times New Roman" w:cs="Times New Roman"/>
          <w:sz w:val="24"/>
          <w:szCs w:val="24"/>
        </w:rPr>
        <w:t xml:space="preserve">в </w:t>
      </w:r>
      <w:r w:rsidR="00C92A08" w:rsidRPr="00F73083">
        <w:rPr>
          <w:rFonts w:ascii="Times New Roman" w:hAnsi="Times New Roman" w:cs="Times New Roman"/>
          <w:sz w:val="24"/>
          <w:szCs w:val="24"/>
        </w:rPr>
        <w:t xml:space="preserve">11 </w:t>
      </w:r>
      <w:r w:rsidR="00733673" w:rsidRPr="00F73083">
        <w:rPr>
          <w:rFonts w:ascii="Times New Roman" w:hAnsi="Times New Roman" w:cs="Times New Roman"/>
          <w:sz w:val="24"/>
          <w:szCs w:val="24"/>
        </w:rPr>
        <w:t>многоквартирных домах</w:t>
      </w:r>
      <w:r w:rsidR="004E1629" w:rsidRPr="00F73083">
        <w:rPr>
          <w:rFonts w:ascii="Times New Roman" w:hAnsi="Times New Roman" w:cs="Times New Roman"/>
          <w:sz w:val="24"/>
          <w:szCs w:val="24"/>
        </w:rPr>
        <w:t xml:space="preserve"> – 5,9</w:t>
      </w:r>
      <w:r w:rsidR="00D4745D" w:rsidRPr="00F73083">
        <w:rPr>
          <w:rFonts w:ascii="Times New Roman" w:hAnsi="Times New Roman" w:cs="Times New Roman"/>
          <w:sz w:val="24"/>
          <w:szCs w:val="24"/>
        </w:rPr>
        <w:t xml:space="preserve"> тыс. кв. м. </w:t>
      </w:r>
      <w:r w:rsidRPr="00F73083">
        <w:rPr>
          <w:rFonts w:ascii="Times New Roman" w:eastAsia="Times New Roman" w:hAnsi="Times New Roman" w:cs="Times New Roman"/>
          <w:sz w:val="24"/>
          <w:szCs w:val="24"/>
          <w:lang w:eastAsia="ar-SA"/>
        </w:rPr>
        <w:t xml:space="preserve">Весь жилищный фонд находится в сельской местности. </w:t>
      </w:r>
    </w:p>
    <w:p w:rsidR="003D05AE" w:rsidRPr="00F73083" w:rsidRDefault="003D05AE" w:rsidP="000C1C5F">
      <w:pPr>
        <w:contextualSpacing/>
        <w:rPr>
          <w:rFonts w:ascii="Times New Roman" w:eastAsia="Times New Roman" w:hAnsi="Times New Roman" w:cs="Times New Roman"/>
          <w:sz w:val="24"/>
          <w:szCs w:val="24"/>
          <w:lang w:eastAsia="ar-SA"/>
        </w:rPr>
      </w:pPr>
      <w:r w:rsidRPr="00F73083">
        <w:rPr>
          <w:rFonts w:ascii="Times New Roman" w:eastAsia="Times New Roman" w:hAnsi="Times New Roman" w:cs="Times New Roman"/>
          <w:sz w:val="24"/>
          <w:szCs w:val="24"/>
          <w:lang w:eastAsia="ar-SA"/>
        </w:rPr>
        <w:t xml:space="preserve">В районе наблюдается относительно высокая обеспеченность населения общей площадью жилых домов – 24,2 кв. м. на человека. </w:t>
      </w:r>
    </w:p>
    <w:p w:rsidR="00D4745D" w:rsidRPr="00F73083" w:rsidRDefault="00D4745D" w:rsidP="000C1C5F">
      <w:pPr>
        <w:pStyle w:val="afd"/>
        <w:spacing w:after="0" w:line="276" w:lineRule="auto"/>
        <w:ind w:left="0" w:firstLine="709"/>
        <w:contextualSpacing/>
        <w:jc w:val="both"/>
        <w:rPr>
          <w:rFonts w:ascii="Times New Roman" w:hAnsi="Times New Roman"/>
          <w:color w:val="1D1B11"/>
        </w:rPr>
      </w:pPr>
      <w:r w:rsidRPr="00F73083">
        <w:rPr>
          <w:rFonts w:ascii="Times New Roman" w:hAnsi="Times New Roman"/>
          <w:color w:val="1D1B11"/>
        </w:rPr>
        <w:t>Плотность населения – 16,9 чел./км</w:t>
      </w:r>
      <w:r w:rsidRPr="00F73083">
        <w:rPr>
          <w:rFonts w:ascii="Times New Roman" w:hAnsi="Times New Roman"/>
          <w:color w:val="1D1B11"/>
          <w:vertAlign w:val="superscript"/>
        </w:rPr>
        <w:t>2</w:t>
      </w:r>
      <w:r w:rsidRPr="00F73083">
        <w:rPr>
          <w:rFonts w:ascii="Times New Roman" w:hAnsi="Times New Roman"/>
          <w:color w:val="1D1B11"/>
        </w:rPr>
        <w:t xml:space="preserve"> (в среднем по Республике – 60,5 чел./км</w:t>
      </w:r>
      <w:r w:rsidRPr="00F73083">
        <w:rPr>
          <w:rFonts w:ascii="Times New Roman" w:hAnsi="Times New Roman"/>
          <w:color w:val="1D1B11"/>
          <w:vertAlign w:val="superscript"/>
        </w:rPr>
        <w:t>2</w:t>
      </w:r>
      <w:r w:rsidRPr="00F73083">
        <w:rPr>
          <w:rFonts w:ascii="Times New Roman" w:hAnsi="Times New Roman"/>
          <w:color w:val="1D1B11"/>
        </w:rPr>
        <w:t>).</w:t>
      </w:r>
    </w:p>
    <w:p w:rsidR="00D4745D" w:rsidRPr="00F73083" w:rsidRDefault="00D4745D" w:rsidP="000C1C5F">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Транспортно- географическое положение Лакского муниципального района по отношению к центру республики благоприятное.        </w:t>
      </w:r>
    </w:p>
    <w:p w:rsidR="00D4745D" w:rsidRPr="00F73083" w:rsidRDefault="00D4745D" w:rsidP="000C1C5F">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Современная сеть автодорог района, обеспечивающая его внешние связи, включает: автомобильные дороги федерального, республиканского и межмуниципального значения. Общая протяженность автомобильных дорог общего пользования в гран</w:t>
      </w:r>
      <w:r w:rsidR="004768CF" w:rsidRPr="00F73083">
        <w:rPr>
          <w:rFonts w:ascii="Times New Roman" w:eastAsia="Times New Roman" w:hAnsi="Times New Roman" w:cs="Times New Roman"/>
          <w:sz w:val="24"/>
          <w:szCs w:val="24"/>
        </w:rPr>
        <w:t>ицах района составляет 159,6 км,</w:t>
      </w:r>
      <w:r w:rsidRPr="00F73083">
        <w:rPr>
          <w:rFonts w:ascii="Times New Roman" w:eastAsia="Times New Roman" w:hAnsi="Times New Roman" w:cs="Times New Roman"/>
          <w:sz w:val="24"/>
          <w:szCs w:val="24"/>
        </w:rPr>
        <w:t xml:space="preserve"> из них местного значения </w:t>
      </w:r>
      <w:r w:rsidR="004768CF" w:rsidRPr="00F73083">
        <w:rPr>
          <w:rFonts w:ascii="Times New Roman" w:eastAsia="Times New Roman" w:hAnsi="Times New Roman" w:cs="Times New Roman"/>
          <w:sz w:val="24"/>
          <w:szCs w:val="24"/>
        </w:rPr>
        <w:t xml:space="preserve">– 127,6 км, </w:t>
      </w:r>
      <w:r w:rsidRPr="00F73083">
        <w:rPr>
          <w:rFonts w:ascii="Times New Roman" w:eastAsia="Times New Roman" w:hAnsi="Times New Roman" w:cs="Times New Roman"/>
          <w:sz w:val="24"/>
          <w:szCs w:val="24"/>
        </w:rPr>
        <w:t>республиканского</w:t>
      </w:r>
      <w:r w:rsidR="004768CF" w:rsidRPr="00F73083">
        <w:rPr>
          <w:rFonts w:ascii="Times New Roman" w:eastAsia="Times New Roman" w:hAnsi="Times New Roman" w:cs="Times New Roman"/>
          <w:sz w:val="24"/>
          <w:szCs w:val="24"/>
        </w:rPr>
        <w:t xml:space="preserve"> </w:t>
      </w:r>
      <w:r w:rsidRPr="00F73083">
        <w:rPr>
          <w:rFonts w:ascii="Times New Roman" w:eastAsia="Times New Roman" w:hAnsi="Times New Roman" w:cs="Times New Roman"/>
          <w:sz w:val="24"/>
          <w:szCs w:val="24"/>
        </w:rPr>
        <w:t>значения</w:t>
      </w:r>
      <w:r w:rsidR="004768CF" w:rsidRPr="00F73083">
        <w:rPr>
          <w:rFonts w:ascii="Times New Roman" w:eastAsia="Times New Roman" w:hAnsi="Times New Roman" w:cs="Times New Roman"/>
          <w:sz w:val="24"/>
          <w:szCs w:val="24"/>
        </w:rPr>
        <w:t xml:space="preserve"> –</w:t>
      </w:r>
      <w:r w:rsidRPr="00F73083">
        <w:rPr>
          <w:rFonts w:ascii="Times New Roman" w:eastAsia="Times New Roman" w:hAnsi="Times New Roman" w:cs="Times New Roman"/>
          <w:sz w:val="24"/>
          <w:szCs w:val="24"/>
        </w:rPr>
        <w:t xml:space="preserve"> 32 км. Кроме этого</w:t>
      </w:r>
      <w:r w:rsidR="004768CF" w:rsidRPr="00F73083">
        <w:rPr>
          <w:rFonts w:ascii="Times New Roman" w:eastAsia="Times New Roman" w:hAnsi="Times New Roman" w:cs="Times New Roman"/>
          <w:sz w:val="24"/>
          <w:szCs w:val="24"/>
        </w:rPr>
        <w:t>,</w:t>
      </w:r>
      <w:r w:rsidRPr="00F73083">
        <w:rPr>
          <w:rFonts w:ascii="Times New Roman" w:eastAsia="Times New Roman" w:hAnsi="Times New Roman" w:cs="Times New Roman"/>
          <w:sz w:val="24"/>
          <w:szCs w:val="24"/>
        </w:rPr>
        <w:t xml:space="preserve"> протяженность внутрихозяйственных дорог составляет 30,4 км.</w:t>
      </w:r>
    </w:p>
    <w:p w:rsidR="00317FB0" w:rsidRPr="00F73083" w:rsidRDefault="00317FB0" w:rsidP="000C1C5F">
      <w:pPr>
        <w:contextualSpacing/>
        <w:outlineLvl w:val="1"/>
        <w:rPr>
          <w:rFonts w:ascii="Times New Roman" w:hAnsi="Times New Roman" w:cs="Times New Roman"/>
          <w:bCs/>
          <w:iCs/>
          <w:color w:val="000000"/>
          <w:kern w:val="36"/>
          <w:sz w:val="24"/>
          <w:szCs w:val="24"/>
          <w:bdr w:val="none" w:sz="0" w:space="0" w:color="auto" w:frame="1"/>
        </w:rPr>
      </w:pPr>
      <w:r w:rsidRPr="00F73083">
        <w:rPr>
          <w:rFonts w:ascii="Times New Roman" w:eastAsia="Times New Roman" w:hAnsi="Times New Roman" w:cs="Times New Roman"/>
          <w:bCs/>
          <w:iCs/>
          <w:color w:val="000000"/>
          <w:kern w:val="36"/>
          <w:sz w:val="24"/>
          <w:szCs w:val="24"/>
          <w:bdr w:val="none" w:sz="0" w:space="0" w:color="auto" w:frame="1"/>
        </w:rPr>
        <w:t>Расстояние между крайними селами района 40-50 км, от райцентра до крайнего населенного пункта 21-25 км, Почти все села района связаны между собой и райцентром грунтовыми дорогами, чем усложнен проезд в зимнее время и ненастье.</w:t>
      </w:r>
      <w:r w:rsidRPr="00F73083">
        <w:rPr>
          <w:rFonts w:ascii="Times New Roman" w:hAnsi="Times New Roman" w:cs="Times New Roman"/>
          <w:bCs/>
          <w:iCs/>
          <w:color w:val="000000"/>
          <w:kern w:val="36"/>
          <w:sz w:val="24"/>
          <w:szCs w:val="24"/>
          <w:bdr w:val="none" w:sz="0" w:space="0" w:color="auto" w:frame="1"/>
        </w:rPr>
        <w:t xml:space="preserve"> </w:t>
      </w:r>
    </w:p>
    <w:p w:rsidR="00E2789F" w:rsidRPr="00F73083" w:rsidRDefault="00317FB0" w:rsidP="000C1C5F">
      <w:pPr>
        <w:shd w:val="clear" w:color="auto" w:fill="FFFFFF"/>
        <w:contextualSpacing/>
        <w:rPr>
          <w:rFonts w:ascii="Times New Roman" w:eastAsia="Times New Roman" w:hAnsi="Times New Roman" w:cs="Times New Roman"/>
          <w:sz w:val="24"/>
          <w:szCs w:val="24"/>
        </w:rPr>
      </w:pPr>
      <w:r w:rsidRPr="00F73083">
        <w:rPr>
          <w:rFonts w:ascii="Times New Roman" w:eastAsia="Times New Roman" w:hAnsi="Times New Roman" w:cs="Times New Roman"/>
          <w:bCs/>
          <w:iCs/>
          <w:color w:val="000000"/>
          <w:kern w:val="36"/>
          <w:sz w:val="24"/>
          <w:szCs w:val="24"/>
          <w:bdr w:val="none" w:sz="0" w:space="0" w:color="auto" w:frame="1"/>
        </w:rPr>
        <w:t xml:space="preserve">Главная река, протекающая по территории района «Кази-Кумухское Койсу» имеет неплохой гидротехнический потенциал. В 30-40 годы прошлого столетия в районе было до семи ГЭС, а в настоящее время жители высокогорных сел зимой терпят ограничения в подаче электроэнергии, не имеют природного газа, серьезные проблемы с доставкой твердого топлива. </w:t>
      </w:r>
      <w:r w:rsidR="00E2789F" w:rsidRPr="00F73083">
        <w:rPr>
          <w:rFonts w:ascii="Times New Roman" w:eastAsia="Times New Roman" w:hAnsi="Times New Roman" w:cs="Times New Roman"/>
          <w:color w:val="000000"/>
          <w:sz w:val="24"/>
          <w:szCs w:val="24"/>
        </w:rPr>
        <w:t xml:space="preserve">Для питьевого водоснабжения в основном используются  родниковые воды. Для орошения </w:t>
      </w:r>
      <w:r w:rsidR="00E2789F" w:rsidRPr="00F73083">
        <w:rPr>
          <w:rFonts w:ascii="Times New Roman" w:eastAsia="Times New Roman" w:hAnsi="Times New Roman" w:cs="Times New Roman"/>
          <w:color w:val="000000"/>
          <w:sz w:val="24"/>
          <w:szCs w:val="24"/>
        </w:rPr>
        <w:lastRenderedPageBreak/>
        <w:t>используется вода из реки  Кази-Кумухское</w:t>
      </w:r>
      <w:r w:rsidR="00E2789F" w:rsidRPr="00F73083">
        <w:rPr>
          <w:rFonts w:ascii="Times New Roman" w:eastAsia="Times New Roman" w:hAnsi="Times New Roman" w:cs="Times New Roman"/>
          <w:sz w:val="24"/>
          <w:szCs w:val="24"/>
        </w:rPr>
        <w:t xml:space="preserve"> Койсу, имеются насосные станции  на местности Ардарару, и с. Щара.</w:t>
      </w:r>
    </w:p>
    <w:p w:rsidR="00317FB0" w:rsidRPr="00F73083" w:rsidRDefault="00317FB0" w:rsidP="000C1C5F">
      <w:pPr>
        <w:contextualSpacing/>
        <w:outlineLvl w:val="1"/>
        <w:rPr>
          <w:rFonts w:ascii="Times New Roman" w:eastAsia="Times New Roman" w:hAnsi="Times New Roman" w:cs="Times New Roman"/>
          <w:bCs/>
          <w:iCs/>
          <w:color w:val="000000"/>
          <w:kern w:val="36"/>
          <w:sz w:val="24"/>
          <w:szCs w:val="24"/>
        </w:rPr>
      </w:pPr>
      <w:r w:rsidRPr="00F73083">
        <w:rPr>
          <w:rFonts w:ascii="Times New Roman" w:eastAsia="Times New Roman" w:hAnsi="Times New Roman" w:cs="Times New Roman"/>
          <w:bCs/>
          <w:iCs/>
          <w:color w:val="000000"/>
          <w:kern w:val="36"/>
          <w:sz w:val="24"/>
          <w:szCs w:val="24"/>
          <w:bdr w:val="none" w:sz="0" w:space="0" w:color="auto" w:frame="1"/>
        </w:rPr>
        <w:t>Основу экономики района составляет сельское хозяйство.</w:t>
      </w:r>
      <w:r w:rsidRPr="00F73083">
        <w:rPr>
          <w:rFonts w:ascii="Times New Roman" w:hAnsi="Times New Roman" w:cs="Times New Roman"/>
          <w:bCs/>
          <w:iCs/>
          <w:color w:val="000000"/>
          <w:sz w:val="24"/>
          <w:szCs w:val="24"/>
          <w:shd w:val="clear" w:color="auto" w:fill="FFFFFF"/>
        </w:rPr>
        <w:t xml:space="preserve"> Как и во всех высокогорных районах республики, расположенных в зоне субальпийских пастбищ, основной специализацией является животноводство, с преобладанием отгонного животноводства.</w:t>
      </w:r>
    </w:p>
    <w:p w:rsidR="00EB1AD7" w:rsidRPr="00F73083" w:rsidRDefault="00EB1AD7" w:rsidP="000C1C5F">
      <w:pPr>
        <w:contextualSpacing/>
        <w:rPr>
          <w:rFonts w:ascii="Times New Roman" w:eastAsia="Times New Roman" w:hAnsi="Times New Roman" w:cs="Times New Roman"/>
          <w:sz w:val="24"/>
          <w:szCs w:val="24"/>
        </w:rPr>
      </w:pPr>
      <w:r w:rsidRPr="00F73083">
        <w:rPr>
          <w:rFonts w:ascii="Times New Roman" w:hAnsi="Times New Roman" w:cs="Times New Roman"/>
          <w:sz w:val="24"/>
          <w:szCs w:val="24"/>
        </w:rPr>
        <w:t>Комплексной программой</w:t>
      </w:r>
      <w:r w:rsidR="00A62BA6" w:rsidRPr="00F73083">
        <w:rPr>
          <w:rFonts w:ascii="Times New Roman" w:hAnsi="Times New Roman" w:cs="Times New Roman"/>
          <w:sz w:val="24"/>
          <w:szCs w:val="24"/>
        </w:rPr>
        <w:t xml:space="preserve"> экономического и социального развития муниципального района «Лак</w:t>
      </w:r>
      <w:r w:rsidRPr="00F73083">
        <w:rPr>
          <w:rFonts w:ascii="Times New Roman" w:hAnsi="Times New Roman" w:cs="Times New Roman"/>
          <w:sz w:val="24"/>
          <w:szCs w:val="24"/>
        </w:rPr>
        <w:t>ский район на 2015</w:t>
      </w:r>
      <w:r w:rsidR="00A62BA6" w:rsidRPr="00F73083">
        <w:rPr>
          <w:rFonts w:ascii="Times New Roman" w:hAnsi="Times New Roman" w:cs="Times New Roman"/>
          <w:sz w:val="24"/>
          <w:szCs w:val="24"/>
        </w:rPr>
        <w:t>-2018 годы</w:t>
      </w:r>
      <w:r w:rsidRPr="00F73083">
        <w:rPr>
          <w:rFonts w:ascii="Times New Roman" w:hAnsi="Times New Roman" w:cs="Times New Roman"/>
          <w:sz w:val="24"/>
          <w:szCs w:val="24"/>
        </w:rPr>
        <w:t>,</w:t>
      </w:r>
      <w:r w:rsidRPr="00F73083">
        <w:rPr>
          <w:rFonts w:ascii="Times New Roman" w:eastAsia="Times New Roman" w:hAnsi="Times New Roman" w:cs="Times New Roman"/>
          <w:sz w:val="24"/>
          <w:szCs w:val="24"/>
        </w:rPr>
        <w:t xml:space="preserve"> </w:t>
      </w:r>
      <w:r w:rsidRPr="00F73083">
        <w:rPr>
          <w:rFonts w:ascii="Times New Roman" w:hAnsi="Times New Roman" w:cs="Times New Roman"/>
          <w:sz w:val="24"/>
          <w:szCs w:val="24"/>
        </w:rPr>
        <w:t xml:space="preserve">утвержденной Решением Собрания депутатов МР «Лакский район» от 21 октября 2015 г.  №  4 предусматриваются мероприятия по </w:t>
      </w:r>
      <w:r w:rsidRPr="00F73083">
        <w:rPr>
          <w:rFonts w:ascii="Times New Roman" w:eastAsia="Times New Roman" w:hAnsi="Times New Roman" w:cs="Times New Roman"/>
          <w:sz w:val="24"/>
          <w:szCs w:val="24"/>
        </w:rPr>
        <w:t xml:space="preserve">повышению уровня благоустройства и озеленения муниципального района, улучшению экологической обстановки и качества охраны окружающей среды, </w:t>
      </w:r>
      <w:r w:rsidR="001E4CF0" w:rsidRPr="00F73083">
        <w:rPr>
          <w:rFonts w:ascii="Times New Roman" w:hAnsi="Times New Roman" w:cs="Times New Roman"/>
          <w:color w:val="1D1B11"/>
          <w:sz w:val="24"/>
          <w:szCs w:val="24"/>
        </w:rPr>
        <w:t>поддержке обеспечения земельных участков, предназначенных для жилищного строительства, социальной, коммунальной и дорожной инфраструктурой.</w:t>
      </w:r>
    </w:p>
    <w:p w:rsidR="00A95FA5" w:rsidRPr="00F73083" w:rsidRDefault="007B465B" w:rsidP="000C1C5F">
      <w:pPr>
        <w:contextualSpacing/>
        <w:outlineLvl w:val="1"/>
        <w:rPr>
          <w:rFonts w:ascii="Times New Roman" w:hAnsi="Times New Roman" w:cs="Times New Roman"/>
          <w:color w:val="1D1B11"/>
          <w:sz w:val="24"/>
          <w:szCs w:val="24"/>
        </w:rPr>
      </w:pPr>
      <w:r w:rsidRPr="00F73083">
        <w:rPr>
          <w:rFonts w:ascii="Times New Roman" w:hAnsi="Times New Roman" w:cs="Times New Roman"/>
          <w:color w:val="1D1B11"/>
          <w:sz w:val="24"/>
          <w:szCs w:val="24"/>
        </w:rPr>
        <w:t xml:space="preserve">К центрам первоочередного повышения социально-культурного потенциала относится, прежде всего, </w:t>
      </w:r>
      <w:r w:rsidRPr="00F73083">
        <w:rPr>
          <w:rFonts w:ascii="Times New Roman" w:hAnsi="Times New Roman" w:cs="Times New Roman"/>
          <w:bCs/>
          <w:color w:val="1D1B11"/>
          <w:sz w:val="24"/>
          <w:szCs w:val="24"/>
        </w:rPr>
        <w:t>районный центр с.</w:t>
      </w:r>
      <w:r w:rsidR="00DF2479" w:rsidRPr="00F73083">
        <w:rPr>
          <w:rFonts w:ascii="Times New Roman" w:hAnsi="Times New Roman" w:cs="Times New Roman"/>
          <w:bCs/>
          <w:color w:val="1D1B11"/>
          <w:sz w:val="24"/>
          <w:szCs w:val="24"/>
        </w:rPr>
        <w:t xml:space="preserve"> </w:t>
      </w:r>
      <w:r w:rsidR="001E4CF0" w:rsidRPr="00F73083">
        <w:rPr>
          <w:rFonts w:ascii="Times New Roman" w:hAnsi="Times New Roman" w:cs="Times New Roman"/>
          <w:bCs/>
          <w:color w:val="1D1B11"/>
          <w:sz w:val="24"/>
          <w:szCs w:val="24"/>
        </w:rPr>
        <w:t>Кумух</w:t>
      </w:r>
      <w:r w:rsidRPr="00F73083">
        <w:rPr>
          <w:rFonts w:ascii="Times New Roman" w:hAnsi="Times New Roman" w:cs="Times New Roman"/>
          <w:color w:val="1D1B11"/>
          <w:sz w:val="24"/>
          <w:szCs w:val="24"/>
        </w:rPr>
        <w:t>,</w:t>
      </w:r>
      <w:r w:rsidR="00893C19" w:rsidRPr="00F73083">
        <w:rPr>
          <w:rFonts w:ascii="Times New Roman" w:hAnsi="Times New Roman" w:cs="Times New Roman"/>
          <w:color w:val="1D1B11"/>
          <w:sz w:val="24"/>
          <w:szCs w:val="24"/>
        </w:rPr>
        <w:t xml:space="preserve"> </w:t>
      </w:r>
      <w:r w:rsidR="00A95FA5" w:rsidRPr="00F73083">
        <w:rPr>
          <w:rFonts w:ascii="Times New Roman" w:hAnsi="Times New Roman" w:cs="Times New Roman"/>
          <w:sz w:val="24"/>
          <w:szCs w:val="24"/>
          <w:shd w:val="clear" w:color="auto" w:fill="FFFFFF"/>
        </w:rPr>
        <w:t>являющий</w:t>
      </w:r>
      <w:r w:rsidR="00893C19" w:rsidRPr="00F73083">
        <w:rPr>
          <w:rFonts w:ascii="Times New Roman" w:hAnsi="Times New Roman" w:cs="Times New Roman"/>
          <w:sz w:val="24"/>
          <w:szCs w:val="24"/>
          <w:shd w:val="clear" w:color="auto" w:fill="FFFFFF"/>
        </w:rPr>
        <w:t xml:space="preserve">ся </w:t>
      </w:r>
      <w:r w:rsidR="00A95FA5" w:rsidRPr="00F73083">
        <w:rPr>
          <w:rFonts w:ascii="Times New Roman" w:hAnsi="Times New Roman" w:cs="Times New Roman"/>
          <w:sz w:val="24"/>
          <w:szCs w:val="24"/>
          <w:shd w:val="clear" w:color="auto" w:fill="FFFFFF"/>
        </w:rPr>
        <w:t>административным центром муниципального образования «сельсовет Кумухский» и, в котором</w:t>
      </w:r>
      <w:r w:rsidR="00A95FA5" w:rsidRPr="00F73083">
        <w:rPr>
          <w:rFonts w:ascii="Times New Roman" w:hAnsi="Times New Roman" w:cs="Times New Roman"/>
          <w:color w:val="1D1B11"/>
          <w:sz w:val="24"/>
          <w:szCs w:val="24"/>
        </w:rPr>
        <w:t xml:space="preserve"> </w:t>
      </w:r>
      <w:r w:rsidRPr="00F73083">
        <w:rPr>
          <w:rFonts w:ascii="Times New Roman" w:hAnsi="Times New Roman" w:cs="Times New Roman"/>
          <w:color w:val="1D1B11"/>
          <w:sz w:val="24"/>
          <w:szCs w:val="24"/>
        </w:rPr>
        <w:t>должны получить развитие все отрасли социально-куль</w:t>
      </w:r>
      <w:r w:rsidR="00DF2479" w:rsidRPr="00F73083">
        <w:rPr>
          <w:rFonts w:ascii="Times New Roman" w:hAnsi="Times New Roman" w:cs="Times New Roman"/>
          <w:color w:val="1D1B11"/>
          <w:sz w:val="24"/>
          <w:szCs w:val="24"/>
        </w:rPr>
        <w:t>турного обслуживания</w:t>
      </w:r>
      <w:r w:rsidR="00A95FA5" w:rsidRPr="00F73083">
        <w:rPr>
          <w:rFonts w:ascii="Times New Roman" w:hAnsi="Times New Roman" w:cs="Times New Roman"/>
          <w:color w:val="1D1B11"/>
          <w:sz w:val="24"/>
          <w:szCs w:val="24"/>
        </w:rPr>
        <w:t>, включая</w:t>
      </w:r>
      <w:r w:rsidR="00A95FA5" w:rsidRPr="00F73083">
        <w:rPr>
          <w:rFonts w:ascii="Times New Roman" w:eastAsia="Times New Roman" w:hAnsi="Times New Roman" w:cs="Times New Roman"/>
          <w:sz w:val="24"/>
          <w:szCs w:val="24"/>
        </w:rPr>
        <w:t xml:space="preserve">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w:t>
      </w:r>
      <w:r w:rsidR="00087392" w:rsidRPr="00F73083">
        <w:rPr>
          <w:rFonts w:ascii="Times New Roman" w:eastAsia="Times New Roman" w:hAnsi="Times New Roman" w:cs="Times New Roman"/>
          <w:sz w:val="24"/>
          <w:szCs w:val="24"/>
        </w:rPr>
        <w:t xml:space="preserve">муниципальном образовании </w:t>
      </w:r>
      <w:r w:rsidR="00087392" w:rsidRPr="00F73083">
        <w:rPr>
          <w:rFonts w:ascii="Times New Roman" w:hAnsi="Times New Roman" w:cs="Times New Roman"/>
          <w:sz w:val="24"/>
          <w:szCs w:val="24"/>
          <w:shd w:val="clear" w:color="auto" w:fill="FFFFFF"/>
        </w:rPr>
        <w:t>«сельсовет Кумухский» правилами благоустройства.</w:t>
      </w:r>
      <w:r w:rsidR="00A95FA5" w:rsidRPr="00F73083">
        <w:rPr>
          <w:rFonts w:ascii="Times New Roman" w:eastAsia="Times New Roman" w:hAnsi="Times New Roman" w:cs="Times New Roman"/>
          <w:sz w:val="24"/>
          <w:szCs w:val="24"/>
        </w:rPr>
        <w:t xml:space="preserve"> </w:t>
      </w:r>
      <w:r w:rsidR="001E4CF0" w:rsidRPr="00F73083">
        <w:rPr>
          <w:rFonts w:ascii="Times New Roman" w:hAnsi="Times New Roman" w:cs="Times New Roman"/>
          <w:color w:val="1D1B11"/>
          <w:sz w:val="24"/>
          <w:szCs w:val="24"/>
        </w:rPr>
        <w:t xml:space="preserve"> </w:t>
      </w:r>
    </w:p>
    <w:p w:rsidR="001E4CF0" w:rsidRPr="00F73083" w:rsidRDefault="001E4CF0" w:rsidP="000C1C5F">
      <w:pPr>
        <w:contextualSpacing/>
        <w:outlineLvl w:val="1"/>
        <w:rPr>
          <w:rFonts w:ascii="Times New Roman" w:hAnsi="Times New Roman" w:cs="Times New Roman"/>
          <w:bCs/>
          <w:iCs/>
          <w:color w:val="000000"/>
          <w:sz w:val="24"/>
          <w:szCs w:val="24"/>
          <w:shd w:val="clear" w:color="auto" w:fill="FFFFFF"/>
        </w:rPr>
      </w:pPr>
      <w:r w:rsidRPr="00F73083">
        <w:rPr>
          <w:rFonts w:ascii="Times New Roman" w:hAnsi="Times New Roman" w:cs="Times New Roman"/>
          <w:color w:val="1D1B11"/>
          <w:sz w:val="24"/>
          <w:szCs w:val="24"/>
        </w:rPr>
        <w:t xml:space="preserve">Село </w:t>
      </w:r>
      <w:r w:rsidRPr="00F73083">
        <w:rPr>
          <w:rFonts w:ascii="Times New Roman" w:hAnsi="Times New Roman" w:cs="Times New Roman"/>
          <w:bCs/>
          <w:iCs/>
          <w:sz w:val="24"/>
          <w:szCs w:val="24"/>
          <w:shd w:val="clear" w:color="auto" w:fill="FFFFFF"/>
        </w:rPr>
        <w:t>Кумух – один из</w:t>
      </w:r>
      <w:r w:rsidRPr="00F73083">
        <w:rPr>
          <w:rFonts w:ascii="Times New Roman" w:hAnsi="Times New Roman" w:cs="Times New Roman"/>
          <w:bCs/>
          <w:iCs/>
          <w:color w:val="000000"/>
          <w:sz w:val="24"/>
          <w:szCs w:val="24"/>
          <w:shd w:val="clear" w:color="auto" w:fill="FFFFFF"/>
        </w:rPr>
        <w:t xml:space="preserve"> древнейших исторических, культурных и духовных центров Кавказа.</w:t>
      </w:r>
      <w:r w:rsidRPr="00F73083">
        <w:rPr>
          <w:rFonts w:ascii="Times New Roman" w:hAnsi="Times New Roman" w:cs="Times New Roman"/>
          <w:bCs/>
          <w:iCs/>
          <w:color w:val="000000"/>
          <w:sz w:val="24"/>
          <w:szCs w:val="24"/>
          <w:bdr w:val="none" w:sz="0" w:space="0" w:color="auto" w:frame="1"/>
          <w:shd w:val="clear" w:color="auto" w:fill="FFFFFF"/>
        </w:rPr>
        <w:t> </w:t>
      </w:r>
      <w:r w:rsidRPr="00F73083">
        <w:rPr>
          <w:rFonts w:ascii="Times New Roman" w:hAnsi="Times New Roman" w:cs="Times New Roman"/>
          <w:bCs/>
          <w:iCs/>
          <w:color w:val="000000"/>
          <w:sz w:val="24"/>
          <w:szCs w:val="24"/>
          <w:shd w:val="clear" w:color="auto" w:fill="FFFFFF"/>
        </w:rPr>
        <w:t>Это положение, несомненно, обусловлено и географическим фактором – Кази-Кумух лежал на перекрестке важнейших дорог, проходивших через Центральный</w:t>
      </w:r>
      <w:r w:rsidRPr="00F73083">
        <w:rPr>
          <w:rFonts w:ascii="Times New Roman" w:hAnsi="Times New Roman" w:cs="Times New Roman"/>
          <w:bCs/>
          <w:iCs/>
          <w:color w:val="000000"/>
          <w:sz w:val="24"/>
          <w:szCs w:val="24"/>
          <w:bdr w:val="none" w:sz="0" w:space="0" w:color="auto" w:frame="1"/>
          <w:shd w:val="clear" w:color="auto" w:fill="FFFFFF"/>
        </w:rPr>
        <w:t> </w:t>
      </w:r>
      <w:r w:rsidRPr="00F73083">
        <w:rPr>
          <w:rStyle w:val="apple-converted-space"/>
          <w:rFonts w:ascii="Times New Roman" w:hAnsi="Times New Roman" w:cs="Times New Roman"/>
          <w:bCs/>
          <w:iCs/>
          <w:color w:val="000000"/>
          <w:sz w:val="24"/>
          <w:szCs w:val="24"/>
          <w:bdr w:val="none" w:sz="0" w:space="0" w:color="auto" w:frame="1"/>
          <w:shd w:val="clear" w:color="auto" w:fill="FFFFFF"/>
        </w:rPr>
        <w:t> </w:t>
      </w:r>
      <w:r w:rsidRPr="00F73083">
        <w:rPr>
          <w:rFonts w:ascii="Times New Roman" w:hAnsi="Times New Roman" w:cs="Times New Roman"/>
          <w:bCs/>
          <w:iCs/>
          <w:color w:val="000000"/>
          <w:sz w:val="24"/>
          <w:szCs w:val="24"/>
          <w:shd w:val="clear" w:color="auto" w:fill="FFFFFF"/>
        </w:rPr>
        <w:t xml:space="preserve">и Нагорный Дагестан. </w:t>
      </w:r>
    </w:p>
    <w:p w:rsidR="001E4CF0" w:rsidRPr="00F73083" w:rsidRDefault="001E4CF0" w:rsidP="000C1C5F">
      <w:pPr>
        <w:contextualSpacing/>
        <w:rPr>
          <w:rFonts w:ascii="Times New Roman" w:hAnsi="Times New Roman" w:cs="Times New Roman"/>
          <w:bCs/>
          <w:iCs/>
          <w:color w:val="000000"/>
          <w:sz w:val="24"/>
          <w:szCs w:val="24"/>
          <w:shd w:val="clear" w:color="auto" w:fill="FFFFFF"/>
        </w:rPr>
      </w:pPr>
      <w:r w:rsidRPr="00F73083">
        <w:rPr>
          <w:rFonts w:ascii="Times New Roman" w:hAnsi="Times New Roman" w:cs="Times New Roman"/>
          <w:bCs/>
          <w:iCs/>
          <w:color w:val="000000"/>
          <w:sz w:val="24"/>
          <w:szCs w:val="24"/>
          <w:shd w:val="clear" w:color="auto" w:fill="FFFFFF"/>
        </w:rPr>
        <w:t xml:space="preserve">Население с. Кумух на 01.01.2017 г. составляет – 2020 чел., </w:t>
      </w:r>
      <w:r w:rsidRPr="00F73083">
        <w:rPr>
          <w:rFonts w:ascii="Times New Roman" w:eastAsia="Times New Roman" w:hAnsi="Times New Roman" w:cs="Times New Roman"/>
          <w:sz w:val="24"/>
          <w:szCs w:val="24"/>
        </w:rPr>
        <w:t>или 16,7 % от общей численности населения района</w:t>
      </w:r>
      <w:r w:rsidRPr="00F73083">
        <w:rPr>
          <w:rFonts w:ascii="Times New Roman" w:hAnsi="Times New Roman" w:cs="Times New Roman"/>
          <w:sz w:val="24"/>
          <w:szCs w:val="24"/>
        </w:rPr>
        <w:t xml:space="preserve">. </w:t>
      </w:r>
      <w:r w:rsidRPr="00F73083">
        <w:rPr>
          <w:rFonts w:ascii="Times New Roman" w:hAnsi="Times New Roman" w:cs="Times New Roman"/>
          <w:bCs/>
          <w:iCs/>
          <w:color w:val="000000"/>
          <w:sz w:val="24"/>
          <w:szCs w:val="24"/>
          <w:shd w:val="clear" w:color="auto" w:fill="FFFFFF"/>
        </w:rPr>
        <w:t>Районный центр является единственным населенным пунктом в районе, имеющим численность населения свыше 1000 чел.</w:t>
      </w:r>
    </w:p>
    <w:p w:rsidR="00D9017D" w:rsidRPr="00F73083" w:rsidRDefault="00D9017D" w:rsidP="000C1C5F">
      <w:pPr>
        <w:tabs>
          <w:tab w:val="left" w:pos="0"/>
        </w:tabs>
        <w:contextualSpacing/>
        <w:rPr>
          <w:rFonts w:ascii="Times New Roman" w:eastAsia="Calibri" w:hAnsi="Times New Roman" w:cs="Times New Roman"/>
          <w:sz w:val="24"/>
          <w:szCs w:val="24"/>
          <w:lang w:eastAsia="en-US"/>
        </w:rPr>
      </w:pPr>
      <w:r w:rsidRPr="00F73083">
        <w:rPr>
          <w:rFonts w:ascii="Times New Roman" w:eastAsia="Calibri" w:hAnsi="Times New Roman" w:cs="Times New Roman"/>
          <w:sz w:val="24"/>
          <w:szCs w:val="24"/>
          <w:lang w:eastAsia="en-US"/>
        </w:rPr>
        <w:t xml:space="preserve">Природно-климатические условия </w:t>
      </w:r>
      <w:r w:rsidR="00A95FA5" w:rsidRPr="00F73083">
        <w:rPr>
          <w:rFonts w:ascii="Times New Roman" w:hAnsi="Times New Roman" w:cs="Times New Roman"/>
          <w:sz w:val="24"/>
          <w:szCs w:val="24"/>
        </w:rPr>
        <w:t>с. Кумух</w:t>
      </w:r>
      <w:r w:rsidRPr="00F73083">
        <w:rPr>
          <w:rFonts w:ascii="Times New Roman" w:eastAsia="Calibri" w:hAnsi="Times New Roman" w:cs="Times New Roman"/>
          <w:sz w:val="24"/>
          <w:szCs w:val="24"/>
          <w:lang w:eastAsia="en-US"/>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w:t>
      </w:r>
    </w:p>
    <w:p w:rsidR="00D073F5" w:rsidRPr="00F73083" w:rsidRDefault="00880E1C" w:rsidP="000C1C5F">
      <w:pPr>
        <w:contextualSpacing/>
        <w:rPr>
          <w:rFonts w:ascii="Times New Roman" w:hAnsi="Times New Roman" w:cs="Times New Roman"/>
          <w:sz w:val="24"/>
          <w:szCs w:val="24"/>
        </w:rPr>
      </w:pPr>
      <w:r w:rsidRPr="00F73083">
        <w:rPr>
          <w:rFonts w:ascii="Times New Roman" w:hAnsi="Times New Roman" w:cs="Times New Roman"/>
          <w:sz w:val="24"/>
          <w:szCs w:val="24"/>
        </w:rPr>
        <w:t>«</w:t>
      </w:r>
      <w:r w:rsidR="00B66FB8" w:rsidRPr="00F73083">
        <w:rPr>
          <w:rFonts w:ascii="Times New Roman" w:hAnsi="Times New Roman" w:cs="Times New Roman"/>
          <w:sz w:val="24"/>
          <w:szCs w:val="24"/>
        </w:rPr>
        <w:t>Благоустройство</w:t>
      </w:r>
      <w:r w:rsidRPr="00F73083">
        <w:rPr>
          <w:rFonts w:ascii="Times New Roman" w:hAnsi="Times New Roman" w:cs="Times New Roman"/>
          <w:sz w:val="24"/>
          <w:szCs w:val="24"/>
        </w:rPr>
        <w:t>»</w:t>
      </w:r>
      <w:r w:rsidR="00B66FB8" w:rsidRPr="00F73083">
        <w:rPr>
          <w:rFonts w:ascii="Times New Roman" w:hAnsi="Times New Roman" w:cs="Times New Roman"/>
          <w:sz w:val="24"/>
          <w:szCs w:val="24"/>
        </w:rPr>
        <w:t xml:space="preserve">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w:t>
      </w:r>
      <w:r w:rsidR="001B1618" w:rsidRPr="00F73083">
        <w:rPr>
          <w:rFonts w:ascii="Times New Roman" w:hAnsi="Times New Roman" w:cs="Times New Roman"/>
          <w:sz w:val="24"/>
          <w:szCs w:val="24"/>
        </w:rPr>
        <w:t xml:space="preserve"> созданию внешнего облика населенного пункта</w:t>
      </w:r>
      <w:r w:rsidR="00D073F5" w:rsidRPr="00F73083">
        <w:rPr>
          <w:rFonts w:ascii="Times New Roman" w:hAnsi="Times New Roman" w:cs="Times New Roman"/>
          <w:sz w:val="24"/>
          <w:szCs w:val="24"/>
        </w:rPr>
        <w:t xml:space="preserve">. </w:t>
      </w:r>
    </w:p>
    <w:p w:rsidR="005B06B9" w:rsidRPr="00F73083" w:rsidRDefault="00D073F5" w:rsidP="000C1C5F">
      <w:pPr>
        <w:contextualSpacing/>
        <w:rPr>
          <w:rFonts w:ascii="Times New Roman" w:hAnsi="Times New Roman" w:cs="Times New Roman"/>
          <w:sz w:val="24"/>
          <w:szCs w:val="24"/>
        </w:rPr>
      </w:pPr>
      <w:r w:rsidRPr="00F73083">
        <w:rPr>
          <w:rFonts w:ascii="Times New Roman" w:hAnsi="Times New Roman" w:cs="Times New Roman"/>
          <w:sz w:val="24"/>
          <w:szCs w:val="24"/>
        </w:rPr>
        <w:t>В целях реализации приоритетного проекта «Формирование комфортной городской среды»</w:t>
      </w:r>
      <w:r w:rsidR="001B1618" w:rsidRPr="00F73083">
        <w:rPr>
          <w:rFonts w:ascii="Times New Roman" w:hAnsi="Times New Roman" w:cs="Times New Roman"/>
          <w:sz w:val="24"/>
          <w:szCs w:val="24"/>
        </w:rPr>
        <w:t xml:space="preserve"> и на</w:t>
      </w:r>
      <w:r w:rsidR="005B06B9" w:rsidRPr="00F73083">
        <w:rPr>
          <w:rFonts w:ascii="Times New Roman" w:hAnsi="Times New Roman" w:cs="Times New Roman"/>
          <w:sz w:val="24"/>
          <w:szCs w:val="24"/>
        </w:rPr>
        <w:t>стоящей муниципальной программы:</w:t>
      </w:r>
      <w:r w:rsidRPr="00F73083">
        <w:rPr>
          <w:rFonts w:ascii="Times New Roman" w:hAnsi="Times New Roman" w:cs="Times New Roman"/>
          <w:sz w:val="24"/>
          <w:szCs w:val="24"/>
        </w:rPr>
        <w:t xml:space="preserve"> </w:t>
      </w:r>
    </w:p>
    <w:p w:rsidR="00B66FB8" w:rsidRPr="00F73083" w:rsidRDefault="00D073F5" w:rsidP="00AF1E04">
      <w:pPr>
        <w:contextualSpacing/>
        <w:rPr>
          <w:rFonts w:ascii="Times New Roman" w:hAnsi="Times New Roman" w:cs="Times New Roman"/>
          <w:sz w:val="24"/>
          <w:szCs w:val="24"/>
        </w:rPr>
      </w:pPr>
      <w:r w:rsidRPr="00F73083">
        <w:rPr>
          <w:rFonts w:ascii="Times New Roman" w:hAnsi="Times New Roman" w:cs="Times New Roman"/>
          <w:sz w:val="24"/>
          <w:szCs w:val="24"/>
        </w:rPr>
        <w:t>понятие «городская среда» применяется как к городск</w:t>
      </w:r>
      <w:r w:rsidR="00AF1E04" w:rsidRPr="00F73083">
        <w:rPr>
          <w:rFonts w:ascii="Times New Roman" w:hAnsi="Times New Roman" w:cs="Times New Roman"/>
          <w:sz w:val="24"/>
          <w:szCs w:val="24"/>
        </w:rPr>
        <w:t>им, так и к сельским поселениям;</w:t>
      </w:r>
    </w:p>
    <w:p w:rsidR="00AF1E04" w:rsidRPr="00F73083" w:rsidRDefault="005B06B9" w:rsidP="00AF1E04">
      <w:pPr>
        <w:pStyle w:val="ConsPlusNormal"/>
        <w:spacing w:line="276" w:lineRule="auto"/>
        <w:contextualSpacing/>
        <w:rPr>
          <w:szCs w:val="24"/>
        </w:rPr>
      </w:pPr>
      <w:r w:rsidRPr="00F73083">
        <w:rPr>
          <w:szCs w:val="24"/>
        </w:rPr>
        <w:t>под благоустройством территории муниципального образования подразумевается благоустройство территории населенного пункта</w:t>
      </w:r>
      <w:r w:rsidR="00DB36BA" w:rsidRPr="00F73083">
        <w:rPr>
          <w:szCs w:val="24"/>
        </w:rPr>
        <w:t>, входящего в состав муниципального образования «сельсовет Кумухский»</w:t>
      </w:r>
      <w:r w:rsidRPr="00F73083">
        <w:rPr>
          <w:szCs w:val="24"/>
        </w:rPr>
        <w:t xml:space="preserve"> с численностью населения свыше 1000 чел.</w:t>
      </w:r>
      <w:r w:rsidR="00DB36BA" w:rsidRPr="00F73083">
        <w:rPr>
          <w:szCs w:val="24"/>
        </w:rPr>
        <w:t xml:space="preserve"> – села</w:t>
      </w:r>
      <w:r w:rsidR="00AF1E04" w:rsidRPr="00F73083">
        <w:rPr>
          <w:szCs w:val="24"/>
        </w:rPr>
        <w:t xml:space="preserve"> Кумух;</w:t>
      </w:r>
      <w:r w:rsidRPr="00F73083">
        <w:rPr>
          <w:szCs w:val="24"/>
        </w:rPr>
        <w:t xml:space="preserve"> </w:t>
      </w:r>
    </w:p>
    <w:p w:rsidR="006B4305" w:rsidRPr="00F73083" w:rsidRDefault="00AF1E04" w:rsidP="00AF1E04">
      <w:pPr>
        <w:pStyle w:val="ConsPlusNormal"/>
        <w:spacing w:line="276" w:lineRule="auto"/>
        <w:contextualSpacing/>
        <w:rPr>
          <w:szCs w:val="24"/>
        </w:rPr>
      </w:pPr>
      <w:r w:rsidRPr="00F73083">
        <w:rPr>
          <w:szCs w:val="24"/>
        </w:rPr>
        <w:t>благоустройство общественных территорий</w:t>
      </w:r>
      <w:r w:rsidR="006B4305" w:rsidRPr="00F73083">
        <w:rPr>
          <w:szCs w:val="24"/>
        </w:rPr>
        <w:t xml:space="preserve"> – мероприятия по благоустройству территории муниципального образования</w:t>
      </w:r>
      <w:r w:rsidRPr="00F73083">
        <w:rPr>
          <w:szCs w:val="24"/>
        </w:rPr>
        <w:t xml:space="preserve"> соответствующего функционального назначения (площадей, набережных, улиц, пешеходных зон, скверов, парков, иных территорий)</w:t>
      </w:r>
      <w:r w:rsidR="006B4305" w:rsidRPr="00F73083">
        <w:rPr>
          <w:szCs w:val="24"/>
        </w:rPr>
        <w:t>;</w:t>
      </w:r>
      <w:r w:rsidRPr="00F73083">
        <w:rPr>
          <w:szCs w:val="24"/>
        </w:rPr>
        <w:t xml:space="preserve"> </w:t>
      </w:r>
    </w:p>
    <w:p w:rsidR="00AF1E04" w:rsidRPr="00F73083" w:rsidRDefault="00AF1E04" w:rsidP="00AF1E04">
      <w:pPr>
        <w:pStyle w:val="ConsPlusNormal"/>
        <w:spacing w:line="276" w:lineRule="auto"/>
        <w:contextualSpacing/>
        <w:rPr>
          <w:szCs w:val="24"/>
        </w:rPr>
      </w:pPr>
      <w:r w:rsidRPr="00F73083">
        <w:rPr>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w:t>
      </w:r>
      <w:r w:rsidRPr="00F73083">
        <w:rPr>
          <w:szCs w:val="24"/>
        </w:rPr>
        <w:lastRenderedPageBreak/>
        <w:t>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sidR="00F31229" w:rsidRPr="00F73083">
        <w:rPr>
          <w:szCs w:val="24"/>
        </w:rPr>
        <w:t>егающим к многоквартирным домам;</w:t>
      </w:r>
    </w:p>
    <w:p w:rsidR="00897DED" w:rsidRPr="00F73083" w:rsidRDefault="00F31229" w:rsidP="00AF1E04">
      <w:pPr>
        <w:contextualSpacing/>
        <w:rPr>
          <w:rFonts w:ascii="Times New Roman" w:hAnsi="Times New Roman" w:cs="Times New Roman"/>
          <w:sz w:val="24"/>
          <w:szCs w:val="24"/>
        </w:rPr>
      </w:pPr>
      <w:r w:rsidRPr="00F73083">
        <w:rPr>
          <w:rFonts w:ascii="Times New Roman" w:hAnsi="Times New Roman" w:cs="Times New Roman"/>
          <w:sz w:val="24"/>
          <w:szCs w:val="24"/>
        </w:rPr>
        <w:t>и</w:t>
      </w:r>
      <w:r w:rsidR="00897DED" w:rsidRPr="00F73083">
        <w:rPr>
          <w:rFonts w:ascii="Times New Roman" w:hAnsi="Times New Roman" w:cs="Times New Roman"/>
          <w:sz w:val="24"/>
          <w:szCs w:val="24"/>
        </w:rPr>
        <w:t>спользованы следующие сокращения:</w:t>
      </w:r>
    </w:p>
    <w:p w:rsidR="002E5949" w:rsidRPr="00F73083" w:rsidRDefault="002E5949" w:rsidP="000C1C5F">
      <w:pPr>
        <w:contextualSpacing/>
        <w:rPr>
          <w:rFonts w:ascii="Times New Roman" w:hAnsi="Times New Roman" w:cs="Times New Roman"/>
          <w:sz w:val="24"/>
          <w:szCs w:val="24"/>
        </w:rPr>
      </w:pPr>
      <w:r w:rsidRPr="00F73083">
        <w:rPr>
          <w:rFonts w:ascii="Times New Roman" w:hAnsi="Times New Roman" w:cs="Times New Roman"/>
          <w:sz w:val="24"/>
          <w:szCs w:val="24"/>
        </w:rPr>
        <w:t>приоритетный проект «Формирование комфортной городской среды» основного направления стратегического развития  Российской Федерации «ЖКХ и городская среда» – Приоритетный проект;</w:t>
      </w:r>
    </w:p>
    <w:p w:rsidR="002E5949" w:rsidRPr="00F73083" w:rsidRDefault="002E5949" w:rsidP="000C1C5F">
      <w:pPr>
        <w:contextualSpacing/>
        <w:rPr>
          <w:rFonts w:ascii="Times New Roman" w:hAnsi="Times New Roman" w:cs="Times New Roman"/>
          <w:bCs/>
          <w:sz w:val="24"/>
          <w:szCs w:val="24"/>
        </w:rPr>
      </w:pPr>
      <w:r w:rsidRPr="00F73083">
        <w:rPr>
          <w:rFonts w:ascii="Times New Roman" w:hAnsi="Times New Roman" w:cs="Times New Roman"/>
          <w:bCs/>
          <w:sz w:val="24"/>
          <w:szCs w:val="24"/>
        </w:rPr>
        <w:t xml:space="preserve">соглашение о предоставлении в 2018 году субсидии из республиканского бюджета Республики Дагестан бюджету </w:t>
      </w:r>
      <w:r w:rsidRPr="00F73083">
        <w:rPr>
          <w:rFonts w:ascii="Times New Roman" w:hAnsi="Times New Roman" w:cs="Times New Roman"/>
          <w:sz w:val="24"/>
          <w:szCs w:val="24"/>
        </w:rPr>
        <w:t xml:space="preserve">муниципального района «Лакский район» </w:t>
      </w:r>
      <w:r w:rsidRPr="00F73083">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Pr="00F73083">
        <w:rPr>
          <w:rFonts w:ascii="Times New Roman" w:hAnsi="Times New Roman" w:cs="Times New Roman"/>
          <w:sz w:val="24"/>
          <w:szCs w:val="24"/>
        </w:rPr>
        <w:t>муниципальном районе «Лакский район»</w:t>
      </w:r>
      <w:r w:rsidRPr="00F73083">
        <w:rPr>
          <w:rFonts w:ascii="Times New Roman" w:hAnsi="Times New Roman" w:cs="Times New Roman"/>
          <w:bCs/>
          <w:sz w:val="24"/>
          <w:szCs w:val="24"/>
        </w:rPr>
        <w:t xml:space="preserve"> на 2018-2022 годы – Соглашение;</w:t>
      </w:r>
    </w:p>
    <w:p w:rsidR="00897DED" w:rsidRPr="00F73083" w:rsidRDefault="002E5949" w:rsidP="000C1C5F">
      <w:pPr>
        <w:contextualSpacing/>
        <w:rPr>
          <w:rFonts w:ascii="Times New Roman" w:hAnsi="Times New Roman" w:cs="Times New Roman"/>
          <w:color w:val="000000"/>
          <w:sz w:val="24"/>
          <w:szCs w:val="24"/>
        </w:rPr>
      </w:pPr>
      <w:r w:rsidRPr="00F73083">
        <w:rPr>
          <w:rFonts w:ascii="Times New Roman" w:hAnsi="Times New Roman" w:cs="Times New Roman"/>
          <w:color w:val="000000"/>
          <w:sz w:val="24"/>
          <w:szCs w:val="24"/>
        </w:rPr>
        <w:t>а</w:t>
      </w:r>
      <w:r w:rsidR="00897DED" w:rsidRPr="00F73083">
        <w:rPr>
          <w:rFonts w:ascii="Times New Roman" w:eastAsia="Times New Roman" w:hAnsi="Times New Roman" w:cs="Times New Roman"/>
          <w:color w:val="000000"/>
          <w:sz w:val="24"/>
          <w:szCs w:val="24"/>
        </w:rPr>
        <w:t xml:space="preserve">дминистрация </w:t>
      </w:r>
      <w:r w:rsidR="00897DED" w:rsidRPr="00F73083">
        <w:rPr>
          <w:rFonts w:ascii="Times New Roman" w:hAnsi="Times New Roman" w:cs="Times New Roman"/>
          <w:sz w:val="24"/>
          <w:szCs w:val="24"/>
        </w:rPr>
        <w:t>муниципального района «Лакский район»  Республики Дагестан</w:t>
      </w:r>
      <w:r w:rsidR="00897DED" w:rsidRPr="00F73083">
        <w:rPr>
          <w:rFonts w:ascii="Times New Roman" w:eastAsia="Times New Roman" w:hAnsi="Times New Roman" w:cs="Times New Roman"/>
          <w:color w:val="000000"/>
          <w:sz w:val="24"/>
          <w:szCs w:val="24"/>
        </w:rPr>
        <w:t xml:space="preserve"> – </w:t>
      </w:r>
      <w:r w:rsidR="00897DED" w:rsidRPr="00F73083">
        <w:rPr>
          <w:rFonts w:ascii="Times New Roman" w:hAnsi="Times New Roman" w:cs="Times New Roman"/>
          <w:color w:val="000000"/>
          <w:sz w:val="24"/>
          <w:szCs w:val="24"/>
        </w:rPr>
        <w:t>Администрация;</w:t>
      </w:r>
    </w:p>
    <w:p w:rsidR="00897DED" w:rsidRPr="00F73083" w:rsidRDefault="002E5949" w:rsidP="000C1C5F">
      <w:pPr>
        <w:contextualSpacing/>
        <w:rPr>
          <w:rFonts w:ascii="Times New Roman" w:hAnsi="Times New Roman" w:cs="Times New Roman"/>
          <w:sz w:val="24"/>
          <w:szCs w:val="24"/>
        </w:rPr>
      </w:pPr>
      <w:r w:rsidRPr="00F73083">
        <w:rPr>
          <w:rFonts w:ascii="Times New Roman" w:eastAsia="Times New Roman" w:hAnsi="Times New Roman" w:cs="Times New Roman"/>
          <w:sz w:val="24"/>
          <w:szCs w:val="24"/>
        </w:rPr>
        <w:t>м</w:t>
      </w:r>
      <w:r w:rsidR="00897DED" w:rsidRPr="00F73083">
        <w:rPr>
          <w:rFonts w:ascii="Times New Roman" w:eastAsia="Times New Roman" w:hAnsi="Times New Roman" w:cs="Times New Roman"/>
          <w:sz w:val="24"/>
          <w:szCs w:val="24"/>
        </w:rPr>
        <w:t xml:space="preserve">униципальная программа «Формирование современной городской среды </w:t>
      </w:r>
      <w:r w:rsidR="00897DED" w:rsidRPr="00F73083">
        <w:rPr>
          <w:rFonts w:ascii="Times New Roman" w:hAnsi="Times New Roman" w:cs="Times New Roman"/>
          <w:sz w:val="24"/>
          <w:szCs w:val="24"/>
        </w:rPr>
        <w:t>в муниципальном районе «Л</w:t>
      </w:r>
      <w:r w:rsidR="000F26E9" w:rsidRPr="00F73083">
        <w:rPr>
          <w:rFonts w:ascii="Times New Roman" w:hAnsi="Times New Roman" w:cs="Times New Roman"/>
          <w:sz w:val="24"/>
          <w:szCs w:val="24"/>
        </w:rPr>
        <w:t xml:space="preserve">акский район» на 2018-2022 годы </w:t>
      </w:r>
      <w:r w:rsidR="00897DED" w:rsidRPr="00F73083">
        <w:rPr>
          <w:rFonts w:ascii="Times New Roman" w:eastAsia="Times New Roman" w:hAnsi="Times New Roman" w:cs="Times New Roman"/>
          <w:sz w:val="24"/>
          <w:szCs w:val="24"/>
        </w:rPr>
        <w:t xml:space="preserve"> – Программа.</w:t>
      </w:r>
    </w:p>
    <w:p w:rsidR="00B66FB8" w:rsidRPr="00F73083" w:rsidRDefault="00B66FB8"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w:t>
      </w:r>
      <w:r w:rsidR="00F80E7E" w:rsidRPr="00F73083">
        <w:rPr>
          <w:rFonts w:ascii="Times New Roman" w:hAnsi="Times New Roman" w:cs="Times New Roman"/>
          <w:sz w:val="24"/>
          <w:szCs w:val="24"/>
        </w:rPr>
        <w:t>дворовых  территорий  многоквартирных  домов  и  проездов  к дворовым  территориям, от состояния которых во  многом  зависит  качество  жизни  населения</w:t>
      </w:r>
      <w:r w:rsidRPr="00F73083">
        <w:rPr>
          <w:rFonts w:ascii="Times New Roman" w:hAnsi="Times New Roman" w:cs="Times New Roman"/>
          <w:sz w:val="24"/>
          <w:szCs w:val="24"/>
        </w:rPr>
        <w:t xml:space="preserve">. </w:t>
      </w:r>
    </w:p>
    <w:p w:rsidR="00631E63" w:rsidRPr="00F73083" w:rsidRDefault="00B66FB8"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Текущее  состояние  большинства  дворовых  </w:t>
      </w:r>
      <w:r w:rsidR="0039258A" w:rsidRPr="00F73083">
        <w:rPr>
          <w:rFonts w:ascii="Times New Roman" w:hAnsi="Times New Roman" w:cs="Times New Roman"/>
          <w:sz w:val="24"/>
          <w:szCs w:val="24"/>
        </w:rPr>
        <w:t xml:space="preserve">и общественных </w:t>
      </w:r>
      <w:r w:rsidRPr="00F73083">
        <w:rPr>
          <w:rFonts w:ascii="Times New Roman" w:hAnsi="Times New Roman" w:cs="Times New Roman"/>
          <w:sz w:val="24"/>
          <w:szCs w:val="24"/>
        </w:rPr>
        <w:t xml:space="preserve">территорий  </w:t>
      </w:r>
      <w:r w:rsidR="00555BAA" w:rsidRPr="00F73083">
        <w:rPr>
          <w:rFonts w:ascii="Times New Roman" w:hAnsi="Times New Roman" w:cs="Times New Roman"/>
          <w:sz w:val="24"/>
          <w:szCs w:val="24"/>
        </w:rPr>
        <w:t>в с. Кумух</w:t>
      </w:r>
      <w:r w:rsidR="00631E63" w:rsidRPr="00F73083">
        <w:rPr>
          <w:rFonts w:ascii="Times New Roman" w:hAnsi="Times New Roman" w:cs="Times New Roman"/>
          <w:sz w:val="24"/>
          <w:szCs w:val="24"/>
        </w:rPr>
        <w:t xml:space="preserve"> </w:t>
      </w:r>
      <w:r w:rsidRPr="00F73083">
        <w:rPr>
          <w:rFonts w:ascii="Times New Roman" w:hAnsi="Times New Roman" w:cs="Times New Roman"/>
          <w:sz w:val="24"/>
          <w:szCs w:val="24"/>
        </w:rPr>
        <w:t xml:space="preserve">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r w:rsidR="00631E63" w:rsidRPr="00F73083">
        <w:rPr>
          <w:rFonts w:ascii="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AF287F" w:rsidRPr="00F73083" w:rsidRDefault="00B66FB8" w:rsidP="000C1C5F">
      <w:pPr>
        <w:contextualSpacing/>
        <w:rPr>
          <w:rFonts w:ascii="Times New Roman" w:hAnsi="Times New Roman" w:cs="Times New Roman"/>
          <w:sz w:val="24"/>
          <w:szCs w:val="24"/>
        </w:rPr>
      </w:pPr>
      <w:r w:rsidRPr="00F73083">
        <w:rPr>
          <w:rFonts w:ascii="Times New Roman" w:hAnsi="Times New Roman" w:cs="Times New Roman"/>
          <w:sz w:val="24"/>
          <w:szCs w:val="24"/>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F80E7E" w:rsidRPr="00F73083" w:rsidRDefault="00B66FB8"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При  отсутствии  проекта благоустройства  получить  многофункциональную  адаптивную  среду  для проживания граждан не представляется возможным. </w:t>
      </w:r>
    </w:p>
    <w:p w:rsidR="00F80E7E" w:rsidRPr="00F73083" w:rsidRDefault="00B66FB8" w:rsidP="000C1C5F">
      <w:pPr>
        <w:contextualSpacing/>
        <w:rPr>
          <w:rFonts w:ascii="Times New Roman" w:hAnsi="Times New Roman" w:cs="Times New Roman"/>
          <w:sz w:val="24"/>
          <w:szCs w:val="24"/>
        </w:rPr>
      </w:pPr>
      <w:r w:rsidRPr="00F73083">
        <w:rPr>
          <w:rFonts w:ascii="Times New Roman" w:hAnsi="Times New Roman" w:cs="Times New Roman"/>
          <w:sz w:val="24"/>
          <w:szCs w:val="24"/>
        </w:rPr>
        <w:t>При выполнении работ по благоустройству необходимо учитывать мнение жителей и сложившуюся инфраструктуру терр</w:t>
      </w:r>
      <w:r w:rsidR="00555BAA" w:rsidRPr="00F73083">
        <w:rPr>
          <w:rFonts w:ascii="Times New Roman" w:hAnsi="Times New Roman" w:cs="Times New Roman"/>
          <w:sz w:val="24"/>
          <w:szCs w:val="24"/>
        </w:rPr>
        <w:t>итории</w:t>
      </w:r>
      <w:r w:rsidRPr="00F73083">
        <w:rPr>
          <w:rFonts w:ascii="Times New Roman" w:hAnsi="Times New Roman" w:cs="Times New Roman"/>
          <w:sz w:val="24"/>
          <w:szCs w:val="24"/>
        </w:rPr>
        <w:t xml:space="preserve"> для определения функциональных зон и выполнения других мероприятий.</w:t>
      </w:r>
    </w:p>
    <w:p w:rsidR="002763BE" w:rsidRPr="00F73083" w:rsidRDefault="00B66FB8" w:rsidP="000C1C5F">
      <w:pPr>
        <w:shd w:val="clear" w:color="auto" w:fill="FFFFFF"/>
        <w:contextualSpacing/>
        <w:textAlignment w:val="baseline"/>
        <w:rPr>
          <w:rFonts w:ascii="Times New Roman" w:hAnsi="Times New Roman" w:cs="Times New Roman"/>
          <w:sz w:val="24"/>
          <w:szCs w:val="24"/>
        </w:rPr>
      </w:pPr>
      <w:r w:rsidRPr="00F73083">
        <w:rPr>
          <w:rFonts w:ascii="Times New Roman" w:hAnsi="Times New Roman" w:cs="Times New Roman"/>
          <w:sz w:val="24"/>
          <w:szCs w:val="24"/>
        </w:rPr>
        <w:t>Компле</w:t>
      </w:r>
      <w:r w:rsidR="00555BAA" w:rsidRPr="00F73083">
        <w:rPr>
          <w:rFonts w:ascii="Times New Roman" w:hAnsi="Times New Roman" w:cs="Times New Roman"/>
          <w:sz w:val="24"/>
          <w:szCs w:val="24"/>
        </w:rPr>
        <w:t>ксное  благоустройство</w:t>
      </w:r>
      <w:r w:rsidRPr="00F73083">
        <w:rPr>
          <w:rFonts w:ascii="Times New Roman" w:hAnsi="Times New Roman" w:cs="Times New Roman"/>
          <w:sz w:val="24"/>
          <w:szCs w:val="24"/>
        </w:rPr>
        <w:t xml:space="preserve">  территорий  позволит поддержать  их  в  удовлетворительном  состоянии,  повысить  уровень благо</w:t>
      </w:r>
      <w:r w:rsidR="00BE798C" w:rsidRPr="00F73083">
        <w:rPr>
          <w:rFonts w:ascii="Times New Roman" w:hAnsi="Times New Roman" w:cs="Times New Roman"/>
          <w:sz w:val="24"/>
          <w:szCs w:val="24"/>
        </w:rPr>
        <w:t>устройства</w:t>
      </w:r>
      <w:r w:rsidRPr="00F73083">
        <w:rPr>
          <w:rFonts w:ascii="Times New Roman" w:hAnsi="Times New Roman" w:cs="Times New Roman"/>
          <w:sz w:val="24"/>
          <w:szCs w:val="24"/>
        </w:rPr>
        <w:t>,</w:t>
      </w:r>
      <w:r w:rsidR="00BE798C" w:rsidRPr="00F73083">
        <w:rPr>
          <w:rFonts w:ascii="Times New Roman" w:eastAsia="Calibri" w:hAnsi="Times New Roman" w:cs="Times New Roman"/>
          <w:sz w:val="24"/>
          <w:szCs w:val="24"/>
          <w:lang w:eastAsia="en-US"/>
        </w:rPr>
        <w:t xml:space="preserve"> создать гармоничную архитектурно-ландшафтную среду,</w:t>
      </w:r>
      <w:r w:rsidRPr="00F73083">
        <w:rPr>
          <w:rFonts w:ascii="Times New Roman" w:hAnsi="Times New Roman" w:cs="Times New Roman"/>
          <w:sz w:val="24"/>
          <w:szCs w:val="24"/>
        </w:rPr>
        <w:t xml:space="preserve"> обеспечить здоровые</w:t>
      </w:r>
      <w:r w:rsidR="00631E63" w:rsidRPr="00F73083">
        <w:rPr>
          <w:rFonts w:ascii="Times New Roman" w:hAnsi="Times New Roman" w:cs="Times New Roman"/>
          <w:sz w:val="24"/>
          <w:szCs w:val="24"/>
        </w:rPr>
        <w:t xml:space="preserve"> условия отдыха и жизни жителей</w:t>
      </w:r>
      <w:r w:rsidR="00631E63" w:rsidRPr="00F73083">
        <w:rPr>
          <w:rFonts w:ascii="Times New Roman" w:eastAsia="Calibri" w:hAnsi="Times New Roman" w:cs="Times New Roman"/>
          <w:sz w:val="24"/>
          <w:szCs w:val="24"/>
          <w:lang w:eastAsia="en-US"/>
        </w:rPr>
        <w:t>.</w:t>
      </w:r>
      <w:r w:rsidR="00224625" w:rsidRPr="00F73083">
        <w:rPr>
          <w:rFonts w:ascii="Times New Roman" w:hAnsi="Times New Roman" w:cs="Times New Roman"/>
          <w:sz w:val="24"/>
          <w:szCs w:val="24"/>
        </w:rPr>
        <w:t xml:space="preserve"> </w:t>
      </w:r>
    </w:p>
    <w:p w:rsidR="002763BE" w:rsidRPr="00F73083" w:rsidRDefault="00A159CE" w:rsidP="000C1C5F">
      <w:pPr>
        <w:contextualSpacing/>
        <w:rPr>
          <w:rFonts w:ascii="Times New Roman" w:hAnsi="Times New Roman" w:cs="Times New Roman"/>
          <w:sz w:val="24"/>
          <w:szCs w:val="24"/>
        </w:rPr>
      </w:pPr>
      <w:r w:rsidRPr="00F73083">
        <w:rPr>
          <w:rFonts w:ascii="Times New Roman" w:hAnsi="Times New Roman" w:cs="Times New Roman"/>
          <w:sz w:val="24"/>
          <w:szCs w:val="24"/>
          <w:shd w:val="clear" w:color="auto" w:fill="FFFFFF"/>
        </w:rPr>
        <w:t>Н</w:t>
      </w:r>
      <w:r w:rsidR="002763BE" w:rsidRPr="00F73083">
        <w:rPr>
          <w:rFonts w:ascii="Times New Roman" w:hAnsi="Times New Roman" w:cs="Times New Roman"/>
          <w:sz w:val="24"/>
          <w:szCs w:val="24"/>
          <w:shd w:val="clear" w:color="auto" w:fill="FFFFFF"/>
        </w:rPr>
        <w:t xml:space="preserve">есмотря на имеющиеся положительные тенденции в развитии </w:t>
      </w:r>
      <w:r w:rsidR="00D431C1" w:rsidRPr="00F73083">
        <w:rPr>
          <w:rFonts w:ascii="Times New Roman" w:hAnsi="Times New Roman" w:cs="Times New Roman"/>
          <w:sz w:val="24"/>
          <w:szCs w:val="24"/>
          <w:shd w:val="clear" w:color="auto" w:fill="FFFFFF"/>
        </w:rPr>
        <w:t xml:space="preserve">благоустройства и </w:t>
      </w:r>
      <w:r w:rsidR="002763BE" w:rsidRPr="00F73083">
        <w:rPr>
          <w:rFonts w:ascii="Times New Roman" w:hAnsi="Times New Roman" w:cs="Times New Roman"/>
          <w:sz w:val="24"/>
          <w:szCs w:val="24"/>
          <w:shd w:val="clear" w:color="auto" w:fill="FFFFFF"/>
        </w:rPr>
        <w:t xml:space="preserve">озеленения, необходимо отметить и ряд существующих проблем: недостаточное финансирование </w:t>
      </w:r>
      <w:r w:rsidR="002763BE" w:rsidRPr="00F73083">
        <w:rPr>
          <w:rFonts w:ascii="Times New Roman" w:hAnsi="Times New Roman" w:cs="Times New Roman"/>
          <w:sz w:val="24"/>
          <w:szCs w:val="24"/>
          <w:shd w:val="clear" w:color="auto" w:fill="FFFFFF"/>
        </w:rPr>
        <w:lastRenderedPageBreak/>
        <w:t>на выполнение работ по реконструкции зеленых насаждений рядовых посадок, созданию парковых зон.</w:t>
      </w:r>
    </w:p>
    <w:p w:rsidR="00FF22F4" w:rsidRPr="00F73083" w:rsidRDefault="006A7DB6" w:rsidP="000C1C5F">
      <w:pPr>
        <w:contextualSpacing/>
        <w:rPr>
          <w:rFonts w:ascii="Times New Roman" w:hAnsi="Times New Roman" w:cs="Times New Roman"/>
          <w:sz w:val="24"/>
          <w:szCs w:val="24"/>
        </w:rPr>
      </w:pPr>
      <w:r w:rsidRPr="00F73083">
        <w:rPr>
          <w:rFonts w:ascii="Times New Roman" w:hAnsi="Times New Roman" w:cs="Times New Roman"/>
          <w:sz w:val="24"/>
          <w:szCs w:val="24"/>
        </w:rPr>
        <w:t>Решениями Советов депутатов поселени</w:t>
      </w:r>
      <w:r w:rsidR="001E4CF0" w:rsidRPr="00F73083">
        <w:rPr>
          <w:rFonts w:ascii="Times New Roman" w:hAnsi="Times New Roman" w:cs="Times New Roman"/>
          <w:sz w:val="24"/>
          <w:szCs w:val="24"/>
        </w:rPr>
        <w:t>й муниципального района «Лакский район» в 201 году</w:t>
      </w:r>
      <w:r w:rsidRPr="00F73083">
        <w:rPr>
          <w:rFonts w:ascii="Times New Roman" w:hAnsi="Times New Roman" w:cs="Times New Roman"/>
          <w:sz w:val="24"/>
          <w:szCs w:val="24"/>
        </w:rPr>
        <w:t xml:space="preserve"> утверждены </w:t>
      </w:r>
      <w:r w:rsidR="004E26EF" w:rsidRPr="00F73083">
        <w:rPr>
          <w:rFonts w:ascii="Times New Roman" w:hAnsi="Times New Roman" w:cs="Times New Roman"/>
          <w:sz w:val="24"/>
          <w:szCs w:val="24"/>
        </w:rPr>
        <w:t>Прав</w:t>
      </w:r>
      <w:r w:rsidRPr="00F73083">
        <w:rPr>
          <w:rFonts w:ascii="Times New Roman" w:hAnsi="Times New Roman" w:cs="Times New Roman"/>
          <w:sz w:val="24"/>
          <w:szCs w:val="24"/>
        </w:rPr>
        <w:t>ила  благоустройства  территорий</w:t>
      </w:r>
      <w:r w:rsidR="004E26EF" w:rsidRPr="00F73083">
        <w:rPr>
          <w:rFonts w:ascii="Times New Roman" w:hAnsi="Times New Roman" w:cs="Times New Roman"/>
          <w:sz w:val="24"/>
          <w:szCs w:val="24"/>
        </w:rPr>
        <w:t xml:space="preserve">  </w:t>
      </w:r>
      <w:r w:rsidRPr="00F73083">
        <w:rPr>
          <w:rFonts w:ascii="Times New Roman" w:hAnsi="Times New Roman" w:cs="Times New Roman"/>
          <w:sz w:val="24"/>
          <w:szCs w:val="24"/>
        </w:rPr>
        <w:t>поселений</w:t>
      </w:r>
      <w:r w:rsidR="001E4CF0" w:rsidRPr="00F73083">
        <w:rPr>
          <w:rFonts w:ascii="Times New Roman" w:hAnsi="Times New Roman" w:cs="Times New Roman"/>
          <w:sz w:val="24"/>
          <w:szCs w:val="24"/>
        </w:rPr>
        <w:t xml:space="preserve"> Лакского района</w:t>
      </w:r>
      <w:r w:rsidR="002F6AC2" w:rsidRPr="00F73083">
        <w:rPr>
          <w:rFonts w:ascii="Times New Roman" w:hAnsi="Times New Roman" w:cs="Times New Roman"/>
          <w:sz w:val="24"/>
          <w:szCs w:val="24"/>
        </w:rPr>
        <w:t>.</w:t>
      </w:r>
      <w:r w:rsidR="004E26EF" w:rsidRPr="00F73083">
        <w:rPr>
          <w:rFonts w:ascii="Times New Roman" w:hAnsi="Times New Roman" w:cs="Times New Roman"/>
          <w:sz w:val="24"/>
          <w:szCs w:val="24"/>
        </w:rPr>
        <w:t xml:space="preserve">  </w:t>
      </w:r>
      <w:r w:rsidR="002F6AC2" w:rsidRPr="00F73083">
        <w:rPr>
          <w:rFonts w:ascii="Times New Roman" w:hAnsi="Times New Roman" w:cs="Times New Roman"/>
          <w:sz w:val="24"/>
          <w:szCs w:val="24"/>
        </w:rPr>
        <w:t xml:space="preserve">Решением Совета депутатов </w:t>
      </w:r>
      <w:r w:rsidR="002F6AC2" w:rsidRPr="00F73083">
        <w:rPr>
          <w:rFonts w:ascii="Times New Roman" w:eastAsia="Times New Roman" w:hAnsi="Times New Roman" w:cs="Times New Roman"/>
          <w:sz w:val="24"/>
          <w:szCs w:val="24"/>
        </w:rPr>
        <w:t xml:space="preserve">муниципального образования </w:t>
      </w:r>
      <w:r w:rsidR="002F6AC2" w:rsidRPr="00F73083">
        <w:rPr>
          <w:rFonts w:ascii="Times New Roman" w:hAnsi="Times New Roman" w:cs="Times New Roman"/>
          <w:sz w:val="24"/>
          <w:szCs w:val="24"/>
          <w:shd w:val="clear" w:color="auto" w:fill="FFFFFF"/>
        </w:rPr>
        <w:t xml:space="preserve">«сельсовет Кумухский» </w:t>
      </w:r>
      <w:r w:rsidR="002F6AC2" w:rsidRPr="00F73083">
        <w:rPr>
          <w:rFonts w:ascii="Times New Roman" w:hAnsi="Times New Roman" w:cs="Times New Roman"/>
          <w:sz w:val="24"/>
          <w:szCs w:val="24"/>
        </w:rPr>
        <w:t xml:space="preserve">муниципального района «Лакский район» </w:t>
      </w:r>
      <w:r w:rsidR="002F6AC2" w:rsidRPr="00F73083">
        <w:rPr>
          <w:rFonts w:ascii="Times New Roman" w:hAnsi="Times New Roman" w:cs="Times New Roman"/>
          <w:sz w:val="24"/>
          <w:szCs w:val="24"/>
          <w:shd w:val="clear" w:color="auto" w:fill="FFFFFF"/>
        </w:rPr>
        <w:t>от</w:t>
      </w:r>
      <w:r w:rsidR="00F73083" w:rsidRPr="00F73083">
        <w:rPr>
          <w:rFonts w:ascii="Times New Roman" w:hAnsi="Times New Roman" w:cs="Times New Roman"/>
          <w:sz w:val="24"/>
          <w:szCs w:val="24"/>
          <w:shd w:val="clear" w:color="auto" w:fill="FFFFFF"/>
        </w:rPr>
        <w:t xml:space="preserve"> 22.05.2013 г. №5</w:t>
      </w:r>
      <w:r w:rsidR="002F6AC2" w:rsidRPr="00F73083">
        <w:rPr>
          <w:rFonts w:ascii="Times New Roman" w:hAnsi="Times New Roman" w:cs="Times New Roman"/>
          <w:sz w:val="24"/>
          <w:szCs w:val="24"/>
          <w:shd w:val="clear" w:color="auto" w:fill="FFFFFF"/>
        </w:rPr>
        <w:t xml:space="preserve"> приняты обновленные </w:t>
      </w:r>
      <w:r w:rsidR="004E26EF" w:rsidRPr="00F73083">
        <w:rPr>
          <w:rFonts w:ascii="Times New Roman" w:hAnsi="Times New Roman" w:cs="Times New Roman"/>
          <w:sz w:val="24"/>
          <w:szCs w:val="24"/>
        </w:rPr>
        <w:t xml:space="preserve"> </w:t>
      </w:r>
      <w:r w:rsidR="002F6AC2" w:rsidRPr="00F73083">
        <w:rPr>
          <w:rFonts w:ascii="Times New Roman" w:hAnsi="Times New Roman" w:cs="Times New Roman"/>
          <w:sz w:val="24"/>
          <w:szCs w:val="24"/>
        </w:rPr>
        <w:t xml:space="preserve">Правила  благоустройства  территории  </w:t>
      </w:r>
      <w:r w:rsidR="002F6AC2" w:rsidRPr="00F73083">
        <w:rPr>
          <w:rFonts w:ascii="Times New Roman" w:eastAsia="Times New Roman" w:hAnsi="Times New Roman" w:cs="Times New Roman"/>
          <w:sz w:val="24"/>
          <w:szCs w:val="24"/>
        </w:rPr>
        <w:t xml:space="preserve">муниципального образования </w:t>
      </w:r>
      <w:r w:rsidR="002F6AC2" w:rsidRPr="00F73083">
        <w:rPr>
          <w:rFonts w:ascii="Times New Roman" w:hAnsi="Times New Roman" w:cs="Times New Roman"/>
          <w:sz w:val="24"/>
          <w:szCs w:val="24"/>
          <w:shd w:val="clear" w:color="auto" w:fill="FFFFFF"/>
        </w:rPr>
        <w:t xml:space="preserve">«сельсовет Кумухский», в </w:t>
      </w:r>
      <w:r w:rsidR="004E26EF" w:rsidRPr="00F73083">
        <w:rPr>
          <w:rFonts w:ascii="Times New Roman" w:hAnsi="Times New Roman" w:cs="Times New Roman"/>
          <w:sz w:val="24"/>
          <w:szCs w:val="24"/>
        </w:rPr>
        <w:t>которых установлены требования к комплексному благоустройству микрорайонов и дворовых территорий</w:t>
      </w:r>
      <w:r w:rsidRPr="00F73083">
        <w:rPr>
          <w:rFonts w:ascii="Times New Roman" w:hAnsi="Times New Roman" w:cs="Times New Roman"/>
          <w:sz w:val="24"/>
          <w:szCs w:val="24"/>
        </w:rPr>
        <w:t xml:space="preserve"> </w:t>
      </w:r>
      <w:r w:rsidR="00DB36BA" w:rsidRPr="00F73083">
        <w:rPr>
          <w:rFonts w:ascii="Times New Roman" w:hAnsi="Times New Roman" w:cs="Times New Roman"/>
          <w:sz w:val="24"/>
          <w:szCs w:val="24"/>
        </w:rPr>
        <w:t>муниципального образования</w:t>
      </w:r>
      <w:r w:rsidR="004E26EF" w:rsidRPr="00F73083">
        <w:rPr>
          <w:rFonts w:ascii="Times New Roman" w:hAnsi="Times New Roman" w:cs="Times New Roman"/>
          <w:sz w:val="24"/>
          <w:szCs w:val="24"/>
        </w:rPr>
        <w:t xml:space="preserve"> на долгосрочный период. </w:t>
      </w:r>
    </w:p>
    <w:p w:rsidR="00224625" w:rsidRPr="00F73083" w:rsidRDefault="00224625" w:rsidP="000C1C5F">
      <w:pPr>
        <w:contextualSpacing/>
        <w:rPr>
          <w:rFonts w:ascii="Times New Roman" w:hAnsi="Times New Roman" w:cs="Times New Roman"/>
          <w:sz w:val="24"/>
          <w:szCs w:val="24"/>
        </w:rPr>
      </w:pPr>
      <w:r w:rsidRPr="00F73083">
        <w:rPr>
          <w:rFonts w:ascii="Times New Roman" w:hAnsi="Times New Roman" w:cs="Times New Roman"/>
          <w:sz w:val="24"/>
          <w:szCs w:val="24"/>
        </w:rPr>
        <w:t>В настоя</w:t>
      </w:r>
      <w:r w:rsidR="007263C1" w:rsidRPr="00F73083">
        <w:rPr>
          <w:rFonts w:ascii="Times New Roman" w:hAnsi="Times New Roman" w:cs="Times New Roman"/>
          <w:sz w:val="24"/>
          <w:szCs w:val="24"/>
        </w:rPr>
        <w:t>щее время сфера благоустройства села Кумух</w:t>
      </w:r>
      <w:r w:rsidRPr="00F73083">
        <w:rPr>
          <w:rFonts w:ascii="Times New Roman" w:hAnsi="Times New Roman" w:cs="Times New Roman"/>
          <w:sz w:val="24"/>
          <w:szCs w:val="24"/>
        </w:rPr>
        <w:t xml:space="preserve"> представлена следующими показателями:</w:t>
      </w:r>
    </w:p>
    <w:p w:rsidR="00600B1D" w:rsidRPr="00F73083" w:rsidRDefault="00600B1D" w:rsidP="000C1C5F">
      <w:pPr>
        <w:pStyle w:val="ConsPlusNormal"/>
        <w:spacing w:line="276" w:lineRule="auto"/>
        <w:contextualSpacing/>
        <w:rPr>
          <w:szCs w:val="24"/>
        </w:rPr>
      </w:pPr>
      <w:r w:rsidRPr="00F73083">
        <w:rPr>
          <w:szCs w:val="24"/>
        </w:rPr>
        <w:t>количество и площадь благоустроенных дворовых территорий</w:t>
      </w:r>
      <w:r w:rsidR="00DB36BA" w:rsidRPr="00F73083">
        <w:rPr>
          <w:szCs w:val="24"/>
        </w:rPr>
        <w:t xml:space="preserve"> в муниципальном образовании</w:t>
      </w:r>
      <w:r w:rsidRPr="00F73083">
        <w:rPr>
          <w:szCs w:val="24"/>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r w:rsidR="00131CF5" w:rsidRPr="00F73083">
        <w:rPr>
          <w:szCs w:val="24"/>
        </w:rPr>
        <w:t>, (ед./кв. м)</w:t>
      </w:r>
      <w:r w:rsidRPr="00F73083">
        <w:rPr>
          <w:szCs w:val="24"/>
        </w:rPr>
        <w:t xml:space="preserve"> – </w:t>
      </w:r>
      <w:r w:rsidR="00C51AB1" w:rsidRPr="00F73083">
        <w:rPr>
          <w:szCs w:val="24"/>
        </w:rPr>
        <w:t>1/3</w:t>
      </w:r>
      <w:r w:rsidR="00C92A08" w:rsidRPr="00F73083">
        <w:rPr>
          <w:szCs w:val="24"/>
        </w:rPr>
        <w:t>00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доля благоустроенных дворовых территорий от общего количества дворовых территорий</w:t>
      </w:r>
      <w:r w:rsidR="00131CF5" w:rsidRPr="00F73083">
        <w:rPr>
          <w:szCs w:val="24"/>
        </w:rPr>
        <w:t>, (%)</w:t>
      </w:r>
      <w:r w:rsidRPr="00F73083">
        <w:rPr>
          <w:szCs w:val="24"/>
        </w:rPr>
        <w:t xml:space="preserve"> – </w:t>
      </w:r>
      <w:r w:rsidR="00131CF5" w:rsidRPr="00F73083">
        <w:rPr>
          <w:szCs w:val="24"/>
        </w:rPr>
        <w:t>18</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w:t>
      </w:r>
      <w:r w:rsidR="00131CF5" w:rsidRPr="00F73083">
        <w:rPr>
          <w:szCs w:val="24"/>
        </w:rPr>
        <w:t>ия</w:t>
      </w:r>
      <w:r w:rsidRPr="00F73083">
        <w:rPr>
          <w:szCs w:val="24"/>
        </w:rPr>
        <w:t>)</w:t>
      </w:r>
      <w:r w:rsidR="00131CF5" w:rsidRPr="00F73083">
        <w:rPr>
          <w:szCs w:val="24"/>
        </w:rPr>
        <w:t>, (%)</w:t>
      </w:r>
      <w:r w:rsidRPr="00F73083">
        <w:rPr>
          <w:szCs w:val="24"/>
        </w:rPr>
        <w:t xml:space="preserve"> – </w:t>
      </w:r>
      <w:r w:rsidR="00C51AB1" w:rsidRPr="00F73083">
        <w:rPr>
          <w:szCs w:val="24"/>
        </w:rPr>
        <w:t xml:space="preserve">   1</w:t>
      </w:r>
      <w:r w:rsidR="00131CF5" w:rsidRPr="00F73083">
        <w:rPr>
          <w:szCs w:val="24"/>
        </w:rPr>
        <w:t>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 xml:space="preserve">количество и площадь площадок, специально оборудованных для отдыха, общения и проведения досуга разными группами населения </w:t>
      </w:r>
      <w:r w:rsidR="00DB36BA" w:rsidRPr="00F73083">
        <w:rPr>
          <w:szCs w:val="24"/>
        </w:rPr>
        <w:t xml:space="preserve">муниципального образования </w:t>
      </w:r>
      <w:r w:rsidRPr="00F73083">
        <w:rPr>
          <w:szCs w:val="24"/>
        </w:rPr>
        <w:t>(спортивные площадки, детские площадки, площадки для выгула собак и другие)</w:t>
      </w:r>
      <w:r w:rsidR="00131CF5" w:rsidRPr="00F73083">
        <w:rPr>
          <w:szCs w:val="24"/>
        </w:rPr>
        <w:t>, (ед./кв. м)</w:t>
      </w:r>
      <w:r w:rsidRPr="00F73083">
        <w:rPr>
          <w:szCs w:val="24"/>
        </w:rPr>
        <w:t xml:space="preserve"> – </w:t>
      </w:r>
      <w:r w:rsidR="00C51AB1" w:rsidRPr="00F73083">
        <w:rPr>
          <w:szCs w:val="24"/>
        </w:rPr>
        <w:t>6/12</w:t>
      </w:r>
      <w:r w:rsidR="00131CF5" w:rsidRPr="00F73083">
        <w:rPr>
          <w:szCs w:val="24"/>
        </w:rPr>
        <w:t>00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 xml:space="preserve">доля населения, имеющего удобный пешеходный доступ </w:t>
      </w:r>
      <w:r w:rsidR="00DB36BA" w:rsidRPr="00F73083">
        <w:rPr>
          <w:szCs w:val="24"/>
        </w:rPr>
        <w:t>к площадкам</w:t>
      </w:r>
      <w:r w:rsidRPr="00F73083">
        <w:rPr>
          <w:szCs w:val="24"/>
        </w:rPr>
        <w:t>, специально оборудованным для отдыха, общения и проведения досуга, от общей численности населения муниципального образован</w:t>
      </w:r>
      <w:r w:rsidR="00DB36BA" w:rsidRPr="00F73083">
        <w:rPr>
          <w:szCs w:val="24"/>
        </w:rPr>
        <w:t>ия</w:t>
      </w:r>
      <w:r w:rsidRPr="00F73083">
        <w:rPr>
          <w:szCs w:val="24"/>
        </w:rPr>
        <w:t>. Под удобным пешеходным</w:t>
      </w:r>
      <w:r w:rsidR="00DA44D7" w:rsidRPr="00F73083">
        <w:rPr>
          <w:szCs w:val="24"/>
        </w:rPr>
        <w:t xml:space="preserve"> доступом</w:t>
      </w:r>
      <w:r w:rsidRPr="00F73083">
        <w:rPr>
          <w:szCs w:val="24"/>
        </w:rPr>
        <w:t xml:space="preserve">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r w:rsidR="00131CF5" w:rsidRPr="00F73083">
        <w:rPr>
          <w:szCs w:val="24"/>
        </w:rPr>
        <w:t>, (%)</w:t>
      </w:r>
      <w:r w:rsidRPr="00F73083">
        <w:rPr>
          <w:szCs w:val="24"/>
        </w:rPr>
        <w:t xml:space="preserve"> – </w:t>
      </w:r>
      <w:r w:rsidR="00660F2E" w:rsidRPr="00F73083">
        <w:rPr>
          <w:szCs w:val="24"/>
        </w:rPr>
        <w:t>5</w:t>
      </w:r>
      <w:r w:rsidR="00131CF5" w:rsidRPr="00F73083">
        <w:rPr>
          <w:szCs w:val="24"/>
        </w:rPr>
        <w:t>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количество общественных территорий</w:t>
      </w:r>
      <w:r w:rsidR="00DB36BA" w:rsidRPr="00F73083">
        <w:rPr>
          <w:szCs w:val="24"/>
        </w:rPr>
        <w:t xml:space="preserve"> в муниципальном образовании</w:t>
      </w:r>
      <w:r w:rsidRPr="00F73083">
        <w:rPr>
          <w:szCs w:val="24"/>
        </w:rPr>
        <w:t xml:space="preserve"> (парки, скверы, набережные и т.д.)</w:t>
      </w:r>
      <w:r w:rsidR="00131CF5" w:rsidRPr="00F73083">
        <w:rPr>
          <w:szCs w:val="24"/>
        </w:rPr>
        <w:t>,</w:t>
      </w:r>
      <w:r w:rsidRPr="00F73083">
        <w:rPr>
          <w:szCs w:val="24"/>
        </w:rPr>
        <w:t xml:space="preserve"> </w:t>
      </w:r>
      <w:r w:rsidR="00131CF5" w:rsidRPr="00F73083">
        <w:rPr>
          <w:szCs w:val="24"/>
        </w:rPr>
        <w:t xml:space="preserve">(ед.) </w:t>
      </w:r>
      <w:r w:rsidRPr="00F73083">
        <w:rPr>
          <w:szCs w:val="24"/>
        </w:rPr>
        <w:t xml:space="preserve">– </w:t>
      </w:r>
      <w:r w:rsidR="00131CF5" w:rsidRPr="00F73083">
        <w:rPr>
          <w:szCs w:val="24"/>
        </w:rPr>
        <w:t>3</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доля и площадь благоустроенных общественных территорий (парки, скверы, набережные и т.д.) от общего количества таких территорий</w:t>
      </w:r>
      <w:r w:rsidR="00B166AB" w:rsidRPr="00F73083">
        <w:rPr>
          <w:szCs w:val="24"/>
        </w:rPr>
        <w:t>, (%/кв. м)</w:t>
      </w:r>
      <w:r w:rsidRPr="00F73083">
        <w:rPr>
          <w:szCs w:val="24"/>
        </w:rPr>
        <w:t xml:space="preserve"> –</w:t>
      </w:r>
      <w:r w:rsidR="00660F2E" w:rsidRPr="00F73083">
        <w:rPr>
          <w:szCs w:val="24"/>
        </w:rPr>
        <w:t xml:space="preserve"> 30</w:t>
      </w:r>
      <w:r w:rsidRPr="00F73083">
        <w:rPr>
          <w:szCs w:val="24"/>
        </w:rPr>
        <w:t xml:space="preserve"> </w:t>
      </w:r>
      <w:r w:rsidR="00660F2E" w:rsidRPr="00F73083">
        <w:rPr>
          <w:szCs w:val="24"/>
        </w:rPr>
        <w:t>/1100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доля и пл</w:t>
      </w:r>
      <w:r w:rsidR="00DA44D7" w:rsidRPr="00F73083">
        <w:rPr>
          <w:szCs w:val="24"/>
        </w:rPr>
        <w:t>ощадь общественных территорий</w:t>
      </w:r>
      <w:r w:rsidRPr="00F73083">
        <w:rPr>
          <w:szCs w:val="24"/>
        </w:rPr>
        <w:t xml:space="preserve"> от общего количества таких территорий, нуждающихся в благоустройстве</w:t>
      </w:r>
      <w:r w:rsidR="00B166AB" w:rsidRPr="00F73083">
        <w:rPr>
          <w:szCs w:val="24"/>
        </w:rPr>
        <w:t xml:space="preserve">, (%/кв. м) </w:t>
      </w:r>
      <w:r w:rsidRPr="00F73083">
        <w:rPr>
          <w:szCs w:val="24"/>
        </w:rPr>
        <w:t xml:space="preserve"> – </w:t>
      </w:r>
      <w:r w:rsidR="00660F2E" w:rsidRPr="00F73083">
        <w:rPr>
          <w:szCs w:val="24"/>
        </w:rPr>
        <w:t>70/26</w:t>
      </w:r>
      <w:r w:rsidR="00B166AB" w:rsidRPr="00F73083">
        <w:rPr>
          <w:szCs w:val="24"/>
        </w:rPr>
        <w:t>00</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площадь благоустроенных общественных территорий, приходящихся на 1 жителя муниципального образования</w:t>
      </w:r>
      <w:r w:rsidR="00B166AB" w:rsidRPr="00F73083">
        <w:rPr>
          <w:szCs w:val="24"/>
        </w:rPr>
        <w:t xml:space="preserve"> (кв. м/чел.)</w:t>
      </w:r>
      <w:r w:rsidRPr="00F73083">
        <w:rPr>
          <w:szCs w:val="24"/>
        </w:rPr>
        <w:t xml:space="preserve"> – </w:t>
      </w:r>
      <w:r w:rsidR="00B166AB" w:rsidRPr="00F73083">
        <w:rPr>
          <w:szCs w:val="24"/>
        </w:rPr>
        <w:t>0</w:t>
      </w:r>
      <w:r w:rsidR="00915075" w:rsidRPr="00F73083">
        <w:rPr>
          <w:szCs w:val="24"/>
        </w:rPr>
        <w:t>,5</w:t>
      </w:r>
      <w:r w:rsidRPr="00F73083">
        <w:rPr>
          <w:szCs w:val="24"/>
        </w:rPr>
        <w:t>;</w:t>
      </w:r>
    </w:p>
    <w:p w:rsidR="00600B1D" w:rsidRPr="00F73083" w:rsidRDefault="00600B1D" w:rsidP="000C1C5F">
      <w:pPr>
        <w:pStyle w:val="ConsPlusNormal"/>
        <w:spacing w:line="276" w:lineRule="auto"/>
        <w:contextualSpacing/>
        <w:rPr>
          <w:szCs w:val="24"/>
        </w:rPr>
      </w:pPr>
      <w:r w:rsidRPr="00F73083">
        <w:rPr>
          <w:szCs w:val="24"/>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sidR="00DA44D7" w:rsidRPr="00F73083">
        <w:rPr>
          <w:szCs w:val="24"/>
        </w:rPr>
        <w:t>в муниципальном образовании</w:t>
      </w:r>
      <w:r w:rsidR="00FF22F4" w:rsidRPr="00F73083">
        <w:rPr>
          <w:szCs w:val="24"/>
        </w:rPr>
        <w:t>, (млн. руб.)</w:t>
      </w:r>
      <w:r w:rsidR="00CD2ECA" w:rsidRPr="00F73083">
        <w:rPr>
          <w:szCs w:val="24"/>
        </w:rPr>
        <w:t xml:space="preserve"> –</w:t>
      </w:r>
      <w:r w:rsidR="00FF22F4" w:rsidRPr="00F73083">
        <w:rPr>
          <w:szCs w:val="24"/>
        </w:rPr>
        <w:t xml:space="preserve"> 0</w:t>
      </w:r>
      <w:r w:rsidRPr="00F73083">
        <w:rPr>
          <w:szCs w:val="24"/>
        </w:rPr>
        <w:t>;</w:t>
      </w:r>
    </w:p>
    <w:p w:rsidR="00600B1D" w:rsidRPr="00F73083" w:rsidRDefault="00FF22F4" w:rsidP="000C1C5F">
      <w:pPr>
        <w:pStyle w:val="ConsPlusNormal"/>
        <w:spacing w:line="276" w:lineRule="auto"/>
        <w:contextualSpacing/>
        <w:rPr>
          <w:szCs w:val="24"/>
        </w:rPr>
      </w:pPr>
      <w:r w:rsidRPr="00F73083">
        <w:rPr>
          <w:szCs w:val="24"/>
        </w:rPr>
        <w:t>трудовое участие</w:t>
      </w:r>
      <w:r w:rsidR="00600B1D" w:rsidRPr="00F73083">
        <w:rPr>
          <w:szCs w:val="24"/>
        </w:rPr>
        <w:t xml:space="preserve"> граждан, организаций в выполнении мероприятий по благоустройству дворовых территорий, общественных террито</w:t>
      </w:r>
      <w:r w:rsidRPr="00F73083">
        <w:rPr>
          <w:szCs w:val="24"/>
        </w:rPr>
        <w:t>рий – регулярно проводимые субботники</w:t>
      </w:r>
      <w:r w:rsidR="00DA44D7" w:rsidRPr="00F73083">
        <w:rPr>
          <w:szCs w:val="24"/>
        </w:rPr>
        <w:t xml:space="preserve"> по их очистке и озеленению</w:t>
      </w:r>
      <w:r w:rsidRPr="00F73083">
        <w:rPr>
          <w:szCs w:val="24"/>
        </w:rPr>
        <w:t>.</w:t>
      </w:r>
    </w:p>
    <w:p w:rsidR="00F42099" w:rsidRPr="00F73083" w:rsidRDefault="003C060D" w:rsidP="000C1C5F">
      <w:pPr>
        <w:tabs>
          <w:tab w:val="left" w:pos="5812"/>
        </w:tabs>
        <w:contextualSpacing/>
        <w:rPr>
          <w:rFonts w:ascii="Times New Roman" w:eastAsia="Times New Roman" w:hAnsi="Times New Roman" w:cs="Times New Roman"/>
          <w:sz w:val="24"/>
          <w:szCs w:val="24"/>
        </w:rPr>
      </w:pPr>
      <w:r w:rsidRPr="00F73083">
        <w:rPr>
          <w:rFonts w:ascii="Times New Roman" w:hAnsi="Times New Roman" w:cs="Times New Roman"/>
          <w:sz w:val="24"/>
          <w:szCs w:val="24"/>
        </w:rPr>
        <w:t>Уникальную возможность реализовать современные комплексные подходы к формированию комфортной городской среды дает реализация настоящей</w:t>
      </w:r>
      <w:r w:rsidR="00BE798C" w:rsidRPr="00F73083">
        <w:rPr>
          <w:rFonts w:ascii="Times New Roman" w:hAnsi="Times New Roman" w:cs="Times New Roman"/>
          <w:sz w:val="24"/>
          <w:szCs w:val="24"/>
        </w:rPr>
        <w:t xml:space="preserve"> П</w:t>
      </w:r>
      <w:r w:rsidRPr="00F73083">
        <w:rPr>
          <w:rFonts w:ascii="Times New Roman" w:hAnsi="Times New Roman" w:cs="Times New Roman"/>
          <w:sz w:val="24"/>
          <w:szCs w:val="24"/>
        </w:rPr>
        <w:t xml:space="preserve">рограммы, </w:t>
      </w:r>
      <w:r w:rsidRPr="00F73083">
        <w:rPr>
          <w:rFonts w:ascii="Times New Roman" w:hAnsi="Times New Roman" w:cs="Times New Roman"/>
          <w:sz w:val="24"/>
          <w:szCs w:val="24"/>
        </w:rPr>
        <w:lastRenderedPageBreak/>
        <w:t>разработанной в рамках приоритетного проекта Российской Федерации «Формирование комфортной городской среды» стратегического направления  «ЖКХ и городская сред</w:t>
      </w:r>
      <w:r w:rsidR="00BE798C" w:rsidRPr="00F73083">
        <w:rPr>
          <w:rFonts w:ascii="Times New Roman" w:hAnsi="Times New Roman" w:cs="Times New Roman"/>
          <w:sz w:val="24"/>
          <w:szCs w:val="24"/>
        </w:rPr>
        <w:t>а»</w:t>
      </w:r>
      <w:r w:rsidRPr="00F73083">
        <w:rPr>
          <w:rFonts w:ascii="Times New Roman" w:hAnsi="Times New Roman" w:cs="Times New Roman"/>
          <w:sz w:val="24"/>
          <w:szCs w:val="24"/>
        </w:rPr>
        <w:t>.</w:t>
      </w:r>
      <w:r w:rsidR="00F42099" w:rsidRPr="00F73083">
        <w:rPr>
          <w:rFonts w:ascii="Times New Roman" w:eastAsia="Times New Roman" w:hAnsi="Times New Roman" w:cs="Times New Roman"/>
          <w:sz w:val="24"/>
          <w:szCs w:val="24"/>
        </w:rPr>
        <w:t xml:space="preserve"> </w:t>
      </w:r>
    </w:p>
    <w:p w:rsidR="00F42099" w:rsidRPr="00F73083" w:rsidRDefault="00F42099" w:rsidP="000C1C5F">
      <w:pPr>
        <w:contextualSpacing/>
        <w:rPr>
          <w:rFonts w:ascii="Times New Roman" w:eastAsia="Times New Roman" w:hAnsi="Times New Roman" w:cs="Times New Roman"/>
          <w:color w:val="000000" w:themeColor="text1"/>
          <w:sz w:val="24"/>
          <w:szCs w:val="24"/>
        </w:rPr>
      </w:pPr>
      <w:r w:rsidRPr="00F73083">
        <w:rPr>
          <w:rFonts w:ascii="Times New Roman" w:hAnsi="Times New Roman" w:cs="Times New Roman"/>
          <w:sz w:val="24"/>
          <w:szCs w:val="24"/>
        </w:rPr>
        <w:t xml:space="preserve">До утверждения и начала реализации проект </w:t>
      </w:r>
      <w:r w:rsidR="00905259" w:rsidRPr="00F73083">
        <w:rPr>
          <w:rFonts w:ascii="Times New Roman" w:eastAsia="Times New Roman" w:hAnsi="Times New Roman" w:cs="Times New Roman"/>
          <w:sz w:val="24"/>
          <w:szCs w:val="24"/>
        </w:rPr>
        <w:t>муниципальной</w:t>
      </w:r>
      <w:r w:rsidR="00805B2A" w:rsidRPr="00F73083">
        <w:rPr>
          <w:rFonts w:ascii="Times New Roman" w:eastAsia="Times New Roman" w:hAnsi="Times New Roman" w:cs="Times New Roman"/>
          <w:sz w:val="24"/>
          <w:szCs w:val="24"/>
        </w:rPr>
        <w:t xml:space="preserve"> п</w:t>
      </w:r>
      <w:r w:rsidR="00905259" w:rsidRPr="00F73083">
        <w:rPr>
          <w:rFonts w:ascii="Times New Roman" w:eastAsia="Times New Roman" w:hAnsi="Times New Roman" w:cs="Times New Roman"/>
          <w:sz w:val="24"/>
          <w:szCs w:val="24"/>
        </w:rPr>
        <w:t>рограммы</w:t>
      </w:r>
      <w:r w:rsidR="00805B2A" w:rsidRPr="00F73083">
        <w:rPr>
          <w:rFonts w:ascii="Times New Roman" w:eastAsia="Times New Roman" w:hAnsi="Times New Roman" w:cs="Times New Roman"/>
          <w:sz w:val="24"/>
          <w:szCs w:val="24"/>
        </w:rPr>
        <w:t xml:space="preserve"> «Формирование современной городской среды </w:t>
      </w:r>
      <w:r w:rsidR="001E4CF0" w:rsidRPr="00F73083">
        <w:rPr>
          <w:rFonts w:ascii="Times New Roman" w:hAnsi="Times New Roman" w:cs="Times New Roman"/>
          <w:sz w:val="24"/>
          <w:szCs w:val="24"/>
        </w:rPr>
        <w:t>в муниципальном районе «Лак</w:t>
      </w:r>
      <w:r w:rsidR="000F26E9" w:rsidRPr="00F73083">
        <w:rPr>
          <w:rFonts w:ascii="Times New Roman" w:hAnsi="Times New Roman" w:cs="Times New Roman"/>
          <w:sz w:val="24"/>
          <w:szCs w:val="24"/>
        </w:rPr>
        <w:t>ский район» на 2018-2022 годы</w:t>
      </w:r>
      <w:r w:rsidR="00905259" w:rsidRPr="00F73083">
        <w:rPr>
          <w:rFonts w:ascii="Times New Roman" w:eastAsia="Times New Roman" w:hAnsi="Times New Roman" w:cs="Times New Roman"/>
          <w:sz w:val="24"/>
          <w:szCs w:val="24"/>
        </w:rPr>
        <w:t xml:space="preserve"> </w:t>
      </w:r>
      <w:r w:rsidRPr="00F73083">
        <w:rPr>
          <w:rFonts w:ascii="Times New Roman" w:hAnsi="Times New Roman" w:cs="Times New Roman"/>
          <w:sz w:val="24"/>
          <w:szCs w:val="24"/>
        </w:rPr>
        <w:t xml:space="preserve">подлежит опубликованию для проведения в установленном порядке процедуры публичных обсуждений с привлечением широкой общественности, </w:t>
      </w:r>
      <w:r w:rsidRPr="00F73083">
        <w:rPr>
          <w:rFonts w:ascii="Times New Roman" w:eastAsia="Times New Roman" w:hAnsi="Times New Roman" w:cs="Times New Roman"/>
          <w:sz w:val="24"/>
          <w:szCs w:val="24"/>
        </w:rPr>
        <w:t xml:space="preserve">в соответствии с Порядком общественного обсуждения проекта муниципальной программы </w:t>
      </w:r>
      <w:r w:rsidR="00905259" w:rsidRPr="00F73083">
        <w:rPr>
          <w:rFonts w:ascii="Times New Roman" w:eastAsia="Times New Roman" w:hAnsi="Times New Roman" w:cs="Times New Roman"/>
          <w:sz w:val="24"/>
          <w:szCs w:val="24"/>
        </w:rPr>
        <w:t xml:space="preserve">«Формирование современной городской среды </w:t>
      </w:r>
      <w:r w:rsidR="001E4CF0" w:rsidRPr="00F73083">
        <w:rPr>
          <w:rFonts w:ascii="Times New Roman" w:hAnsi="Times New Roman" w:cs="Times New Roman"/>
          <w:sz w:val="24"/>
          <w:szCs w:val="24"/>
        </w:rPr>
        <w:t>в муниципальном районе «Лак</w:t>
      </w:r>
      <w:r w:rsidR="000F26E9" w:rsidRPr="00F73083">
        <w:rPr>
          <w:rFonts w:ascii="Times New Roman" w:hAnsi="Times New Roman" w:cs="Times New Roman"/>
          <w:sz w:val="24"/>
          <w:szCs w:val="24"/>
        </w:rPr>
        <w:t>ский район» на 2018-2022 годы</w:t>
      </w:r>
      <w:r w:rsidR="00905259" w:rsidRPr="00F73083">
        <w:rPr>
          <w:rFonts w:ascii="Times New Roman" w:eastAsia="Times New Roman" w:hAnsi="Times New Roman" w:cs="Times New Roman"/>
          <w:sz w:val="24"/>
          <w:szCs w:val="24"/>
        </w:rPr>
        <w:t>, утвержденным постановлением а</w:t>
      </w:r>
      <w:r w:rsidRPr="00F73083">
        <w:rPr>
          <w:rFonts w:ascii="Times New Roman" w:eastAsia="Times New Roman" w:hAnsi="Times New Roman" w:cs="Times New Roman"/>
          <w:sz w:val="24"/>
          <w:szCs w:val="24"/>
        </w:rPr>
        <w:t xml:space="preserve">дминистрации </w:t>
      </w:r>
      <w:r w:rsidR="00905259" w:rsidRPr="00F73083">
        <w:rPr>
          <w:rFonts w:ascii="Times New Roman" w:hAnsi="Times New Roman" w:cs="Times New Roman"/>
          <w:sz w:val="24"/>
          <w:szCs w:val="24"/>
        </w:rPr>
        <w:t>муниципального района</w:t>
      </w:r>
      <w:r w:rsidR="001E4CF0" w:rsidRPr="00F73083">
        <w:rPr>
          <w:rFonts w:ascii="Times New Roman" w:hAnsi="Times New Roman" w:cs="Times New Roman"/>
          <w:sz w:val="24"/>
          <w:szCs w:val="24"/>
        </w:rPr>
        <w:t xml:space="preserve"> «Лак</w:t>
      </w:r>
      <w:r w:rsidR="00905259" w:rsidRPr="00F73083">
        <w:rPr>
          <w:rFonts w:ascii="Times New Roman" w:hAnsi="Times New Roman" w:cs="Times New Roman"/>
          <w:sz w:val="24"/>
          <w:szCs w:val="24"/>
        </w:rPr>
        <w:t>ский район»</w:t>
      </w:r>
      <w:r w:rsidRPr="00F73083">
        <w:rPr>
          <w:rFonts w:ascii="Times New Roman" w:eastAsia="Times New Roman" w:hAnsi="Times New Roman" w:cs="Times New Roman"/>
          <w:sz w:val="24"/>
          <w:szCs w:val="24"/>
        </w:rPr>
        <w:t xml:space="preserve"> </w:t>
      </w:r>
      <w:r w:rsidRPr="00F73083">
        <w:rPr>
          <w:rFonts w:ascii="Times New Roman" w:eastAsia="Times New Roman" w:hAnsi="Times New Roman" w:cs="Times New Roman"/>
          <w:color w:val="000000" w:themeColor="text1"/>
          <w:sz w:val="24"/>
          <w:szCs w:val="24"/>
        </w:rPr>
        <w:t xml:space="preserve">от </w:t>
      </w:r>
      <w:r w:rsidR="0093617D" w:rsidRPr="00F73083">
        <w:rPr>
          <w:rFonts w:ascii="Times New Roman" w:eastAsia="Times New Roman" w:hAnsi="Times New Roman" w:cs="Times New Roman"/>
          <w:color w:val="000000" w:themeColor="text1"/>
          <w:sz w:val="24"/>
          <w:szCs w:val="24"/>
        </w:rPr>
        <w:t xml:space="preserve"> </w:t>
      </w:r>
      <w:r w:rsidR="009B1C8E" w:rsidRPr="00F73083">
        <w:rPr>
          <w:rFonts w:ascii="Times New Roman" w:eastAsia="Times New Roman" w:hAnsi="Times New Roman" w:cs="Times New Roman"/>
          <w:color w:val="000000" w:themeColor="text1"/>
          <w:sz w:val="24"/>
          <w:szCs w:val="24"/>
        </w:rPr>
        <w:t xml:space="preserve">22 </w:t>
      </w:r>
      <w:r w:rsidR="002615FE" w:rsidRPr="00F73083">
        <w:rPr>
          <w:rFonts w:ascii="Times New Roman" w:eastAsia="Times New Roman" w:hAnsi="Times New Roman" w:cs="Times New Roman"/>
          <w:color w:val="000000" w:themeColor="text1"/>
          <w:sz w:val="24"/>
          <w:szCs w:val="24"/>
        </w:rPr>
        <w:t>но</w:t>
      </w:r>
      <w:r w:rsidR="00905259" w:rsidRPr="00F73083">
        <w:rPr>
          <w:rFonts w:ascii="Times New Roman" w:eastAsia="Times New Roman" w:hAnsi="Times New Roman" w:cs="Times New Roman"/>
          <w:color w:val="000000" w:themeColor="text1"/>
          <w:sz w:val="24"/>
          <w:szCs w:val="24"/>
        </w:rPr>
        <w:t xml:space="preserve">ября </w:t>
      </w:r>
      <w:r w:rsidR="007B171D" w:rsidRPr="00F73083">
        <w:rPr>
          <w:rFonts w:ascii="Times New Roman" w:eastAsia="Times New Roman" w:hAnsi="Times New Roman" w:cs="Times New Roman"/>
          <w:color w:val="000000" w:themeColor="text1"/>
          <w:sz w:val="24"/>
          <w:szCs w:val="24"/>
        </w:rPr>
        <w:t xml:space="preserve"> </w:t>
      </w:r>
      <w:r w:rsidRPr="00F73083">
        <w:rPr>
          <w:rFonts w:ascii="Times New Roman" w:eastAsia="Times New Roman" w:hAnsi="Times New Roman" w:cs="Times New Roman"/>
          <w:color w:val="000000" w:themeColor="text1"/>
          <w:sz w:val="24"/>
          <w:szCs w:val="24"/>
        </w:rPr>
        <w:t>2017</w:t>
      </w:r>
      <w:r w:rsidR="0093617D" w:rsidRPr="00F73083">
        <w:rPr>
          <w:rFonts w:ascii="Times New Roman" w:eastAsia="Times New Roman" w:hAnsi="Times New Roman" w:cs="Times New Roman"/>
          <w:color w:val="000000" w:themeColor="text1"/>
          <w:sz w:val="24"/>
          <w:szCs w:val="24"/>
        </w:rPr>
        <w:t xml:space="preserve"> г. </w:t>
      </w:r>
      <w:r w:rsidRPr="00F73083">
        <w:rPr>
          <w:rFonts w:ascii="Times New Roman" w:eastAsia="Times New Roman" w:hAnsi="Times New Roman" w:cs="Times New Roman"/>
          <w:color w:val="000000" w:themeColor="text1"/>
          <w:sz w:val="24"/>
          <w:szCs w:val="24"/>
        </w:rPr>
        <w:t xml:space="preserve"> №</w:t>
      </w:r>
      <w:r w:rsidR="007B171D" w:rsidRPr="00F73083">
        <w:rPr>
          <w:rFonts w:ascii="Times New Roman" w:eastAsia="Times New Roman" w:hAnsi="Times New Roman" w:cs="Times New Roman"/>
          <w:color w:val="000000" w:themeColor="text1"/>
          <w:sz w:val="24"/>
          <w:szCs w:val="24"/>
        </w:rPr>
        <w:t xml:space="preserve"> </w:t>
      </w:r>
      <w:r w:rsidR="009B1C8E" w:rsidRPr="00F73083">
        <w:rPr>
          <w:rFonts w:ascii="Times New Roman" w:eastAsia="Times New Roman" w:hAnsi="Times New Roman" w:cs="Times New Roman"/>
          <w:color w:val="000000" w:themeColor="text1"/>
          <w:sz w:val="24"/>
          <w:szCs w:val="24"/>
        </w:rPr>
        <w:t>173</w:t>
      </w:r>
      <w:r w:rsidRPr="00F73083">
        <w:rPr>
          <w:rFonts w:ascii="Times New Roman" w:eastAsia="Times New Roman" w:hAnsi="Times New Roman" w:cs="Times New Roman"/>
          <w:color w:val="000000" w:themeColor="text1"/>
          <w:sz w:val="24"/>
          <w:szCs w:val="24"/>
        </w:rPr>
        <w:t>.</w:t>
      </w:r>
    </w:p>
    <w:p w:rsidR="00F42099" w:rsidRPr="00F73083" w:rsidRDefault="00F42099" w:rsidP="000C1C5F">
      <w:pPr>
        <w:tabs>
          <w:tab w:val="left" w:pos="5812"/>
        </w:tabs>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Реализация Программы осуществляется по двум направлениям:</w:t>
      </w:r>
    </w:p>
    <w:p w:rsidR="00F42099" w:rsidRPr="00F73083" w:rsidRDefault="00F42099" w:rsidP="000C1C5F">
      <w:pPr>
        <w:tabs>
          <w:tab w:val="left" w:pos="5812"/>
        </w:tabs>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 благоустройство дворовых территорий </w:t>
      </w:r>
      <w:r w:rsidR="005B06B9" w:rsidRPr="00F73083">
        <w:rPr>
          <w:rFonts w:ascii="Times New Roman" w:eastAsia="Times New Roman" w:hAnsi="Times New Roman" w:cs="Times New Roman"/>
          <w:sz w:val="24"/>
          <w:szCs w:val="24"/>
        </w:rPr>
        <w:t>в муниципальном образовании</w:t>
      </w:r>
      <w:r w:rsidRPr="00F73083">
        <w:rPr>
          <w:rFonts w:ascii="Times New Roman" w:eastAsia="Times New Roman" w:hAnsi="Times New Roman" w:cs="Times New Roman"/>
          <w:sz w:val="24"/>
          <w:szCs w:val="24"/>
        </w:rPr>
        <w:t>;</w:t>
      </w:r>
    </w:p>
    <w:p w:rsidR="00F42099" w:rsidRPr="00F73083" w:rsidRDefault="00F42099" w:rsidP="000C1C5F">
      <w:pPr>
        <w:tabs>
          <w:tab w:val="left" w:pos="5812"/>
        </w:tabs>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 благоустройство </w:t>
      </w:r>
      <w:r w:rsidR="00905259" w:rsidRPr="00F73083">
        <w:rPr>
          <w:rFonts w:ascii="Times New Roman" w:hAnsi="Times New Roman" w:cs="Times New Roman"/>
          <w:sz w:val="24"/>
          <w:szCs w:val="24"/>
        </w:rPr>
        <w:t>наиболее посещаемых муниципальных территорий</w:t>
      </w:r>
      <w:r w:rsidR="008D3B17" w:rsidRPr="00F73083">
        <w:rPr>
          <w:rFonts w:ascii="Times New Roman" w:hAnsi="Times New Roman" w:cs="Times New Roman"/>
          <w:sz w:val="24"/>
          <w:szCs w:val="24"/>
        </w:rPr>
        <w:t xml:space="preserve"> общего пользования (</w:t>
      </w:r>
      <w:r w:rsidRPr="00F73083">
        <w:rPr>
          <w:rFonts w:ascii="Times New Roman" w:eastAsia="Times New Roman" w:hAnsi="Times New Roman" w:cs="Times New Roman"/>
          <w:sz w:val="24"/>
          <w:szCs w:val="24"/>
        </w:rPr>
        <w:t>обществен</w:t>
      </w:r>
      <w:r w:rsidR="00A43FA6" w:rsidRPr="00F73083">
        <w:rPr>
          <w:rFonts w:ascii="Times New Roman" w:eastAsia="Times New Roman" w:hAnsi="Times New Roman" w:cs="Times New Roman"/>
          <w:sz w:val="24"/>
          <w:szCs w:val="24"/>
        </w:rPr>
        <w:t>ных территорий</w:t>
      </w:r>
      <w:r w:rsidR="008D3B17" w:rsidRPr="00F73083">
        <w:rPr>
          <w:rFonts w:ascii="Times New Roman" w:eastAsia="Times New Roman" w:hAnsi="Times New Roman" w:cs="Times New Roman"/>
          <w:sz w:val="24"/>
          <w:szCs w:val="24"/>
        </w:rPr>
        <w:t>)</w:t>
      </w:r>
      <w:r w:rsidR="00A43FA6" w:rsidRPr="00F73083">
        <w:rPr>
          <w:rFonts w:ascii="Times New Roman" w:eastAsia="Times New Roman" w:hAnsi="Times New Roman" w:cs="Times New Roman"/>
          <w:sz w:val="24"/>
          <w:szCs w:val="24"/>
        </w:rPr>
        <w:t xml:space="preserve"> </w:t>
      </w:r>
      <w:r w:rsidR="005B06B9" w:rsidRPr="00F73083">
        <w:rPr>
          <w:rFonts w:ascii="Times New Roman" w:eastAsia="Times New Roman" w:hAnsi="Times New Roman" w:cs="Times New Roman"/>
          <w:sz w:val="24"/>
          <w:szCs w:val="24"/>
        </w:rPr>
        <w:t>в муниципальном образовании</w:t>
      </w:r>
      <w:r w:rsidRPr="00F73083">
        <w:rPr>
          <w:rFonts w:ascii="Times New Roman" w:eastAsia="Times New Roman" w:hAnsi="Times New Roman" w:cs="Times New Roman"/>
          <w:sz w:val="24"/>
          <w:szCs w:val="24"/>
        </w:rPr>
        <w:t>.</w:t>
      </w:r>
    </w:p>
    <w:p w:rsidR="0039258A" w:rsidRPr="00F73083" w:rsidRDefault="00357EBE" w:rsidP="000C1C5F">
      <w:pPr>
        <w:pStyle w:val="ConsPlusNormal"/>
        <w:spacing w:line="276" w:lineRule="auto"/>
        <w:contextualSpacing/>
        <w:rPr>
          <w:szCs w:val="24"/>
        </w:rPr>
      </w:pPr>
      <w:r w:rsidRPr="00F73083">
        <w:rPr>
          <w:szCs w:val="24"/>
        </w:rPr>
        <w:t xml:space="preserve">Мероприятиями настоящей программы предусматривается </w:t>
      </w:r>
      <w:r w:rsidR="009A06C3" w:rsidRPr="00F73083">
        <w:rPr>
          <w:szCs w:val="24"/>
        </w:rPr>
        <w:t>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w:t>
      </w:r>
      <w:r w:rsidR="0039258A" w:rsidRPr="00F73083">
        <w:rPr>
          <w:szCs w:val="24"/>
        </w:rPr>
        <w:t xml:space="preserve"> для выполнения</w:t>
      </w:r>
      <w:r w:rsidR="009A06C3" w:rsidRPr="00F73083">
        <w:rPr>
          <w:szCs w:val="24"/>
        </w:rPr>
        <w:t xml:space="preserve"> разнообразных функций (</w:t>
      </w:r>
      <w:r w:rsidR="0039258A" w:rsidRPr="00F73083">
        <w:rPr>
          <w:szCs w:val="24"/>
        </w:rPr>
        <w:t xml:space="preserve">многофункциональные территории), </w:t>
      </w:r>
      <w:r w:rsidR="009A06C3" w:rsidRPr="00F73083">
        <w:rPr>
          <w:szCs w:val="24"/>
        </w:rPr>
        <w:t>дворовые пространства и другие</w:t>
      </w:r>
      <w:r w:rsidR="0039258A" w:rsidRPr="00F73083">
        <w:rPr>
          <w:szCs w:val="24"/>
        </w:rPr>
        <w:t>.</w:t>
      </w:r>
    </w:p>
    <w:p w:rsidR="009A06C3" w:rsidRPr="00F73083" w:rsidRDefault="009A06C3" w:rsidP="000C1C5F">
      <w:pPr>
        <w:pStyle w:val="ConsPlusNormal"/>
        <w:spacing w:line="276" w:lineRule="auto"/>
        <w:contextualSpacing/>
        <w:rPr>
          <w:szCs w:val="24"/>
        </w:rPr>
      </w:pPr>
      <w:r w:rsidRPr="00F73083">
        <w:rPr>
          <w:szCs w:val="24"/>
        </w:rPr>
        <w:t>В целях организации процесса комплексного благоустройства</w:t>
      </w:r>
      <w:r w:rsidR="00163C3B" w:rsidRPr="00F73083">
        <w:rPr>
          <w:szCs w:val="24"/>
        </w:rPr>
        <w:t>,</w:t>
      </w:r>
      <w:r w:rsidRPr="00F73083">
        <w:rPr>
          <w:szCs w:val="24"/>
        </w:rPr>
        <w:t xml:space="preserve"> по результатам </w:t>
      </w:r>
      <w:r w:rsidR="006C24CC" w:rsidRPr="00F73083">
        <w:rPr>
          <w:szCs w:val="24"/>
        </w:rPr>
        <w:t xml:space="preserve">инвентаризации и </w:t>
      </w:r>
      <w:r w:rsidRPr="00F73083">
        <w:rPr>
          <w:szCs w:val="24"/>
        </w:rPr>
        <w:t>оценки текущего состояния сферы благоустройс</w:t>
      </w:r>
      <w:r w:rsidR="00163C3B" w:rsidRPr="00F73083">
        <w:rPr>
          <w:szCs w:val="24"/>
        </w:rPr>
        <w:t>тва</w:t>
      </w:r>
      <w:r w:rsidR="006C24CC" w:rsidRPr="00F73083">
        <w:rPr>
          <w:szCs w:val="24"/>
        </w:rPr>
        <w:t>, проведенного</w:t>
      </w:r>
      <w:r w:rsidR="00163C3B" w:rsidRPr="00F73083">
        <w:rPr>
          <w:szCs w:val="24"/>
        </w:rPr>
        <w:t xml:space="preserve"> </w:t>
      </w:r>
      <w:r w:rsidR="006C24CC" w:rsidRPr="00F73083">
        <w:rPr>
          <w:szCs w:val="24"/>
        </w:rPr>
        <w:t>в ходе натурного обследования терри</w:t>
      </w:r>
      <w:r w:rsidR="001E4CF0" w:rsidRPr="00F73083">
        <w:rPr>
          <w:szCs w:val="24"/>
        </w:rPr>
        <w:t>торий населенных пунктов Лак</w:t>
      </w:r>
      <w:r w:rsidR="006C24CC" w:rsidRPr="00F73083">
        <w:rPr>
          <w:szCs w:val="24"/>
        </w:rPr>
        <w:t>ского района с численностью населения свыше 1000 чел., Администрацие</w:t>
      </w:r>
      <w:r w:rsidR="00732DA6" w:rsidRPr="00F73083">
        <w:rPr>
          <w:szCs w:val="24"/>
        </w:rPr>
        <w:t xml:space="preserve">й </w:t>
      </w:r>
      <w:r w:rsidR="006C24CC" w:rsidRPr="00F73083">
        <w:rPr>
          <w:szCs w:val="24"/>
        </w:rPr>
        <w:t xml:space="preserve">проводятся мероприятия по подготовке </w:t>
      </w:r>
      <w:r w:rsidRPr="00F73083">
        <w:rPr>
          <w:szCs w:val="24"/>
        </w:rPr>
        <w:t>паспорт</w:t>
      </w:r>
      <w:r w:rsidR="00732DA6" w:rsidRPr="00F73083">
        <w:rPr>
          <w:szCs w:val="24"/>
        </w:rPr>
        <w:t>а</w:t>
      </w:r>
      <w:r w:rsidR="006C24CC" w:rsidRPr="00F73083">
        <w:rPr>
          <w:szCs w:val="24"/>
        </w:rPr>
        <w:t xml:space="preserve"> благоустройства территорий</w:t>
      </w:r>
      <w:r w:rsidR="00732DA6" w:rsidRPr="00F73083">
        <w:rPr>
          <w:szCs w:val="24"/>
        </w:rPr>
        <w:t>, который позволи</w:t>
      </w:r>
      <w:r w:rsidRPr="00F73083">
        <w:rPr>
          <w:szCs w:val="24"/>
        </w:rPr>
        <w:t xml:space="preserve">т оптимизировать как процесс ухода и </w:t>
      </w:r>
      <w:r w:rsidR="00732DA6" w:rsidRPr="00F73083">
        <w:rPr>
          <w:szCs w:val="24"/>
        </w:rPr>
        <w:t>содержания территорий</w:t>
      </w:r>
      <w:r w:rsidR="006C24CC" w:rsidRPr="00F73083">
        <w:rPr>
          <w:szCs w:val="24"/>
        </w:rPr>
        <w:t>, так и их</w:t>
      </w:r>
      <w:r w:rsidRPr="00F73083">
        <w:rPr>
          <w:szCs w:val="24"/>
        </w:rPr>
        <w:t xml:space="preserve">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9A06C3" w:rsidRPr="00F73083" w:rsidRDefault="00732DA6" w:rsidP="000C1C5F">
      <w:pPr>
        <w:pStyle w:val="ConsPlusNormal"/>
        <w:spacing w:line="276" w:lineRule="auto"/>
        <w:contextualSpacing/>
        <w:rPr>
          <w:szCs w:val="24"/>
        </w:rPr>
      </w:pPr>
      <w:r w:rsidRPr="00F73083">
        <w:rPr>
          <w:szCs w:val="24"/>
        </w:rPr>
        <w:t>Паспорт</w:t>
      </w:r>
      <w:r w:rsidR="009A06C3" w:rsidRPr="00F73083">
        <w:rPr>
          <w:szCs w:val="24"/>
        </w:rPr>
        <w:t xml:space="preserve"> </w:t>
      </w:r>
      <w:r w:rsidRPr="00F73083">
        <w:rPr>
          <w:szCs w:val="24"/>
        </w:rPr>
        <w:t>благоустройства территорий, подготовленный в соответствии с</w:t>
      </w:r>
      <w:r w:rsidR="00C8335E" w:rsidRPr="00F73083">
        <w:rPr>
          <w:szCs w:val="24"/>
        </w:rPr>
        <w:t xml:space="preserve"> формой, утвержденной приказом Минстроя РД от 16.06.2017 г. № 112 </w:t>
      </w:r>
      <w:r w:rsidRPr="00F73083">
        <w:rPr>
          <w:szCs w:val="24"/>
        </w:rPr>
        <w:t xml:space="preserve">  </w:t>
      </w:r>
      <w:r w:rsidR="00C8335E" w:rsidRPr="00F73083">
        <w:rPr>
          <w:szCs w:val="24"/>
        </w:rPr>
        <w:t>«Об утверждении Порядка</w:t>
      </w:r>
      <w:r w:rsidRPr="00F73083">
        <w:rPr>
          <w:szCs w:val="24"/>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r w:rsidR="00C8335E" w:rsidRPr="00F73083">
        <w:rPr>
          <w:szCs w:val="24"/>
        </w:rPr>
        <w:t xml:space="preserve">», </w:t>
      </w:r>
      <w:r w:rsidRPr="00F73083">
        <w:rPr>
          <w:szCs w:val="24"/>
        </w:rPr>
        <w:t xml:space="preserve"> включает</w:t>
      </w:r>
      <w:r w:rsidR="009A06C3" w:rsidRPr="00F73083">
        <w:rPr>
          <w:szCs w:val="24"/>
        </w:rPr>
        <w:t xml:space="preserve"> границы и общую площадь территории, присутствующие и планируемые к размещению объекты благоустройства и их характеристики (в том числе</w:t>
      </w:r>
      <w:r w:rsidR="005B06B9" w:rsidRPr="00F73083">
        <w:rPr>
          <w:szCs w:val="24"/>
        </w:rPr>
        <w:t xml:space="preserve"> общий уровень благоустройства –</w:t>
      </w:r>
      <w:r w:rsidR="009A06C3" w:rsidRPr="00F73083">
        <w:rPr>
          <w:szCs w:val="24"/>
        </w:rPr>
        <w:t xml:space="preserve"> состояние дорожного покрытия, освещенность территории, наличие и состояние малых архитектурных форм, и т.д.). Паспорт </w:t>
      </w:r>
      <w:r w:rsidRPr="00F73083">
        <w:rPr>
          <w:szCs w:val="24"/>
        </w:rPr>
        <w:t>также сопровождается</w:t>
      </w:r>
      <w:r w:rsidR="009A06C3" w:rsidRPr="00F73083">
        <w:rPr>
          <w:szCs w:val="24"/>
        </w:rPr>
        <w:t xml:space="preserve"> картогр</w:t>
      </w:r>
      <w:r w:rsidRPr="00F73083">
        <w:rPr>
          <w:szCs w:val="24"/>
        </w:rPr>
        <w:t>афическими материалами с нанесенными на них объектами благоустройства</w:t>
      </w:r>
      <w:r w:rsidR="009A06C3" w:rsidRPr="00F73083">
        <w:rPr>
          <w:szCs w:val="24"/>
        </w:rPr>
        <w:t>.</w:t>
      </w:r>
    </w:p>
    <w:p w:rsidR="00CF7C32" w:rsidRPr="00F73083" w:rsidRDefault="00CF7C32" w:rsidP="000C1C5F">
      <w:pPr>
        <w:contextualSpacing/>
        <w:rPr>
          <w:rFonts w:ascii="Times New Roman" w:hAnsi="Times New Roman" w:cs="Times New Roman"/>
          <w:sz w:val="24"/>
          <w:szCs w:val="24"/>
        </w:rPr>
      </w:pPr>
    </w:p>
    <w:p w:rsidR="003C060D" w:rsidRPr="00F73083" w:rsidRDefault="003C060D" w:rsidP="000C1C5F">
      <w:pPr>
        <w:contextualSpacing/>
        <w:jc w:val="center"/>
        <w:rPr>
          <w:rFonts w:ascii="Times New Roman" w:hAnsi="Times New Roman" w:cs="Times New Roman"/>
          <w:sz w:val="24"/>
          <w:szCs w:val="24"/>
        </w:rPr>
      </w:pPr>
      <w:r w:rsidRPr="00F73083">
        <w:rPr>
          <w:rFonts w:ascii="Times New Roman" w:hAnsi="Times New Roman" w:cs="Times New Roman"/>
          <w:sz w:val="24"/>
          <w:szCs w:val="24"/>
          <w:lang w:val="en-US"/>
        </w:rPr>
        <w:t>II</w:t>
      </w:r>
      <w:r w:rsidRPr="00F73083">
        <w:rPr>
          <w:rFonts w:ascii="Times New Roman" w:hAnsi="Times New Roman" w:cs="Times New Roman"/>
          <w:sz w:val="24"/>
          <w:szCs w:val="24"/>
        </w:rPr>
        <w:t>. Приоритеты политики благоустройства, формулировка целей</w:t>
      </w:r>
    </w:p>
    <w:p w:rsidR="00CF7C32" w:rsidRPr="00F73083" w:rsidRDefault="004A5A50" w:rsidP="000C1C5F">
      <w:pPr>
        <w:pStyle w:val="a5"/>
        <w:spacing w:line="276" w:lineRule="auto"/>
        <w:ind w:left="0"/>
        <w:contextualSpacing/>
        <w:jc w:val="center"/>
      </w:pPr>
      <w:r w:rsidRPr="00F73083">
        <w:t>и постановка задач П</w:t>
      </w:r>
      <w:r w:rsidR="003C060D" w:rsidRPr="00F73083">
        <w:t>рограммы</w:t>
      </w:r>
    </w:p>
    <w:p w:rsidR="000F26E9" w:rsidRPr="00F73083" w:rsidRDefault="000F26E9" w:rsidP="000C1C5F">
      <w:pPr>
        <w:pStyle w:val="ConsPlusNormal"/>
        <w:spacing w:line="276" w:lineRule="auto"/>
        <w:ind w:firstLine="540"/>
        <w:contextualSpacing/>
        <w:rPr>
          <w:szCs w:val="24"/>
        </w:rPr>
      </w:pPr>
    </w:p>
    <w:p w:rsidR="002E5949" w:rsidRPr="00F73083" w:rsidRDefault="00880E1C" w:rsidP="000C1C5F">
      <w:pPr>
        <w:pStyle w:val="ConsPlusNormal"/>
        <w:spacing w:line="276" w:lineRule="auto"/>
        <w:ind w:firstLine="540"/>
        <w:contextualSpacing/>
        <w:rPr>
          <w:szCs w:val="24"/>
        </w:rPr>
      </w:pPr>
      <w:r w:rsidRPr="00F73083">
        <w:rPr>
          <w:szCs w:val="24"/>
        </w:rPr>
        <w:t>Современный гражд</w:t>
      </w:r>
      <w:r w:rsidR="003C060D" w:rsidRPr="00F73083">
        <w:rPr>
          <w:szCs w:val="24"/>
        </w:rPr>
        <w:t>анин во</w:t>
      </w:r>
      <w:r w:rsidRPr="00F73083">
        <w:rPr>
          <w:szCs w:val="24"/>
        </w:rPr>
        <w:t xml:space="preserve">спринимает всю территорию населенного пункта </w:t>
      </w:r>
      <w:r w:rsidR="003C060D" w:rsidRPr="00F73083">
        <w:rPr>
          <w:szCs w:val="24"/>
        </w:rPr>
        <w:t xml:space="preserve">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w:t>
      </w:r>
      <w:r w:rsidR="002E5949" w:rsidRPr="00F73083">
        <w:rPr>
          <w:szCs w:val="24"/>
        </w:rPr>
        <w:t>овень заболеваемости</w:t>
      </w:r>
      <w:r w:rsidR="003C060D" w:rsidRPr="00F73083">
        <w:rPr>
          <w:szCs w:val="24"/>
        </w:rPr>
        <w:t xml:space="preserve">. </w:t>
      </w:r>
    </w:p>
    <w:p w:rsidR="002E5949" w:rsidRPr="00F73083" w:rsidRDefault="002E5949" w:rsidP="000C1C5F">
      <w:pPr>
        <w:pStyle w:val="ConsPlusNormal"/>
        <w:spacing w:line="276" w:lineRule="auto"/>
        <w:ind w:firstLine="540"/>
        <w:contextualSpacing/>
        <w:rPr>
          <w:szCs w:val="24"/>
        </w:rPr>
      </w:pPr>
      <w:r w:rsidRPr="00F73083">
        <w:rPr>
          <w:szCs w:val="24"/>
        </w:rPr>
        <w:t>Приоритеты и цели государственной политики в сфере реализации Программы определены:</w:t>
      </w:r>
    </w:p>
    <w:p w:rsidR="00EC022E" w:rsidRPr="00F73083" w:rsidRDefault="00FA1EF6" w:rsidP="00EC022E">
      <w:pPr>
        <w:contextualSpacing/>
        <w:rPr>
          <w:rFonts w:ascii="Times New Roman" w:hAnsi="Times New Roman" w:cs="Times New Roman"/>
          <w:sz w:val="24"/>
          <w:szCs w:val="24"/>
        </w:rPr>
      </w:pPr>
      <w:hyperlink r:id="rId16" w:history="1">
        <w:r w:rsidR="002E5949" w:rsidRPr="00F73083">
          <w:rPr>
            <w:rFonts w:ascii="Times New Roman" w:hAnsi="Times New Roman" w:cs="Times New Roman"/>
            <w:sz w:val="24"/>
            <w:szCs w:val="24"/>
          </w:rPr>
          <w:t>Указом</w:t>
        </w:r>
      </w:hyperlink>
      <w:r w:rsidR="002E5949" w:rsidRPr="00F73083">
        <w:rPr>
          <w:rFonts w:ascii="Times New Roman" w:hAnsi="Times New Roman" w:cs="Times New Roman"/>
          <w:sz w:val="24"/>
          <w:szCs w:val="24"/>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r w:rsidR="00EC022E" w:rsidRPr="00F73083">
        <w:rPr>
          <w:rFonts w:ascii="Times New Roman" w:hAnsi="Times New Roman" w:cs="Times New Roman"/>
          <w:sz w:val="24"/>
          <w:szCs w:val="24"/>
        </w:rPr>
        <w:t xml:space="preserve"> </w:t>
      </w:r>
    </w:p>
    <w:p w:rsidR="00EC022E" w:rsidRPr="00F73083" w:rsidRDefault="00EC022E" w:rsidP="00EC022E">
      <w:pPr>
        <w:contextualSpacing/>
        <w:rPr>
          <w:rFonts w:ascii="Times New Roman" w:hAnsi="Times New Roman" w:cs="Times New Roman"/>
          <w:sz w:val="24"/>
          <w:szCs w:val="24"/>
        </w:rPr>
      </w:pPr>
      <w:r w:rsidRPr="00F73083">
        <w:rPr>
          <w:rFonts w:ascii="Times New Roman" w:hAnsi="Times New Roman" w:cs="Times New Roman"/>
          <w:sz w:val="24"/>
          <w:szCs w:val="24"/>
        </w:rPr>
        <w:t>Государственной программой Республики Дагестан «Формирование современной городской среды в Республике Дагестан» на 2018-2022 годы, утвержденной постановлением Правительства РД от 31 августа 2017 г. № 195.</w:t>
      </w:r>
    </w:p>
    <w:p w:rsidR="002E5949" w:rsidRPr="00F73083" w:rsidRDefault="002E5949" w:rsidP="000C1C5F">
      <w:pPr>
        <w:pStyle w:val="ConsPlusNormal"/>
        <w:spacing w:line="276" w:lineRule="auto"/>
        <w:ind w:firstLine="540"/>
        <w:contextualSpacing/>
        <w:rPr>
          <w:szCs w:val="24"/>
        </w:rPr>
      </w:pPr>
      <w:r w:rsidRPr="00F73083">
        <w:rPr>
          <w:szCs w:val="24"/>
        </w:rPr>
        <w:t>Паспортом Приоритетного проекта, утвержденным президиумом Совета при Президенте Российской Федерации по стратегическому развитию и приоритетным проектам (протокол от 21 ноября 2016 г. № 10).</w:t>
      </w:r>
    </w:p>
    <w:p w:rsidR="003C060D" w:rsidRPr="00F73083" w:rsidRDefault="003C060D" w:rsidP="000C1C5F">
      <w:pPr>
        <w:contextualSpacing/>
        <w:rPr>
          <w:rFonts w:ascii="Times New Roman" w:hAnsi="Times New Roman" w:cs="Times New Roman"/>
          <w:spacing w:val="2"/>
          <w:sz w:val="24"/>
          <w:szCs w:val="24"/>
          <w:shd w:val="clear" w:color="auto" w:fill="FFFFFF"/>
        </w:rPr>
      </w:pPr>
      <w:r w:rsidRPr="00F73083">
        <w:rPr>
          <w:rFonts w:ascii="Times New Roman" w:hAnsi="Times New Roman" w:cs="Times New Roman"/>
          <w:spacing w:val="2"/>
          <w:sz w:val="24"/>
          <w:szCs w:val="24"/>
          <w:shd w:val="clear" w:color="auto" w:fill="FFFFFF"/>
        </w:rPr>
        <w:t>1. В этой связи, приоритетами</w:t>
      </w:r>
      <w:r w:rsidR="001B1618" w:rsidRPr="00F73083">
        <w:rPr>
          <w:rFonts w:ascii="Times New Roman" w:hAnsi="Times New Roman" w:cs="Times New Roman"/>
          <w:sz w:val="24"/>
          <w:szCs w:val="24"/>
        </w:rPr>
        <w:t xml:space="preserve"> муниципального района</w:t>
      </w:r>
      <w:r w:rsidR="001E4CF0" w:rsidRPr="00F73083">
        <w:rPr>
          <w:rFonts w:ascii="Times New Roman" w:hAnsi="Times New Roman" w:cs="Times New Roman"/>
          <w:sz w:val="24"/>
          <w:szCs w:val="24"/>
        </w:rPr>
        <w:t xml:space="preserve"> «Лак</w:t>
      </w:r>
      <w:r w:rsidR="001B1618" w:rsidRPr="00F73083">
        <w:rPr>
          <w:rFonts w:ascii="Times New Roman" w:hAnsi="Times New Roman" w:cs="Times New Roman"/>
          <w:sz w:val="24"/>
          <w:szCs w:val="24"/>
        </w:rPr>
        <w:t xml:space="preserve">ский район» </w:t>
      </w:r>
      <w:r w:rsidRPr="00F73083">
        <w:rPr>
          <w:rFonts w:ascii="Times New Roman" w:hAnsi="Times New Roman" w:cs="Times New Roman"/>
          <w:spacing w:val="2"/>
          <w:sz w:val="24"/>
          <w:szCs w:val="24"/>
          <w:shd w:val="clear" w:color="auto" w:fill="FFFFFF"/>
        </w:rPr>
        <w:t xml:space="preserve"> в области благоустройства являются:</w:t>
      </w:r>
    </w:p>
    <w:p w:rsidR="003C060D" w:rsidRPr="00F73083" w:rsidRDefault="003C060D"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3C060D" w:rsidRPr="00F73083" w:rsidRDefault="003C060D" w:rsidP="000C1C5F">
      <w:pPr>
        <w:contextualSpacing/>
        <w:rPr>
          <w:rFonts w:ascii="Times New Roman" w:hAnsi="Times New Roman" w:cs="Times New Roman"/>
          <w:sz w:val="24"/>
          <w:szCs w:val="24"/>
        </w:rPr>
      </w:pPr>
      <w:r w:rsidRPr="00F73083">
        <w:rPr>
          <w:rFonts w:ascii="Times New Roman" w:hAnsi="Times New Roman" w:cs="Times New Roman"/>
          <w:sz w:val="24"/>
          <w:szCs w:val="24"/>
        </w:rPr>
        <w:t>учёт потребностей и запросов жителей и других субъектов городской среды, их непосредственное участие на всех</w:t>
      </w:r>
      <w:r w:rsidR="00AF340B" w:rsidRPr="00F73083">
        <w:rPr>
          <w:rFonts w:ascii="Times New Roman" w:hAnsi="Times New Roman" w:cs="Times New Roman"/>
          <w:sz w:val="24"/>
          <w:szCs w:val="24"/>
        </w:rPr>
        <w:t xml:space="preserve"> этапах реализации П</w:t>
      </w:r>
      <w:r w:rsidRPr="00F73083">
        <w:rPr>
          <w:rFonts w:ascii="Times New Roman" w:hAnsi="Times New Roman" w:cs="Times New Roman"/>
          <w:sz w:val="24"/>
          <w:szCs w:val="24"/>
        </w:rPr>
        <w:t>рограмм</w:t>
      </w:r>
      <w:r w:rsidR="00AF340B" w:rsidRPr="00F73083">
        <w:rPr>
          <w:rFonts w:ascii="Times New Roman" w:hAnsi="Times New Roman" w:cs="Times New Roman"/>
          <w:sz w:val="24"/>
          <w:szCs w:val="24"/>
        </w:rPr>
        <w:t>ы</w:t>
      </w:r>
      <w:r w:rsidRPr="00F73083">
        <w:rPr>
          <w:rFonts w:ascii="Times New Roman" w:hAnsi="Times New Roman" w:cs="Times New Roman"/>
          <w:sz w:val="24"/>
          <w:szCs w:val="24"/>
        </w:rPr>
        <w:t>;</w:t>
      </w:r>
    </w:p>
    <w:p w:rsidR="003C060D" w:rsidRPr="00F73083" w:rsidRDefault="003C060D" w:rsidP="000C1C5F">
      <w:pPr>
        <w:contextualSpacing/>
        <w:rPr>
          <w:rFonts w:ascii="Times New Roman" w:hAnsi="Times New Roman" w:cs="Times New Roman"/>
          <w:spacing w:val="2"/>
          <w:sz w:val="24"/>
          <w:szCs w:val="24"/>
          <w:shd w:val="clear" w:color="auto" w:fill="FFFFFF"/>
        </w:rPr>
      </w:pPr>
      <w:r w:rsidRPr="00F73083">
        <w:rPr>
          <w:rFonts w:ascii="Times New Roman" w:hAnsi="Times New Roman" w:cs="Times New Roman"/>
          <w:sz w:val="24"/>
          <w:szCs w:val="24"/>
        </w:rPr>
        <w:t xml:space="preserve">обеспечение соответствия элементов городской среды на территории </w:t>
      </w:r>
      <w:r w:rsidR="005B06B9" w:rsidRPr="00F73083">
        <w:rPr>
          <w:rFonts w:ascii="Times New Roman" w:hAnsi="Times New Roman" w:cs="Times New Roman"/>
          <w:sz w:val="24"/>
          <w:szCs w:val="24"/>
        </w:rPr>
        <w:t>муниципального образования</w:t>
      </w:r>
      <w:r w:rsidR="00AF340B" w:rsidRPr="00F73083">
        <w:rPr>
          <w:rFonts w:ascii="Times New Roman" w:hAnsi="Times New Roman" w:cs="Times New Roman"/>
          <w:sz w:val="24"/>
          <w:szCs w:val="24"/>
        </w:rPr>
        <w:t xml:space="preserve"> </w:t>
      </w:r>
      <w:r w:rsidRPr="00F73083">
        <w:rPr>
          <w:rFonts w:ascii="Times New Roman" w:hAnsi="Times New Roman" w:cs="Times New Roman"/>
          <w:sz w:val="24"/>
          <w:szCs w:val="24"/>
        </w:rPr>
        <w:t>установленным критериям;</w:t>
      </w:r>
      <w:r w:rsidRPr="00F73083">
        <w:rPr>
          <w:rFonts w:ascii="Times New Roman" w:hAnsi="Times New Roman" w:cs="Times New Roman"/>
          <w:spacing w:val="2"/>
          <w:sz w:val="24"/>
          <w:szCs w:val="24"/>
          <w:shd w:val="clear" w:color="auto" w:fill="FFFFFF"/>
        </w:rPr>
        <w:t xml:space="preserve"> </w:t>
      </w:r>
    </w:p>
    <w:p w:rsidR="003C060D" w:rsidRPr="00F73083" w:rsidRDefault="003C060D" w:rsidP="000C1C5F">
      <w:pPr>
        <w:contextualSpacing/>
        <w:rPr>
          <w:rFonts w:ascii="Times New Roman" w:hAnsi="Times New Roman" w:cs="Times New Roman"/>
          <w:sz w:val="24"/>
          <w:szCs w:val="24"/>
        </w:rPr>
      </w:pPr>
      <w:r w:rsidRPr="00F73083">
        <w:rPr>
          <w:rFonts w:ascii="Times New Roman" w:hAnsi="Times New Roman" w:cs="Times New Roman"/>
          <w:spacing w:val="2"/>
          <w:sz w:val="24"/>
          <w:szCs w:val="24"/>
          <w:shd w:val="clear" w:color="auto" w:fill="FFFFFF"/>
        </w:rPr>
        <w:t>обеспечение надлежащего содержания и ремонта объектов и эле</w:t>
      </w:r>
      <w:r w:rsidR="005B06B9" w:rsidRPr="00F73083">
        <w:rPr>
          <w:rFonts w:ascii="Times New Roman" w:hAnsi="Times New Roman" w:cs="Times New Roman"/>
          <w:spacing w:val="2"/>
          <w:sz w:val="24"/>
          <w:szCs w:val="24"/>
          <w:shd w:val="clear" w:color="auto" w:fill="FFFFFF"/>
        </w:rPr>
        <w:t>ментов благоустройства</w:t>
      </w:r>
      <w:r w:rsidRPr="00F73083">
        <w:rPr>
          <w:rFonts w:ascii="Times New Roman" w:hAnsi="Times New Roman" w:cs="Times New Roman"/>
          <w:spacing w:val="2"/>
          <w:sz w:val="24"/>
          <w:szCs w:val="24"/>
          <w:shd w:val="clear" w:color="auto" w:fill="FFFFFF"/>
        </w:rPr>
        <w:t xml:space="preserve"> территорий</w:t>
      </w:r>
      <w:r w:rsidR="005B06B9" w:rsidRPr="00F73083">
        <w:rPr>
          <w:rFonts w:ascii="Times New Roman" w:hAnsi="Times New Roman" w:cs="Times New Roman"/>
          <w:spacing w:val="2"/>
          <w:sz w:val="24"/>
          <w:szCs w:val="24"/>
          <w:shd w:val="clear" w:color="auto" w:fill="FFFFFF"/>
        </w:rPr>
        <w:t xml:space="preserve"> </w:t>
      </w:r>
      <w:r w:rsidR="005B06B9" w:rsidRPr="00F73083">
        <w:rPr>
          <w:rFonts w:ascii="Times New Roman" w:hAnsi="Times New Roman" w:cs="Times New Roman"/>
          <w:sz w:val="24"/>
          <w:szCs w:val="24"/>
        </w:rPr>
        <w:t>муниципального образования</w:t>
      </w:r>
      <w:r w:rsidRPr="00F73083">
        <w:rPr>
          <w:rFonts w:ascii="Times New Roman" w:hAnsi="Times New Roman" w:cs="Times New Roman"/>
          <w:spacing w:val="2"/>
          <w:sz w:val="24"/>
          <w:szCs w:val="24"/>
          <w:shd w:val="clear" w:color="auto" w:fill="FFFFFF"/>
        </w:rPr>
        <w:t>.</w:t>
      </w:r>
      <w:r w:rsidRPr="00F73083">
        <w:rPr>
          <w:rFonts w:ascii="Times New Roman" w:hAnsi="Times New Roman" w:cs="Times New Roman"/>
          <w:sz w:val="24"/>
          <w:szCs w:val="24"/>
        </w:rPr>
        <w:t xml:space="preserve"> </w:t>
      </w:r>
    </w:p>
    <w:p w:rsidR="003C060D" w:rsidRPr="00F73083" w:rsidRDefault="00AF340B" w:rsidP="000C1C5F">
      <w:pPr>
        <w:contextualSpacing/>
        <w:rPr>
          <w:rFonts w:ascii="Times New Roman" w:hAnsi="Times New Roman" w:cs="Times New Roman"/>
          <w:sz w:val="24"/>
          <w:szCs w:val="24"/>
        </w:rPr>
      </w:pPr>
      <w:r w:rsidRPr="00F73083">
        <w:rPr>
          <w:rFonts w:ascii="Times New Roman" w:hAnsi="Times New Roman" w:cs="Times New Roman"/>
          <w:sz w:val="24"/>
          <w:szCs w:val="24"/>
        </w:rPr>
        <w:t>2. Целью П</w:t>
      </w:r>
      <w:r w:rsidR="003C060D" w:rsidRPr="00F73083">
        <w:rPr>
          <w:rFonts w:ascii="Times New Roman" w:hAnsi="Times New Roman" w:cs="Times New Roman"/>
          <w:sz w:val="24"/>
          <w:szCs w:val="24"/>
        </w:rPr>
        <w:t>рограммы является</w:t>
      </w:r>
      <w:r w:rsidR="00FD5B49" w:rsidRPr="00F73083">
        <w:rPr>
          <w:rFonts w:ascii="Times New Roman" w:hAnsi="Times New Roman" w:cs="Times New Roman"/>
          <w:sz w:val="24"/>
          <w:szCs w:val="24"/>
        </w:rPr>
        <w:t xml:space="preserve"> </w:t>
      </w:r>
      <w:r w:rsidR="00F5599D" w:rsidRPr="00F73083">
        <w:rPr>
          <w:rFonts w:ascii="Times New Roman" w:hAnsi="Times New Roman" w:cs="Times New Roman"/>
          <w:sz w:val="24"/>
          <w:szCs w:val="24"/>
        </w:rPr>
        <w:t>повышение к</w:t>
      </w:r>
      <w:r w:rsidR="00FD5B49" w:rsidRPr="00F73083">
        <w:rPr>
          <w:rFonts w:ascii="Times New Roman" w:hAnsi="Times New Roman" w:cs="Times New Roman"/>
          <w:sz w:val="24"/>
          <w:szCs w:val="24"/>
        </w:rPr>
        <w:t>ачества проживания на территориях</w:t>
      </w:r>
      <w:r w:rsidR="00F5599D" w:rsidRPr="00F73083">
        <w:rPr>
          <w:rFonts w:ascii="Times New Roman" w:hAnsi="Times New Roman" w:cs="Times New Roman"/>
          <w:sz w:val="24"/>
          <w:szCs w:val="24"/>
        </w:rPr>
        <w:t xml:space="preserve"> </w:t>
      </w:r>
      <w:r w:rsidR="00FD5B49" w:rsidRPr="00F73083">
        <w:rPr>
          <w:rFonts w:ascii="Times New Roman" w:hAnsi="Times New Roman" w:cs="Times New Roman"/>
          <w:sz w:val="24"/>
          <w:szCs w:val="24"/>
        </w:rPr>
        <w:t xml:space="preserve">населенных пунктов с численностью населения свыше 1000 чел., входящих в состав поселений муниципального района «Лакский район». </w:t>
      </w:r>
    </w:p>
    <w:p w:rsidR="00AF340B" w:rsidRPr="00F73083" w:rsidRDefault="003C060D" w:rsidP="000C1C5F">
      <w:pPr>
        <w:autoSpaceDE w:val="0"/>
        <w:autoSpaceDN w:val="0"/>
        <w:adjustRightInd w:val="0"/>
        <w:contextualSpacing/>
        <w:rPr>
          <w:rFonts w:ascii="Times New Roman" w:hAnsi="Times New Roman" w:cs="Times New Roman"/>
          <w:sz w:val="24"/>
          <w:szCs w:val="24"/>
        </w:rPr>
      </w:pPr>
      <w:r w:rsidRPr="00F73083">
        <w:rPr>
          <w:rFonts w:ascii="Times New Roman" w:hAnsi="Times New Roman" w:cs="Times New Roman"/>
          <w:sz w:val="24"/>
          <w:szCs w:val="24"/>
        </w:rPr>
        <w:t>3. Для достижения поставленной цели необходимо решить следующие задачи:</w:t>
      </w:r>
    </w:p>
    <w:p w:rsidR="003C060D" w:rsidRPr="00F73083" w:rsidRDefault="003C060D" w:rsidP="000C1C5F">
      <w:pPr>
        <w:autoSpaceDE w:val="0"/>
        <w:autoSpaceDN w:val="0"/>
        <w:adjustRightInd w:val="0"/>
        <w:contextualSpacing/>
        <w:rPr>
          <w:rFonts w:ascii="Times New Roman" w:hAnsi="Times New Roman" w:cs="Times New Roman"/>
          <w:sz w:val="24"/>
          <w:szCs w:val="24"/>
        </w:rPr>
      </w:pPr>
      <w:r w:rsidRPr="00F73083">
        <w:rPr>
          <w:rFonts w:ascii="Times New Roman" w:hAnsi="Times New Roman" w:cs="Times New Roman"/>
          <w:sz w:val="24"/>
          <w:szCs w:val="24"/>
        </w:rPr>
        <w:t xml:space="preserve">повышение уровня благоустройства дворовых территорий </w:t>
      </w:r>
      <w:r w:rsidR="00AF340B" w:rsidRPr="00F73083">
        <w:rPr>
          <w:rFonts w:ascii="Times New Roman" w:hAnsi="Times New Roman" w:cs="Times New Roman"/>
          <w:sz w:val="24"/>
          <w:szCs w:val="24"/>
        </w:rPr>
        <w:t xml:space="preserve">многоквартирных домов </w:t>
      </w:r>
      <w:r w:rsidR="005B06B9" w:rsidRPr="00F73083">
        <w:rPr>
          <w:rFonts w:ascii="Times New Roman" w:hAnsi="Times New Roman" w:cs="Times New Roman"/>
          <w:sz w:val="24"/>
          <w:szCs w:val="24"/>
        </w:rPr>
        <w:t>муниципального образования</w:t>
      </w:r>
      <w:r w:rsidRPr="00F73083">
        <w:rPr>
          <w:rFonts w:ascii="Times New Roman" w:hAnsi="Times New Roman" w:cs="Times New Roman"/>
          <w:sz w:val="24"/>
          <w:szCs w:val="24"/>
        </w:rPr>
        <w:t xml:space="preserve">; </w:t>
      </w:r>
    </w:p>
    <w:p w:rsidR="003C060D" w:rsidRPr="00F73083" w:rsidRDefault="003C060D" w:rsidP="000C1C5F">
      <w:pPr>
        <w:contextualSpacing/>
        <w:rPr>
          <w:rFonts w:ascii="Times New Roman" w:hAnsi="Times New Roman" w:cs="Times New Roman"/>
          <w:sz w:val="24"/>
          <w:szCs w:val="24"/>
        </w:rPr>
      </w:pPr>
      <w:r w:rsidRPr="00F73083">
        <w:rPr>
          <w:rFonts w:ascii="Times New Roman" w:hAnsi="Times New Roman" w:cs="Times New Roman"/>
          <w:sz w:val="24"/>
          <w:szCs w:val="24"/>
        </w:rPr>
        <w:t>повышение уровня благоустройства муниципальных территорий общего пользования</w:t>
      </w:r>
      <w:r w:rsidR="00AF340B" w:rsidRPr="00F73083">
        <w:rPr>
          <w:rFonts w:ascii="Times New Roman" w:hAnsi="Times New Roman" w:cs="Times New Roman"/>
          <w:sz w:val="24"/>
          <w:szCs w:val="24"/>
        </w:rPr>
        <w:t xml:space="preserve"> </w:t>
      </w:r>
      <w:r w:rsidR="005B06B9" w:rsidRPr="00F73083">
        <w:rPr>
          <w:rFonts w:ascii="Times New Roman" w:hAnsi="Times New Roman" w:cs="Times New Roman"/>
          <w:sz w:val="24"/>
          <w:szCs w:val="24"/>
        </w:rPr>
        <w:t>муниципального образования</w:t>
      </w:r>
      <w:r w:rsidRPr="00F73083">
        <w:rPr>
          <w:rFonts w:ascii="Times New Roman" w:hAnsi="Times New Roman" w:cs="Times New Roman"/>
          <w:sz w:val="24"/>
          <w:szCs w:val="24"/>
        </w:rPr>
        <w:t xml:space="preserve"> (парков, скверов, набережных и т.д.); </w:t>
      </w:r>
    </w:p>
    <w:p w:rsidR="003C060D" w:rsidRPr="00F73083" w:rsidRDefault="003C060D" w:rsidP="000C1C5F">
      <w:pPr>
        <w:contextualSpacing/>
        <w:rPr>
          <w:rFonts w:ascii="Times New Roman" w:hAnsi="Times New Roman" w:cs="Times New Roman"/>
          <w:sz w:val="24"/>
          <w:szCs w:val="24"/>
        </w:rPr>
      </w:pPr>
      <w:r w:rsidRPr="00F73083">
        <w:rPr>
          <w:rFonts w:ascii="Times New Roman" w:hAnsi="Times New Roman" w:cs="Times New Roman"/>
          <w:sz w:val="24"/>
          <w:szCs w:val="24"/>
        </w:rPr>
        <w:t>вовлечение заинтересованных граждан, организаций в реализацию мероприят</w:t>
      </w:r>
      <w:r w:rsidR="00AF340B" w:rsidRPr="00F73083">
        <w:rPr>
          <w:rFonts w:ascii="Times New Roman" w:hAnsi="Times New Roman" w:cs="Times New Roman"/>
          <w:sz w:val="24"/>
          <w:szCs w:val="24"/>
        </w:rPr>
        <w:t>ий по благоустройству территории</w:t>
      </w:r>
      <w:r w:rsidRPr="00F73083">
        <w:rPr>
          <w:rFonts w:ascii="Times New Roman" w:hAnsi="Times New Roman" w:cs="Times New Roman"/>
          <w:sz w:val="24"/>
          <w:szCs w:val="24"/>
        </w:rPr>
        <w:t xml:space="preserve"> </w:t>
      </w:r>
      <w:r w:rsidR="005B06B9" w:rsidRPr="00F73083">
        <w:rPr>
          <w:rFonts w:ascii="Times New Roman" w:hAnsi="Times New Roman" w:cs="Times New Roman"/>
          <w:sz w:val="24"/>
          <w:szCs w:val="24"/>
        </w:rPr>
        <w:t>муниципального образования</w:t>
      </w:r>
      <w:r w:rsidRPr="00F73083">
        <w:rPr>
          <w:rFonts w:ascii="Times New Roman" w:hAnsi="Times New Roman" w:cs="Times New Roman"/>
          <w:sz w:val="24"/>
          <w:szCs w:val="24"/>
        </w:rPr>
        <w:t xml:space="preserve">; </w:t>
      </w:r>
    </w:p>
    <w:p w:rsidR="000F26E9" w:rsidRPr="00F73083" w:rsidRDefault="003C060D" w:rsidP="009B1C8E">
      <w:pPr>
        <w:contextualSpacing/>
        <w:rPr>
          <w:rFonts w:ascii="Times New Roman" w:hAnsi="Times New Roman" w:cs="Times New Roman"/>
          <w:sz w:val="24"/>
          <w:szCs w:val="24"/>
        </w:rPr>
      </w:pPr>
      <w:r w:rsidRPr="00F73083">
        <w:rPr>
          <w:rFonts w:ascii="Times New Roman" w:hAnsi="Times New Roman" w:cs="Times New Roman"/>
          <w:sz w:val="24"/>
          <w:szCs w:val="24"/>
        </w:rPr>
        <w:t>обеспечение доступности городской среды для маломобильных групп населения.</w:t>
      </w:r>
    </w:p>
    <w:p w:rsidR="0071108F" w:rsidRPr="00F73083" w:rsidRDefault="0071108F" w:rsidP="000C1C5F">
      <w:pPr>
        <w:pStyle w:val="ConsPlusNormal"/>
        <w:spacing w:line="276" w:lineRule="auto"/>
        <w:contextualSpacing/>
        <w:jc w:val="center"/>
        <w:outlineLvl w:val="1"/>
        <w:rPr>
          <w:szCs w:val="24"/>
        </w:rPr>
      </w:pPr>
      <w:r w:rsidRPr="00F73083">
        <w:rPr>
          <w:szCs w:val="24"/>
        </w:rPr>
        <w:t>III. Сроки реализации Программы, контрольные</w:t>
      </w:r>
    </w:p>
    <w:p w:rsidR="0071108F" w:rsidRPr="00F73083" w:rsidRDefault="0071108F" w:rsidP="000C1C5F">
      <w:pPr>
        <w:pStyle w:val="ConsPlusNormal"/>
        <w:spacing w:line="276" w:lineRule="auto"/>
        <w:contextualSpacing/>
        <w:jc w:val="center"/>
        <w:rPr>
          <w:szCs w:val="24"/>
        </w:rPr>
      </w:pPr>
      <w:r w:rsidRPr="00F73083">
        <w:rPr>
          <w:szCs w:val="24"/>
        </w:rPr>
        <w:t>этапы и сроки их реализации</w:t>
      </w:r>
    </w:p>
    <w:p w:rsidR="009B1C8E" w:rsidRPr="00F73083" w:rsidRDefault="009B1C8E" w:rsidP="000C1C5F">
      <w:pPr>
        <w:pStyle w:val="ConsPlusNormal"/>
        <w:spacing w:line="276" w:lineRule="auto"/>
        <w:contextualSpacing/>
        <w:jc w:val="center"/>
        <w:rPr>
          <w:szCs w:val="24"/>
        </w:rPr>
      </w:pPr>
    </w:p>
    <w:p w:rsidR="0071108F" w:rsidRPr="00F73083" w:rsidRDefault="0071108F" w:rsidP="009B1C8E">
      <w:pPr>
        <w:pStyle w:val="ConsPlusNormal"/>
        <w:spacing w:line="276" w:lineRule="auto"/>
        <w:contextualSpacing/>
        <w:rPr>
          <w:szCs w:val="24"/>
        </w:rPr>
      </w:pPr>
      <w:r w:rsidRPr="00F73083">
        <w:rPr>
          <w:szCs w:val="24"/>
        </w:rPr>
        <w:t xml:space="preserve">Реализация Программы рассчитана на один этап с 2018 по 2022 год. </w:t>
      </w:r>
      <w:hyperlink w:anchor="P894" w:history="1">
        <w:r w:rsidRPr="00F73083">
          <w:rPr>
            <w:szCs w:val="24"/>
          </w:rPr>
          <w:t>План</w:t>
        </w:r>
      </w:hyperlink>
      <w:r w:rsidRPr="00F73083">
        <w:rPr>
          <w:szCs w:val="24"/>
        </w:rPr>
        <w:t xml:space="preserve"> реализации Программы со сроками наступления контрольн</w:t>
      </w:r>
      <w:r w:rsidR="000C1C5F" w:rsidRPr="00F73083">
        <w:rPr>
          <w:szCs w:val="24"/>
        </w:rPr>
        <w:t>ых событий приведен</w:t>
      </w:r>
      <w:r w:rsidRPr="00F73083">
        <w:rPr>
          <w:szCs w:val="24"/>
        </w:rPr>
        <w:t xml:space="preserve"> в Приложении № 3.</w:t>
      </w:r>
    </w:p>
    <w:p w:rsidR="009B1C8E" w:rsidRPr="00F73083" w:rsidRDefault="009B1C8E" w:rsidP="009B1C8E">
      <w:pPr>
        <w:pStyle w:val="ConsPlusNormal"/>
        <w:spacing w:line="276" w:lineRule="auto"/>
        <w:contextualSpacing/>
        <w:rPr>
          <w:szCs w:val="24"/>
        </w:rPr>
      </w:pPr>
    </w:p>
    <w:p w:rsidR="0071108F" w:rsidRPr="00F73083" w:rsidRDefault="0071108F" w:rsidP="000C1C5F">
      <w:pPr>
        <w:pStyle w:val="ConsPlusNormal"/>
        <w:spacing w:line="276" w:lineRule="auto"/>
        <w:contextualSpacing/>
        <w:jc w:val="center"/>
        <w:outlineLvl w:val="1"/>
        <w:rPr>
          <w:szCs w:val="24"/>
        </w:rPr>
      </w:pPr>
      <w:r w:rsidRPr="00F73083">
        <w:rPr>
          <w:szCs w:val="24"/>
        </w:rPr>
        <w:t>IV. Обоснование значений целевых индикаторов</w:t>
      </w:r>
    </w:p>
    <w:p w:rsidR="0071108F" w:rsidRPr="00F73083" w:rsidRDefault="0071108F" w:rsidP="000C1C5F">
      <w:pPr>
        <w:pStyle w:val="ConsPlusNormal"/>
        <w:spacing w:line="276" w:lineRule="auto"/>
        <w:contextualSpacing/>
        <w:jc w:val="center"/>
        <w:rPr>
          <w:szCs w:val="24"/>
        </w:rPr>
      </w:pPr>
      <w:r w:rsidRPr="00F73083">
        <w:rPr>
          <w:szCs w:val="24"/>
        </w:rPr>
        <w:t>и показателей Программы</w:t>
      </w:r>
    </w:p>
    <w:p w:rsidR="0071108F" w:rsidRPr="00F73083" w:rsidRDefault="0071108F" w:rsidP="000C1C5F">
      <w:pPr>
        <w:pStyle w:val="ConsPlusNormal"/>
        <w:spacing w:line="276" w:lineRule="auto"/>
        <w:contextualSpacing/>
        <w:rPr>
          <w:szCs w:val="24"/>
        </w:rPr>
      </w:pPr>
    </w:p>
    <w:p w:rsidR="0071108F" w:rsidRPr="00F73083" w:rsidRDefault="0071108F" w:rsidP="000C1C5F">
      <w:pPr>
        <w:pStyle w:val="ConsPlusNormal"/>
        <w:spacing w:line="276" w:lineRule="auto"/>
        <w:contextualSpacing/>
        <w:rPr>
          <w:szCs w:val="24"/>
        </w:rPr>
      </w:pPr>
      <w:r w:rsidRPr="00F73083">
        <w:rPr>
          <w:szCs w:val="24"/>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политики муниципального района «Лакский район» в сфере реализации Программы.</w:t>
      </w:r>
    </w:p>
    <w:p w:rsidR="0071108F" w:rsidRPr="00F73083" w:rsidRDefault="0071108F" w:rsidP="000C1C5F">
      <w:pPr>
        <w:pStyle w:val="ConsPlusNormal"/>
        <w:spacing w:line="276" w:lineRule="auto"/>
        <w:contextualSpacing/>
        <w:rPr>
          <w:szCs w:val="24"/>
        </w:rPr>
      </w:pPr>
      <w:r w:rsidRPr="00F73083">
        <w:rPr>
          <w:szCs w:val="24"/>
        </w:rPr>
        <w:t>Достижение показателей и индикаторов обеспечивается путем выполнения (реализации) всех мероприятий Программы.</w:t>
      </w:r>
    </w:p>
    <w:p w:rsidR="0071108F" w:rsidRPr="00F73083" w:rsidRDefault="0071108F" w:rsidP="000C1C5F">
      <w:pPr>
        <w:pStyle w:val="ConsPlusNormal"/>
        <w:spacing w:line="276" w:lineRule="auto"/>
        <w:contextualSpacing/>
        <w:rPr>
          <w:szCs w:val="24"/>
        </w:rPr>
      </w:pPr>
      <w:r w:rsidRPr="00F73083">
        <w:rPr>
          <w:szCs w:val="24"/>
        </w:rPr>
        <w:t xml:space="preserve">Перечень показателей и индикаторов Программы с расшифровкой плановых значений по </w:t>
      </w:r>
      <w:r w:rsidRPr="00F73083">
        <w:rPr>
          <w:szCs w:val="24"/>
        </w:rPr>
        <w:lastRenderedPageBreak/>
        <w:t>годам ее реализации приведен в Приложении № 1.</w:t>
      </w:r>
    </w:p>
    <w:p w:rsidR="0071108F" w:rsidRPr="00F73083" w:rsidRDefault="0071108F" w:rsidP="000C1C5F">
      <w:pPr>
        <w:pStyle w:val="ConsPlusNormal"/>
        <w:spacing w:line="276" w:lineRule="auto"/>
        <w:contextualSpacing/>
        <w:rPr>
          <w:szCs w:val="24"/>
        </w:rPr>
      </w:pPr>
      <w:r w:rsidRPr="00F73083">
        <w:rPr>
          <w:szCs w:val="24"/>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71108F" w:rsidRPr="00F73083" w:rsidRDefault="0071108F" w:rsidP="000C1C5F">
      <w:pPr>
        <w:pStyle w:val="ConsPlusNormal"/>
        <w:spacing w:line="276" w:lineRule="auto"/>
        <w:contextualSpacing/>
        <w:rPr>
          <w:szCs w:val="24"/>
        </w:rPr>
      </w:pPr>
      <w:r w:rsidRPr="00F73083">
        <w:rPr>
          <w:szCs w:val="24"/>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71108F" w:rsidRPr="00F73083" w:rsidRDefault="0071108F" w:rsidP="000C1C5F">
      <w:pPr>
        <w:pStyle w:val="ConsPlusNormal"/>
        <w:spacing w:line="276" w:lineRule="auto"/>
        <w:contextualSpacing/>
        <w:rPr>
          <w:szCs w:val="24"/>
        </w:rPr>
      </w:pPr>
      <w:r w:rsidRPr="00F73083">
        <w:rPr>
          <w:szCs w:val="24"/>
        </w:rPr>
        <w:t>Значения показателей (индикаторов) могут уточняться.</w:t>
      </w:r>
    </w:p>
    <w:p w:rsidR="00FB46E7" w:rsidRPr="00F73083" w:rsidRDefault="00FB46E7" w:rsidP="000C1C5F">
      <w:pPr>
        <w:contextualSpacing/>
        <w:rPr>
          <w:rFonts w:ascii="Times New Roman" w:hAnsi="Times New Roman" w:cs="Times New Roman"/>
          <w:b/>
          <w:sz w:val="24"/>
          <w:szCs w:val="24"/>
        </w:rPr>
      </w:pPr>
    </w:p>
    <w:p w:rsidR="00FB46E7" w:rsidRPr="00F73083" w:rsidRDefault="00FB46E7" w:rsidP="000C1C5F">
      <w:pPr>
        <w:pStyle w:val="ConsPlusNormal"/>
        <w:spacing w:line="276" w:lineRule="auto"/>
        <w:contextualSpacing/>
        <w:jc w:val="center"/>
        <w:outlineLvl w:val="1"/>
        <w:rPr>
          <w:szCs w:val="24"/>
        </w:rPr>
      </w:pPr>
      <w:r w:rsidRPr="00F73083">
        <w:rPr>
          <w:szCs w:val="24"/>
          <w:lang w:val="en-US"/>
        </w:rPr>
        <w:t>V</w:t>
      </w:r>
      <w:r w:rsidRPr="00F73083">
        <w:rPr>
          <w:szCs w:val="24"/>
        </w:rPr>
        <w:t>. Информация по ресурсному обеспечению Программы</w:t>
      </w:r>
    </w:p>
    <w:p w:rsidR="00FB46E7" w:rsidRPr="00F73083" w:rsidRDefault="00FB46E7" w:rsidP="000C1C5F">
      <w:pPr>
        <w:contextualSpacing/>
        <w:rPr>
          <w:rFonts w:ascii="Times New Roman" w:hAnsi="Times New Roman" w:cs="Times New Roman"/>
          <w:sz w:val="24"/>
          <w:szCs w:val="24"/>
        </w:rPr>
      </w:pPr>
    </w:p>
    <w:p w:rsidR="00FB46E7" w:rsidRPr="00F73083" w:rsidRDefault="00FB46E7" w:rsidP="000C1C5F">
      <w:pPr>
        <w:pStyle w:val="ConsPlusNormal"/>
        <w:spacing w:line="276" w:lineRule="auto"/>
        <w:contextualSpacing/>
        <w:rPr>
          <w:szCs w:val="24"/>
        </w:rPr>
      </w:pPr>
      <w:r w:rsidRPr="00F73083">
        <w:rPr>
          <w:szCs w:val="24"/>
        </w:rPr>
        <w:t>Общий объем финансирования Программы в 2018-2022 годах за счет всех источников составляет 10470,5 тыс. рублей, из них:</w:t>
      </w:r>
    </w:p>
    <w:p w:rsidR="00FB46E7" w:rsidRPr="00F73083" w:rsidRDefault="00FB46E7" w:rsidP="000C1C5F">
      <w:pPr>
        <w:pStyle w:val="ConsPlusNormal"/>
        <w:spacing w:line="276" w:lineRule="auto"/>
        <w:contextualSpacing/>
        <w:rPr>
          <w:szCs w:val="24"/>
        </w:rPr>
      </w:pPr>
      <w:r w:rsidRPr="00F73083">
        <w:rPr>
          <w:szCs w:val="24"/>
        </w:rPr>
        <w:t>за счет средств федерального бюджета – 9947,0 тыс. рублей;</w:t>
      </w:r>
    </w:p>
    <w:p w:rsidR="00FB46E7" w:rsidRPr="00F73083" w:rsidRDefault="00FB46E7" w:rsidP="000C1C5F">
      <w:pPr>
        <w:pStyle w:val="ConsPlusNormal"/>
        <w:spacing w:line="276" w:lineRule="auto"/>
        <w:contextualSpacing/>
        <w:rPr>
          <w:szCs w:val="24"/>
        </w:rPr>
      </w:pPr>
      <w:r w:rsidRPr="00F73083">
        <w:rPr>
          <w:szCs w:val="24"/>
        </w:rPr>
        <w:t>за счет средств республиканского бюджета Республики Дагестан – 523,5 тыс. рублей; </w:t>
      </w:r>
    </w:p>
    <w:p w:rsidR="00FB46E7" w:rsidRPr="00F73083" w:rsidRDefault="00FB46E7" w:rsidP="000C1C5F">
      <w:pPr>
        <w:pStyle w:val="ConsPlusNormal"/>
        <w:spacing w:line="276" w:lineRule="auto"/>
        <w:contextualSpacing/>
        <w:rPr>
          <w:szCs w:val="24"/>
        </w:rPr>
      </w:pPr>
      <w:r w:rsidRPr="00F73083">
        <w:rPr>
          <w:szCs w:val="24"/>
        </w:rPr>
        <w:t>Финансовое участие местного бюджета муниципального района «Лакский район» в реализации мероприятий Программы не планируется.</w:t>
      </w:r>
    </w:p>
    <w:p w:rsidR="00FB46E7" w:rsidRPr="00F73083" w:rsidRDefault="00FB46E7"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Расходы на реализацию мероприятий Программы также приведены </w:t>
      </w:r>
      <w:r w:rsidRPr="00F73083">
        <w:rPr>
          <w:rFonts w:ascii="Times New Roman" w:hAnsi="Times New Roman" w:cs="Times New Roman"/>
          <w:sz w:val="24"/>
          <w:szCs w:val="24"/>
        </w:rPr>
        <w:br/>
        <w:t>в Приложении № 2 к Программе.</w:t>
      </w:r>
    </w:p>
    <w:p w:rsidR="00FB46E7" w:rsidRPr="00F73083" w:rsidRDefault="00FB46E7" w:rsidP="000C1C5F">
      <w:pPr>
        <w:pStyle w:val="ConsPlusNormal"/>
        <w:spacing w:line="276" w:lineRule="auto"/>
        <w:contextualSpacing/>
        <w:jc w:val="center"/>
        <w:outlineLvl w:val="1"/>
        <w:rPr>
          <w:szCs w:val="24"/>
        </w:rPr>
      </w:pPr>
    </w:p>
    <w:p w:rsidR="00FB46E7" w:rsidRPr="00F73083" w:rsidRDefault="00FB46E7" w:rsidP="000C1C5F">
      <w:pPr>
        <w:pStyle w:val="ConsPlusNormal"/>
        <w:spacing w:line="276" w:lineRule="auto"/>
        <w:contextualSpacing/>
        <w:jc w:val="center"/>
        <w:outlineLvl w:val="1"/>
        <w:rPr>
          <w:szCs w:val="24"/>
        </w:rPr>
      </w:pPr>
      <w:r w:rsidRPr="00F73083">
        <w:rPr>
          <w:szCs w:val="24"/>
        </w:rPr>
        <w:t>V</w:t>
      </w:r>
      <w:r w:rsidR="00A12722" w:rsidRPr="00F73083">
        <w:rPr>
          <w:szCs w:val="24"/>
        </w:rPr>
        <w:t>I. Описание мер</w:t>
      </w:r>
      <w:r w:rsidRPr="00F73083">
        <w:rPr>
          <w:szCs w:val="24"/>
        </w:rPr>
        <w:t xml:space="preserve"> регулирования</w:t>
      </w:r>
      <w:r w:rsidR="00A12722" w:rsidRPr="00F73083">
        <w:rPr>
          <w:szCs w:val="24"/>
        </w:rPr>
        <w:t xml:space="preserve"> органами местного самоуправления</w:t>
      </w:r>
    </w:p>
    <w:p w:rsidR="00FB46E7" w:rsidRPr="00F73083" w:rsidRDefault="00FB46E7" w:rsidP="000C1C5F">
      <w:pPr>
        <w:pStyle w:val="ConsPlusNormal"/>
        <w:spacing w:line="276" w:lineRule="auto"/>
        <w:contextualSpacing/>
        <w:rPr>
          <w:szCs w:val="24"/>
        </w:rPr>
      </w:pPr>
    </w:p>
    <w:p w:rsidR="00FB46E7" w:rsidRPr="00F73083" w:rsidRDefault="00A12722" w:rsidP="000C1C5F">
      <w:pPr>
        <w:pStyle w:val="ConsPlusNormal"/>
        <w:spacing w:line="276" w:lineRule="auto"/>
        <w:contextualSpacing/>
        <w:rPr>
          <w:szCs w:val="24"/>
        </w:rPr>
      </w:pPr>
      <w:r w:rsidRPr="00F73083">
        <w:rPr>
          <w:szCs w:val="24"/>
        </w:rPr>
        <w:t xml:space="preserve">Ответственный исполнитель Программы – Администрация, совместно с участниками Программы </w:t>
      </w:r>
      <w:r w:rsidR="00FB46E7" w:rsidRPr="00F73083">
        <w:rPr>
          <w:szCs w:val="24"/>
        </w:rPr>
        <w:t>несут ответственность за качественное и своевременное исполнение мероприятий, эффективное использование выделяемых бюджетных средств.</w:t>
      </w:r>
    </w:p>
    <w:p w:rsidR="00FB46E7" w:rsidRPr="00F73083" w:rsidRDefault="008E2A13" w:rsidP="000C1C5F">
      <w:pPr>
        <w:pStyle w:val="ConsPlusNormal"/>
        <w:spacing w:line="276" w:lineRule="auto"/>
        <w:contextualSpacing/>
        <w:rPr>
          <w:szCs w:val="24"/>
        </w:rPr>
      </w:pPr>
      <w:r w:rsidRPr="00F73083">
        <w:rPr>
          <w:szCs w:val="24"/>
        </w:rPr>
        <w:t xml:space="preserve">1. </w:t>
      </w:r>
      <w:r w:rsidR="00FB46E7" w:rsidRPr="00F73083">
        <w:rPr>
          <w:szCs w:val="24"/>
        </w:rPr>
        <w:t>Для обеспе</w:t>
      </w:r>
      <w:r w:rsidRPr="00F73083">
        <w:rPr>
          <w:szCs w:val="24"/>
        </w:rPr>
        <w:t>чения</w:t>
      </w:r>
      <w:r w:rsidR="00FB46E7" w:rsidRPr="00F73083">
        <w:rPr>
          <w:szCs w:val="24"/>
        </w:rPr>
        <w:t xml:space="preserve"> р</w:t>
      </w:r>
      <w:r w:rsidR="00A12722" w:rsidRPr="00F73083">
        <w:rPr>
          <w:szCs w:val="24"/>
        </w:rPr>
        <w:t>еализации Программы Администрация,</w:t>
      </w:r>
      <w:r w:rsidR="00FB46E7" w:rsidRPr="00F73083">
        <w:rPr>
          <w:szCs w:val="24"/>
        </w:rPr>
        <w:t xml:space="preserve"> как ответственный испо</w:t>
      </w:r>
      <w:r w:rsidR="00935077" w:rsidRPr="00F73083">
        <w:rPr>
          <w:szCs w:val="24"/>
        </w:rPr>
        <w:t>лнитель</w:t>
      </w:r>
      <w:r w:rsidR="00FB46E7" w:rsidRPr="00F73083">
        <w:rPr>
          <w:szCs w:val="24"/>
        </w:rPr>
        <w:t>:</w:t>
      </w:r>
    </w:p>
    <w:p w:rsidR="00FB46E7" w:rsidRPr="00F73083" w:rsidRDefault="00935077" w:rsidP="000C1C5F">
      <w:pPr>
        <w:pStyle w:val="ConsPlusNormal"/>
        <w:spacing w:line="276" w:lineRule="auto"/>
        <w:contextualSpacing/>
        <w:rPr>
          <w:szCs w:val="24"/>
        </w:rPr>
      </w:pPr>
      <w:r w:rsidRPr="00F73083">
        <w:rPr>
          <w:szCs w:val="24"/>
        </w:rPr>
        <w:t xml:space="preserve">ежегодно заключает </w:t>
      </w:r>
      <w:r w:rsidR="001C5748" w:rsidRPr="00F73083">
        <w:rPr>
          <w:szCs w:val="24"/>
        </w:rPr>
        <w:t xml:space="preserve">с ответственным исполнителем государственной программы Республики Дагестан «Формирование современной городской среды в Республике Дагестан» на 2018-2022 годы – Министерством строительства, архитектуры и жилищно-коммунального хозяйства Республики Дагестан (Минстрой Дагестана) </w:t>
      </w:r>
      <w:r w:rsidRPr="00F73083">
        <w:rPr>
          <w:szCs w:val="24"/>
        </w:rPr>
        <w:t xml:space="preserve">Соглашение </w:t>
      </w:r>
      <w:r w:rsidRPr="00F73083">
        <w:rPr>
          <w:bCs/>
          <w:szCs w:val="24"/>
        </w:rPr>
        <w:t xml:space="preserve">о предоставлении субсидии из республиканского бюджета Республики Дагестан бюджету </w:t>
      </w:r>
      <w:r w:rsidRPr="00F73083">
        <w:rPr>
          <w:szCs w:val="24"/>
        </w:rPr>
        <w:t xml:space="preserve">муниципального района «Лакский район» </w:t>
      </w:r>
      <w:r w:rsidRPr="00F73083">
        <w:rPr>
          <w:bCs/>
          <w:szCs w:val="24"/>
        </w:rPr>
        <w:t>на поддержку Программы</w:t>
      </w:r>
      <w:r w:rsidR="00A634BF" w:rsidRPr="00F73083">
        <w:rPr>
          <w:bCs/>
          <w:szCs w:val="24"/>
        </w:rPr>
        <w:t xml:space="preserve"> (далее – Соглашение)</w:t>
      </w:r>
      <w:r w:rsidR="00FB46E7" w:rsidRPr="00F73083">
        <w:rPr>
          <w:szCs w:val="24"/>
        </w:rPr>
        <w:t>;</w:t>
      </w:r>
    </w:p>
    <w:p w:rsidR="00FB46E7" w:rsidRPr="00F73083" w:rsidRDefault="001C5748" w:rsidP="000C1C5F">
      <w:pPr>
        <w:pStyle w:val="ConsPlusNormal"/>
        <w:spacing w:line="276" w:lineRule="auto"/>
        <w:contextualSpacing/>
        <w:rPr>
          <w:szCs w:val="24"/>
        </w:rPr>
      </w:pPr>
      <w:r w:rsidRPr="00F73083">
        <w:rPr>
          <w:szCs w:val="24"/>
        </w:rPr>
        <w:t>е</w:t>
      </w:r>
      <w:r w:rsidR="00FB46E7" w:rsidRPr="00F73083">
        <w:rPr>
          <w:szCs w:val="24"/>
        </w:rPr>
        <w:t xml:space="preserve">жегодно согласовывает с </w:t>
      </w:r>
      <w:r w:rsidRPr="00F73083">
        <w:rPr>
          <w:szCs w:val="24"/>
        </w:rPr>
        <w:t xml:space="preserve">Минстроем Дагестана </w:t>
      </w:r>
      <w:r w:rsidR="00FB46E7" w:rsidRPr="00F73083">
        <w:rPr>
          <w:szCs w:val="24"/>
        </w:rPr>
        <w:t>уточненные показатели эффективности Программы на соответствующий год и ежегодно отчитывается о ходе их выполнения;</w:t>
      </w:r>
    </w:p>
    <w:p w:rsidR="00FB46E7" w:rsidRPr="00F73083" w:rsidRDefault="001C5748" w:rsidP="000C1C5F">
      <w:pPr>
        <w:pStyle w:val="ConsPlusNormal"/>
        <w:spacing w:line="276" w:lineRule="auto"/>
        <w:contextualSpacing/>
        <w:rPr>
          <w:szCs w:val="24"/>
        </w:rPr>
      </w:pPr>
      <w:r w:rsidRPr="00F73083">
        <w:rPr>
          <w:szCs w:val="24"/>
        </w:rPr>
        <w:t>осуществляет реализацию</w:t>
      </w:r>
      <w:r w:rsidR="00FB46E7" w:rsidRPr="00F73083">
        <w:rPr>
          <w:szCs w:val="24"/>
        </w:rPr>
        <w:t xml:space="preserve"> мероприятий Программы;</w:t>
      </w:r>
    </w:p>
    <w:p w:rsidR="008E2A13" w:rsidRPr="00F73083" w:rsidRDefault="008E2A13" w:rsidP="000C1C5F">
      <w:pPr>
        <w:pStyle w:val="ConsPlusNormal"/>
        <w:spacing w:line="276" w:lineRule="auto"/>
        <w:contextualSpacing/>
        <w:rPr>
          <w:szCs w:val="24"/>
        </w:rPr>
      </w:pPr>
      <w:r w:rsidRPr="00F73083">
        <w:rPr>
          <w:szCs w:val="24"/>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FB46E7" w:rsidRPr="00F73083" w:rsidRDefault="008E2A13" w:rsidP="000C1C5F">
      <w:pPr>
        <w:pStyle w:val="ConsPlusNormal"/>
        <w:spacing w:line="276" w:lineRule="auto"/>
        <w:contextualSpacing/>
        <w:rPr>
          <w:szCs w:val="24"/>
        </w:rPr>
      </w:pPr>
      <w:r w:rsidRPr="00F73083">
        <w:rPr>
          <w:szCs w:val="24"/>
        </w:rPr>
        <w:t xml:space="preserve">обеспечивает </w:t>
      </w:r>
      <w:r w:rsidR="00FB46E7" w:rsidRPr="00F73083">
        <w:rPr>
          <w:szCs w:val="24"/>
        </w:rPr>
        <w:t>внес</w:t>
      </w:r>
      <w:r w:rsidRPr="00F73083">
        <w:rPr>
          <w:szCs w:val="24"/>
        </w:rPr>
        <w:t>ение изменений в мероприятия</w:t>
      </w:r>
      <w:r w:rsidR="00FB46E7" w:rsidRPr="00F73083">
        <w:rPr>
          <w:szCs w:val="24"/>
        </w:rPr>
        <w:t xml:space="preserve"> Программы;</w:t>
      </w:r>
    </w:p>
    <w:p w:rsidR="00FB46E7" w:rsidRPr="00F73083" w:rsidRDefault="00FB46E7" w:rsidP="000C1C5F">
      <w:pPr>
        <w:pStyle w:val="ConsPlusNormal"/>
        <w:spacing w:line="276" w:lineRule="auto"/>
        <w:contextualSpacing/>
        <w:rPr>
          <w:szCs w:val="24"/>
        </w:rPr>
      </w:pPr>
      <w:r w:rsidRPr="00F73083">
        <w:rPr>
          <w:szCs w:val="24"/>
        </w:rPr>
        <w:t>представляет отчеты и информацию о ходе реализации Программы.</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2. Реализация мероприятий Программы связана с  рисками, оказывающими влияние на конечные результаты, к числу которых относятся:</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бюджетные риски, связанные с дефицитом бюджетных средств и возможностью невыполнения мероприятий Программы; </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lastRenderedPageBreak/>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w:t>
      </w:r>
      <w:r w:rsidR="0060551C" w:rsidRPr="00F73083">
        <w:rPr>
          <w:rFonts w:ascii="Times New Roman" w:hAnsi="Times New Roman" w:cs="Times New Roman"/>
          <w:sz w:val="24"/>
          <w:szCs w:val="24"/>
        </w:rPr>
        <w:t>Администрация реализует</w:t>
      </w:r>
      <w:r w:rsidRPr="00F73083">
        <w:rPr>
          <w:rFonts w:ascii="Times New Roman" w:hAnsi="Times New Roman" w:cs="Times New Roman"/>
          <w:sz w:val="24"/>
          <w:szCs w:val="24"/>
        </w:rPr>
        <w:t xml:space="preserve"> следующие возможности:</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наличие сформированного запроса потребителя на проживание в комфортной и безопасной городской среде, системы «обратной связи»;</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проведение обучения представителей Администрации и их последующее участие в реализации проектов позволит создать</w:t>
      </w:r>
      <w:r w:rsidRPr="00F73083">
        <w:rPr>
          <w:rFonts w:ascii="Times New Roman" w:hAnsi="Times New Roman" w:cs="Times New Roman"/>
          <w:spacing w:val="2"/>
          <w:sz w:val="24"/>
          <w:szCs w:val="24"/>
          <w:shd w:val="clear" w:color="auto" w:fill="FFFFFF"/>
        </w:rPr>
        <w:t xml:space="preserve"> </w:t>
      </w:r>
      <w:r w:rsidRPr="00F73083">
        <w:rPr>
          <w:rFonts w:ascii="Times New Roman" w:hAnsi="Times New Roman" w:cs="Times New Roman"/>
          <w:sz w:val="24"/>
          <w:szCs w:val="24"/>
        </w:rPr>
        <w:t xml:space="preserve">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8E2A13" w:rsidRPr="00F73083" w:rsidRDefault="008E2A13" w:rsidP="000C1C5F">
      <w:pPr>
        <w:contextualSpacing/>
        <w:rPr>
          <w:rFonts w:ascii="Times New Roman" w:hAnsi="Times New Roman" w:cs="Times New Roman"/>
          <w:sz w:val="24"/>
          <w:szCs w:val="24"/>
        </w:rPr>
      </w:pPr>
      <w:r w:rsidRPr="00F73083">
        <w:rPr>
          <w:rFonts w:ascii="Times New Roman" w:hAnsi="Times New Roman" w:cs="Times New Roman"/>
          <w:sz w:val="24"/>
          <w:szCs w:val="24"/>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D66781" w:rsidRPr="00F73083" w:rsidRDefault="00D66781" w:rsidP="000C1C5F">
      <w:pPr>
        <w:pStyle w:val="ConsPlusNormal"/>
        <w:spacing w:line="276" w:lineRule="auto"/>
        <w:contextualSpacing/>
        <w:jc w:val="center"/>
        <w:outlineLvl w:val="1"/>
        <w:rPr>
          <w:szCs w:val="24"/>
        </w:rPr>
      </w:pPr>
    </w:p>
    <w:p w:rsidR="00D66781" w:rsidRPr="00F73083" w:rsidRDefault="00D66781" w:rsidP="000C1C5F">
      <w:pPr>
        <w:pStyle w:val="ConsPlusNormal"/>
        <w:spacing w:line="276" w:lineRule="auto"/>
        <w:contextualSpacing/>
        <w:jc w:val="center"/>
        <w:outlineLvl w:val="1"/>
        <w:rPr>
          <w:szCs w:val="24"/>
        </w:rPr>
      </w:pPr>
      <w:r w:rsidRPr="00F73083">
        <w:rPr>
          <w:szCs w:val="24"/>
        </w:rPr>
        <w:t>VII. Перечень программных мероприятий</w:t>
      </w:r>
    </w:p>
    <w:p w:rsidR="00D66781" w:rsidRPr="00F73083" w:rsidRDefault="00D66781" w:rsidP="000C1C5F">
      <w:pPr>
        <w:pStyle w:val="ConsPlusNormal"/>
        <w:spacing w:line="276" w:lineRule="auto"/>
        <w:contextualSpacing/>
        <w:jc w:val="center"/>
        <w:rPr>
          <w:szCs w:val="24"/>
        </w:rPr>
      </w:pPr>
      <w:r w:rsidRPr="00F73083">
        <w:rPr>
          <w:szCs w:val="24"/>
        </w:rPr>
        <w:t>и механизм реализации Программы</w:t>
      </w:r>
    </w:p>
    <w:p w:rsidR="00D66781" w:rsidRPr="00F73083" w:rsidRDefault="00D66781" w:rsidP="000C1C5F">
      <w:pPr>
        <w:pStyle w:val="ConsPlusNormal"/>
        <w:spacing w:line="276" w:lineRule="auto"/>
        <w:contextualSpacing/>
        <w:rPr>
          <w:szCs w:val="24"/>
        </w:rPr>
      </w:pPr>
    </w:p>
    <w:p w:rsidR="00D66781" w:rsidRPr="00F73083" w:rsidRDefault="00D66781" w:rsidP="000C1C5F">
      <w:pPr>
        <w:pStyle w:val="ConsPlusNormal"/>
        <w:spacing w:line="276" w:lineRule="auto"/>
        <w:contextualSpacing/>
        <w:rPr>
          <w:szCs w:val="24"/>
        </w:rPr>
      </w:pPr>
      <w:r w:rsidRPr="00F73083">
        <w:rPr>
          <w:szCs w:val="24"/>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муниципального образования, с указанием целевых показателей и сроков их реализации.</w:t>
      </w:r>
    </w:p>
    <w:p w:rsidR="00D66781" w:rsidRPr="00F73083" w:rsidRDefault="00371057" w:rsidP="000C1C5F">
      <w:pPr>
        <w:pStyle w:val="ConsPlusNormal"/>
        <w:spacing w:line="276" w:lineRule="auto"/>
        <w:contextualSpacing/>
        <w:rPr>
          <w:szCs w:val="24"/>
        </w:rPr>
      </w:pPr>
      <w:r w:rsidRPr="00F73083">
        <w:rPr>
          <w:szCs w:val="24"/>
        </w:rPr>
        <w:t xml:space="preserve">1. </w:t>
      </w:r>
      <w:r w:rsidR="00D66781" w:rsidRPr="00F73083">
        <w:rPr>
          <w:szCs w:val="24"/>
        </w:rPr>
        <w:t>Для решения задач планируется проведение следующих основных мероприятий:</w:t>
      </w:r>
    </w:p>
    <w:p w:rsidR="008429C6" w:rsidRPr="00F73083" w:rsidRDefault="008429C6" w:rsidP="000C1C5F">
      <w:pPr>
        <w:ind w:right="-70"/>
        <w:contextualSpacing/>
        <w:rPr>
          <w:rFonts w:ascii="Times New Roman" w:hAnsi="Times New Roman" w:cs="Times New Roman"/>
          <w:sz w:val="24"/>
          <w:szCs w:val="24"/>
        </w:rPr>
      </w:pPr>
      <w:r w:rsidRPr="00F73083">
        <w:rPr>
          <w:rFonts w:ascii="Times New Roman" w:hAnsi="Times New Roman" w:cs="Times New Roman"/>
          <w:sz w:val="24"/>
          <w:szCs w:val="24"/>
        </w:rPr>
        <w:t>благоустройство дворовых  территорий многоквартирных домов в муниципальном образовании;</w:t>
      </w:r>
    </w:p>
    <w:p w:rsidR="00F520B3" w:rsidRPr="00F73083" w:rsidRDefault="008429C6" w:rsidP="000C1C5F">
      <w:pPr>
        <w:contextualSpacing/>
        <w:rPr>
          <w:rFonts w:ascii="Times New Roman" w:hAnsi="Times New Roman" w:cs="Times New Roman"/>
          <w:sz w:val="24"/>
          <w:szCs w:val="24"/>
        </w:rPr>
      </w:pPr>
      <w:r w:rsidRPr="00F73083">
        <w:rPr>
          <w:rFonts w:ascii="Times New Roman" w:hAnsi="Times New Roman" w:cs="Times New Roman"/>
          <w:sz w:val="24"/>
          <w:szCs w:val="24"/>
        </w:rPr>
        <w:t>благоустройство общественных территорий в муниципальном образовании</w:t>
      </w:r>
      <w:r w:rsidR="00D66781" w:rsidRPr="00F73083">
        <w:rPr>
          <w:rFonts w:ascii="Times New Roman" w:eastAsia="Times New Roman" w:hAnsi="Times New Roman" w:cs="Times New Roman"/>
          <w:sz w:val="24"/>
          <w:szCs w:val="24"/>
        </w:rPr>
        <w:t>;</w:t>
      </w:r>
      <w:r w:rsidR="00F520B3" w:rsidRPr="00F73083">
        <w:rPr>
          <w:rFonts w:ascii="Times New Roman" w:hAnsi="Times New Roman" w:cs="Times New Roman"/>
          <w:sz w:val="24"/>
          <w:szCs w:val="24"/>
        </w:rPr>
        <w:t xml:space="preserve"> </w:t>
      </w:r>
    </w:p>
    <w:p w:rsidR="00D66781" w:rsidRPr="00F73083" w:rsidRDefault="00D66781" w:rsidP="000C1C5F">
      <w:pPr>
        <w:pStyle w:val="ConsPlusNormal"/>
        <w:spacing w:line="276" w:lineRule="auto"/>
        <w:contextualSpacing/>
        <w:rPr>
          <w:szCs w:val="24"/>
        </w:rPr>
      </w:pPr>
      <w:r w:rsidRPr="00F73083">
        <w:rPr>
          <w:szCs w:val="24"/>
        </w:rPr>
        <w:t xml:space="preserve">реализация комплексных проектов благоустройства </w:t>
      </w:r>
      <w:r w:rsidR="00F520B3" w:rsidRPr="00F73083">
        <w:rPr>
          <w:szCs w:val="24"/>
        </w:rPr>
        <w:t>территорий в муниципальном образовании</w:t>
      </w:r>
      <w:r w:rsidRPr="00F73083">
        <w:rPr>
          <w:szCs w:val="24"/>
        </w:rPr>
        <w:t>;</w:t>
      </w:r>
    </w:p>
    <w:p w:rsidR="00D66781" w:rsidRPr="00F73083" w:rsidRDefault="00D66781" w:rsidP="000C1C5F">
      <w:pPr>
        <w:pStyle w:val="ConsPlusNormal"/>
        <w:spacing w:line="276" w:lineRule="auto"/>
        <w:contextualSpacing/>
        <w:rPr>
          <w:szCs w:val="24"/>
        </w:rPr>
      </w:pPr>
      <w:r w:rsidRPr="00F73083">
        <w:rPr>
          <w:szCs w:val="24"/>
        </w:rPr>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sidR="00F520B3" w:rsidRPr="00F73083">
        <w:rPr>
          <w:szCs w:val="24"/>
        </w:rPr>
        <w:t xml:space="preserve"> муниципального образования</w:t>
      </w:r>
      <w:r w:rsidRPr="00F73083">
        <w:rPr>
          <w:szCs w:val="24"/>
        </w:rPr>
        <w:t>.</w:t>
      </w:r>
    </w:p>
    <w:p w:rsidR="00D66781" w:rsidRPr="00F73083" w:rsidRDefault="00D66781" w:rsidP="000C1C5F">
      <w:pPr>
        <w:pStyle w:val="ConsPlusNormal"/>
        <w:spacing w:line="276" w:lineRule="auto"/>
        <w:contextualSpacing/>
        <w:rPr>
          <w:szCs w:val="24"/>
        </w:rPr>
      </w:pPr>
      <w:r w:rsidRPr="00F73083">
        <w:rPr>
          <w:szCs w:val="24"/>
        </w:rPr>
        <w:t xml:space="preserve">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w:t>
      </w:r>
      <w:r w:rsidRPr="00F73083">
        <w:rPr>
          <w:szCs w:val="24"/>
        </w:rPr>
        <w:lastRenderedPageBreak/>
        <w:t>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респ</w:t>
      </w:r>
      <w:r w:rsidR="00F520B3" w:rsidRPr="00F73083">
        <w:rPr>
          <w:szCs w:val="24"/>
        </w:rPr>
        <w:t>убликанского уровней с обеспечением</w:t>
      </w:r>
      <w:r w:rsidRPr="00F73083">
        <w:rPr>
          <w:szCs w:val="24"/>
        </w:rPr>
        <w:t xml:space="preserve"> преемственности в наименованиях показателей различных уровней и методики их расчета.</w:t>
      </w:r>
    </w:p>
    <w:p w:rsidR="00D66781" w:rsidRPr="00F73083" w:rsidRDefault="00077D70" w:rsidP="000C1C5F">
      <w:pPr>
        <w:pStyle w:val="ConsPlusNormal"/>
        <w:spacing w:line="276" w:lineRule="auto"/>
        <w:contextualSpacing/>
        <w:rPr>
          <w:szCs w:val="24"/>
        </w:rPr>
      </w:pPr>
      <w:r w:rsidRPr="00F73083">
        <w:rPr>
          <w:szCs w:val="24"/>
        </w:rPr>
        <w:t xml:space="preserve">2. </w:t>
      </w:r>
      <w:r w:rsidR="00D66781" w:rsidRPr="00F73083">
        <w:rPr>
          <w:szCs w:val="24"/>
        </w:rPr>
        <w:t xml:space="preserve">При формировании Программы </w:t>
      </w:r>
      <w:r w:rsidR="000B3DD5" w:rsidRPr="00F73083">
        <w:rPr>
          <w:szCs w:val="24"/>
        </w:rPr>
        <w:t>Администрацией осуществлены</w:t>
      </w:r>
      <w:r w:rsidR="00D66781" w:rsidRPr="00F73083">
        <w:rPr>
          <w:szCs w:val="24"/>
        </w:rPr>
        <w:t xml:space="preserve"> следующие мероприятия (в том числе в порядке подготовк</w:t>
      </w:r>
      <w:r w:rsidR="002C1252" w:rsidRPr="00F73083">
        <w:rPr>
          <w:szCs w:val="24"/>
        </w:rPr>
        <w:t>и к формированию П</w:t>
      </w:r>
      <w:r w:rsidR="00D66781" w:rsidRPr="00F73083">
        <w:rPr>
          <w:szCs w:val="24"/>
        </w:rPr>
        <w:t>рограмм</w:t>
      </w:r>
      <w:r w:rsidR="002C1252" w:rsidRPr="00F73083">
        <w:rPr>
          <w:szCs w:val="24"/>
        </w:rPr>
        <w:t>ы</w:t>
      </w:r>
      <w:r w:rsidR="00D66781" w:rsidRPr="00F73083">
        <w:rPr>
          <w:szCs w:val="24"/>
        </w:rPr>
        <w:t>):</w:t>
      </w:r>
    </w:p>
    <w:p w:rsidR="00D66781" w:rsidRPr="00F73083" w:rsidRDefault="000B3DD5" w:rsidP="000C1C5F">
      <w:pPr>
        <w:pStyle w:val="ConsPlusNormal"/>
        <w:spacing w:line="276" w:lineRule="auto"/>
        <w:contextualSpacing/>
        <w:rPr>
          <w:szCs w:val="24"/>
        </w:rPr>
      </w:pPr>
      <w:r w:rsidRPr="00F73083">
        <w:rPr>
          <w:szCs w:val="24"/>
        </w:rPr>
        <w:t xml:space="preserve">проведен </w:t>
      </w:r>
      <w:r w:rsidR="00D66781" w:rsidRPr="00F73083">
        <w:rPr>
          <w:szCs w:val="24"/>
        </w:rPr>
        <w:t xml:space="preserve">анализ состояния территориального развития муниципального образования, в том числе определение перспективы </w:t>
      </w:r>
      <w:r w:rsidR="002C1252" w:rsidRPr="00F73083">
        <w:rPr>
          <w:szCs w:val="24"/>
        </w:rPr>
        <w:t xml:space="preserve">его </w:t>
      </w:r>
      <w:r w:rsidR="00D66781" w:rsidRPr="00F73083">
        <w:rPr>
          <w:szCs w:val="24"/>
        </w:rPr>
        <w:t>развития;</w:t>
      </w:r>
    </w:p>
    <w:p w:rsidR="00D66781" w:rsidRPr="00F73083" w:rsidRDefault="000B3DD5" w:rsidP="000C1C5F">
      <w:pPr>
        <w:pStyle w:val="ConsPlusNormal"/>
        <w:spacing w:line="276" w:lineRule="auto"/>
        <w:contextualSpacing/>
        <w:rPr>
          <w:szCs w:val="24"/>
        </w:rPr>
      </w:pPr>
      <w:r w:rsidRPr="00F73083">
        <w:rPr>
          <w:szCs w:val="24"/>
        </w:rPr>
        <w:t>сформированы соответствующие перечни и определены приоритеты</w:t>
      </w:r>
      <w:r w:rsidR="00D66781" w:rsidRPr="00F73083">
        <w:rPr>
          <w:szCs w:val="24"/>
        </w:rPr>
        <w:t xml:space="preserve"> развития с учетом полученной информации;</w:t>
      </w:r>
    </w:p>
    <w:p w:rsidR="00D66781" w:rsidRPr="00F73083" w:rsidRDefault="000B3DD5" w:rsidP="000C1C5F">
      <w:pPr>
        <w:pStyle w:val="ConsPlusNormal"/>
        <w:spacing w:line="276" w:lineRule="auto"/>
        <w:contextualSpacing/>
        <w:rPr>
          <w:szCs w:val="24"/>
        </w:rPr>
      </w:pPr>
      <w:r w:rsidRPr="00F73083">
        <w:rPr>
          <w:szCs w:val="24"/>
        </w:rPr>
        <w:t xml:space="preserve">проведен </w:t>
      </w:r>
      <w:r w:rsidR="00D66781" w:rsidRPr="00F73083">
        <w:rPr>
          <w:szCs w:val="24"/>
        </w:rPr>
        <w:t>анализ текущего со</w:t>
      </w:r>
      <w:r w:rsidR="002C1252" w:rsidRPr="00F73083">
        <w:rPr>
          <w:szCs w:val="24"/>
        </w:rPr>
        <w:t>стояния территорий муниципального образования</w:t>
      </w:r>
      <w:r w:rsidRPr="00F73083">
        <w:rPr>
          <w:szCs w:val="24"/>
        </w:rPr>
        <w:t>: проведена</w:t>
      </w:r>
      <w:r w:rsidR="00D66781" w:rsidRPr="00F73083">
        <w:rPr>
          <w:szCs w:val="24"/>
        </w:rPr>
        <w:t xml:space="preserve"> инвентар</w:t>
      </w:r>
      <w:r w:rsidRPr="00F73083">
        <w:rPr>
          <w:szCs w:val="24"/>
        </w:rPr>
        <w:t>изация и составлены документы</w:t>
      </w:r>
      <w:r w:rsidR="00D66781" w:rsidRPr="00F73083">
        <w:rPr>
          <w:szCs w:val="24"/>
        </w:rPr>
        <w:t xml:space="preserve"> (в том числе </w:t>
      </w:r>
      <w:r w:rsidRPr="00F73083">
        <w:rPr>
          <w:szCs w:val="24"/>
        </w:rPr>
        <w:t>в электронном виде), описывающие</w:t>
      </w:r>
      <w:r w:rsidR="00D66781" w:rsidRPr="00F73083">
        <w:rPr>
          <w:szCs w:val="24"/>
        </w:rPr>
        <w:t xml:space="preserve">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w:t>
      </w:r>
      <w:r w:rsidRPr="00F73083">
        <w:rPr>
          <w:szCs w:val="24"/>
        </w:rPr>
        <w:t xml:space="preserve"> видам собственности), нанесены описываемые объекты</w:t>
      </w:r>
      <w:r w:rsidR="00D66781" w:rsidRPr="00F73083">
        <w:rPr>
          <w:szCs w:val="24"/>
        </w:rPr>
        <w:t xml:space="preserve"> благоустройства на карты;</w:t>
      </w:r>
    </w:p>
    <w:p w:rsidR="00D66781" w:rsidRPr="00F73083" w:rsidRDefault="000B3DD5" w:rsidP="000C1C5F">
      <w:pPr>
        <w:pStyle w:val="ConsPlusNormal"/>
        <w:spacing w:line="276" w:lineRule="auto"/>
        <w:contextualSpacing/>
        <w:rPr>
          <w:szCs w:val="24"/>
        </w:rPr>
      </w:pPr>
      <w:r w:rsidRPr="00F73083">
        <w:rPr>
          <w:szCs w:val="24"/>
        </w:rPr>
        <w:t xml:space="preserve">проведено </w:t>
      </w:r>
      <w:r w:rsidR="00D66781" w:rsidRPr="00F73083">
        <w:rPr>
          <w:szCs w:val="24"/>
        </w:rPr>
        <w:t xml:space="preserve">описание существующих проблем на основании проведенного анализа, </w:t>
      </w:r>
      <w:r w:rsidRPr="00F73083">
        <w:rPr>
          <w:szCs w:val="24"/>
        </w:rPr>
        <w:t>сформулированы предложения</w:t>
      </w:r>
      <w:r w:rsidR="00D66781" w:rsidRPr="00F73083">
        <w:rPr>
          <w:szCs w:val="24"/>
        </w:rPr>
        <w:t xml:space="preserve"> по их решению;</w:t>
      </w:r>
    </w:p>
    <w:p w:rsidR="00D66781" w:rsidRPr="00F73083" w:rsidRDefault="000B3DD5" w:rsidP="000C1C5F">
      <w:pPr>
        <w:pStyle w:val="ConsPlusNormal"/>
        <w:spacing w:line="276" w:lineRule="auto"/>
        <w:contextualSpacing/>
        <w:rPr>
          <w:szCs w:val="24"/>
        </w:rPr>
      </w:pPr>
      <w:r w:rsidRPr="00F73083">
        <w:rPr>
          <w:szCs w:val="24"/>
        </w:rPr>
        <w:t>проведен экспертный анализ</w:t>
      </w:r>
      <w:r w:rsidR="00D66781" w:rsidRPr="00F73083">
        <w:rPr>
          <w:szCs w:val="24"/>
        </w:rPr>
        <w:t xml:space="preserve"> полученных материалов, в том числ</w:t>
      </w:r>
      <w:r w:rsidR="002C1252" w:rsidRPr="00F73083">
        <w:rPr>
          <w:szCs w:val="24"/>
        </w:rPr>
        <w:t>е с привлечением соответствующего муниципального образования</w:t>
      </w:r>
      <w:r w:rsidRPr="00F73083">
        <w:rPr>
          <w:szCs w:val="24"/>
        </w:rPr>
        <w:t>, и выработаны по их результатам предложения</w:t>
      </w:r>
      <w:r w:rsidR="00D66781" w:rsidRPr="00F73083">
        <w:rPr>
          <w:szCs w:val="24"/>
        </w:rPr>
        <w:t xml:space="preserve"> по мероприятиям для включения в Программу;</w:t>
      </w:r>
    </w:p>
    <w:p w:rsidR="004B124C" w:rsidRPr="00F73083" w:rsidRDefault="000B3DD5" w:rsidP="000C1C5F">
      <w:pPr>
        <w:pStyle w:val="ConsPlusNormal"/>
        <w:spacing w:line="276" w:lineRule="auto"/>
        <w:contextualSpacing/>
        <w:rPr>
          <w:szCs w:val="24"/>
        </w:rPr>
      </w:pPr>
      <w:r w:rsidRPr="00F73083">
        <w:rPr>
          <w:szCs w:val="24"/>
        </w:rPr>
        <w:t>сформирован адресный перечень</w:t>
      </w:r>
      <w:r w:rsidR="00D66781" w:rsidRPr="00F73083">
        <w:rPr>
          <w:szCs w:val="24"/>
        </w:rPr>
        <w:t xml:space="preserve">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w:t>
      </w:r>
      <w:r w:rsidR="002C1252" w:rsidRPr="00F73083">
        <w:rPr>
          <w:szCs w:val="24"/>
        </w:rPr>
        <w:t>уждения проекта П</w:t>
      </w:r>
      <w:r w:rsidR="00D66781" w:rsidRPr="00F73083">
        <w:rPr>
          <w:szCs w:val="24"/>
        </w:rPr>
        <w:t>рограмм</w:t>
      </w:r>
      <w:r w:rsidR="002C1252" w:rsidRPr="00F73083">
        <w:rPr>
          <w:szCs w:val="24"/>
        </w:rPr>
        <w:t>ы</w:t>
      </w:r>
      <w:r w:rsidR="00D66781" w:rsidRPr="00F73083">
        <w:rPr>
          <w:szCs w:val="24"/>
        </w:rPr>
        <w:t>. Очередно</w:t>
      </w:r>
      <w:r w:rsidRPr="00F73083">
        <w:rPr>
          <w:szCs w:val="24"/>
        </w:rPr>
        <w:t>сть благоустройства определена</w:t>
      </w:r>
      <w:r w:rsidR="00D66781" w:rsidRPr="00F73083">
        <w:rPr>
          <w:szCs w:val="24"/>
        </w:rPr>
        <w:t xml:space="preserve">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w:t>
      </w:r>
      <w:r w:rsidR="004B124C" w:rsidRPr="00F73083">
        <w:rPr>
          <w:szCs w:val="24"/>
        </w:rPr>
        <w:t>ые участвовать в его реализации;</w:t>
      </w:r>
    </w:p>
    <w:p w:rsidR="004B124C" w:rsidRPr="00F73083" w:rsidRDefault="004B124C" w:rsidP="000C1C5F">
      <w:pPr>
        <w:pStyle w:val="ConsPlusNormal"/>
        <w:spacing w:line="276" w:lineRule="auto"/>
        <w:contextualSpacing/>
        <w:rPr>
          <w:szCs w:val="24"/>
        </w:rPr>
      </w:pPr>
      <w:r w:rsidRPr="00F73083">
        <w:rPr>
          <w:szCs w:val="24"/>
        </w:rPr>
        <w:t>сформирован адресный перечень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r w:rsidR="003621A3" w:rsidRPr="00F73083">
        <w:rPr>
          <w:szCs w:val="24"/>
        </w:rPr>
        <w:t>;</w:t>
      </w:r>
    </w:p>
    <w:p w:rsidR="003621A3" w:rsidRPr="00F73083" w:rsidRDefault="0016400D" w:rsidP="000C1C5F">
      <w:pPr>
        <w:pStyle w:val="ConsPlusNormal"/>
        <w:spacing w:line="276" w:lineRule="auto"/>
        <w:contextualSpacing/>
        <w:rPr>
          <w:szCs w:val="24"/>
        </w:rPr>
      </w:pPr>
      <w:r w:rsidRPr="00F73083">
        <w:rPr>
          <w:szCs w:val="24"/>
        </w:rPr>
        <w:t>сформирован адресный перечень</w:t>
      </w:r>
      <w:r w:rsidR="00D40296" w:rsidRPr="00F73083">
        <w:rPr>
          <w:szCs w:val="24"/>
        </w:rPr>
        <w:t xml:space="preserve"> подлежащих созданию (восстановлению, реконструкции) объектов централизованного пить</w:t>
      </w:r>
      <w:r w:rsidRPr="00F73083">
        <w:rPr>
          <w:szCs w:val="24"/>
        </w:rPr>
        <w:t>евого водоснабжения муниципального образования</w:t>
      </w:r>
      <w:r w:rsidR="00D40296" w:rsidRPr="00F73083">
        <w:rPr>
          <w:szCs w:val="24"/>
        </w:rPr>
        <w:t xml:space="preserve"> по итогам общественного обс</w:t>
      </w:r>
      <w:r w:rsidRPr="00F73083">
        <w:rPr>
          <w:szCs w:val="24"/>
        </w:rPr>
        <w:t>уждения проекта П</w:t>
      </w:r>
      <w:r w:rsidR="00D40296" w:rsidRPr="00F73083">
        <w:rPr>
          <w:szCs w:val="24"/>
        </w:rPr>
        <w:t>рограмм</w:t>
      </w:r>
      <w:r w:rsidRPr="00F73083">
        <w:rPr>
          <w:szCs w:val="24"/>
        </w:rPr>
        <w:t>ы</w:t>
      </w:r>
      <w:r w:rsidR="003621A3" w:rsidRPr="00F73083">
        <w:rPr>
          <w:szCs w:val="24"/>
        </w:rPr>
        <w:t xml:space="preserve">; </w:t>
      </w:r>
    </w:p>
    <w:p w:rsidR="003621A3" w:rsidRPr="00F73083" w:rsidRDefault="003621A3" w:rsidP="000C1C5F">
      <w:pPr>
        <w:pStyle w:val="ConsPlusNormal"/>
        <w:spacing w:line="276" w:lineRule="auto"/>
        <w:contextualSpacing/>
        <w:rPr>
          <w:szCs w:val="24"/>
        </w:rPr>
      </w:pPr>
      <w:r w:rsidRPr="00F73083">
        <w:rPr>
          <w:szCs w:val="24"/>
        </w:rPr>
        <w:t>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rsidR="00077D70" w:rsidRPr="00F73083" w:rsidRDefault="00077D70" w:rsidP="00463C08">
      <w:pPr>
        <w:pStyle w:val="ConsPlusNormal"/>
        <w:spacing w:line="276" w:lineRule="auto"/>
        <w:contextualSpacing/>
        <w:rPr>
          <w:szCs w:val="24"/>
        </w:rPr>
      </w:pPr>
      <w:r w:rsidRPr="00F73083">
        <w:rPr>
          <w:szCs w:val="24"/>
        </w:rPr>
        <w:t xml:space="preserve">3. С учетом результатов общественного обсуждения, проведенного в установленном порядке, </w:t>
      </w:r>
      <w:r w:rsidR="00463C08" w:rsidRPr="00F73083">
        <w:rPr>
          <w:szCs w:val="24"/>
        </w:rPr>
        <w:t xml:space="preserve">а также особой значимости территорий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в </w:t>
      </w:r>
      <w:r w:rsidR="00B629CE" w:rsidRPr="00F73083">
        <w:rPr>
          <w:szCs w:val="24"/>
        </w:rPr>
        <w:t xml:space="preserve">целях </w:t>
      </w:r>
      <w:r w:rsidR="00B629CE" w:rsidRPr="00F73083">
        <w:rPr>
          <w:szCs w:val="24"/>
        </w:rPr>
        <w:lastRenderedPageBreak/>
        <w:t xml:space="preserve">благоустройства </w:t>
      </w:r>
      <w:r w:rsidRPr="00F73083">
        <w:rPr>
          <w:szCs w:val="24"/>
        </w:rPr>
        <w:t>отобраны следующие объекты, расположенные на территории с. Кумух:</w:t>
      </w:r>
    </w:p>
    <w:p w:rsidR="00D40296" w:rsidRPr="00F73083" w:rsidRDefault="00D40296" w:rsidP="00D40296">
      <w:pPr>
        <w:pStyle w:val="ConsPlusNormal"/>
        <w:spacing w:line="276" w:lineRule="auto"/>
        <w:contextualSpacing/>
        <w:rPr>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977"/>
        <w:gridCol w:w="698"/>
        <w:gridCol w:w="709"/>
        <w:gridCol w:w="861"/>
        <w:gridCol w:w="709"/>
        <w:gridCol w:w="850"/>
      </w:tblGrid>
      <w:tr w:rsidR="004B124C" w:rsidTr="0062789C">
        <w:trPr>
          <w:trHeight w:val="476"/>
        </w:trPr>
        <w:tc>
          <w:tcPr>
            <w:tcW w:w="10206" w:type="dxa"/>
            <w:gridSpan w:val="8"/>
            <w:tcBorders>
              <w:top w:val="single" w:sz="4" w:space="0" w:color="000000"/>
              <w:left w:val="single" w:sz="4" w:space="0" w:color="000000"/>
              <w:bottom w:val="single" w:sz="4" w:space="0" w:color="000000"/>
              <w:right w:val="single" w:sz="4" w:space="0" w:color="000000"/>
            </w:tcBorders>
          </w:tcPr>
          <w:p w:rsidR="004B124C" w:rsidRDefault="004B124C" w:rsidP="00923D1C">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Адресный перечень многоквартирных домов, дворовые территории которых отобраны и подлежат благоустройству</w:t>
            </w:r>
          </w:p>
        </w:tc>
      </w:tr>
      <w:tr w:rsidR="00D14E2C" w:rsidRPr="00532A55" w:rsidTr="0062789C">
        <w:trPr>
          <w:trHeight w:val="839"/>
        </w:trPr>
        <w:tc>
          <w:tcPr>
            <w:tcW w:w="567" w:type="dxa"/>
          </w:tcPr>
          <w:p w:rsidR="00D14E2C" w:rsidRPr="00995E20" w:rsidRDefault="00D14E2C" w:rsidP="0016400D">
            <w:pPr>
              <w:spacing w:line="240" w:lineRule="auto"/>
              <w:ind w:left="-108" w:right="-108" w:firstLine="0"/>
              <w:jc w:val="center"/>
              <w:rPr>
                <w:rFonts w:ascii="Times New Roman" w:hAnsi="Times New Roman"/>
                <w:sz w:val="24"/>
                <w:szCs w:val="24"/>
              </w:rPr>
            </w:pPr>
            <w:r>
              <w:rPr>
                <w:rFonts w:ascii="Times New Roman" w:hAnsi="Times New Roman"/>
                <w:sz w:val="24"/>
                <w:szCs w:val="24"/>
              </w:rPr>
              <w:t>№</w:t>
            </w:r>
            <w:r w:rsidR="0016400D">
              <w:rPr>
                <w:rFonts w:ascii="Times New Roman" w:hAnsi="Times New Roman"/>
                <w:sz w:val="24"/>
                <w:szCs w:val="24"/>
              </w:rPr>
              <w:t>№</w:t>
            </w:r>
            <w:r w:rsidRPr="00995E20">
              <w:rPr>
                <w:rFonts w:ascii="Times New Roman" w:hAnsi="Times New Roman"/>
                <w:sz w:val="24"/>
                <w:szCs w:val="24"/>
              </w:rPr>
              <w:t>п/п</w:t>
            </w:r>
          </w:p>
        </w:tc>
        <w:tc>
          <w:tcPr>
            <w:tcW w:w="2835" w:type="dxa"/>
          </w:tcPr>
          <w:p w:rsidR="00D14E2C" w:rsidRPr="00995E20" w:rsidRDefault="00E02C3E" w:rsidP="00E02C3E">
            <w:pPr>
              <w:spacing w:line="240" w:lineRule="auto"/>
              <w:ind w:right="-108" w:firstLine="0"/>
              <w:jc w:val="center"/>
              <w:rPr>
                <w:rFonts w:ascii="Times New Roman" w:hAnsi="Times New Roman"/>
                <w:sz w:val="24"/>
                <w:szCs w:val="24"/>
              </w:rPr>
            </w:pPr>
            <w:r>
              <w:rPr>
                <w:rFonts w:ascii="Times New Roman" w:hAnsi="Times New Roman"/>
                <w:sz w:val="24"/>
                <w:szCs w:val="24"/>
              </w:rPr>
              <w:t>Адреса</w:t>
            </w:r>
            <w:r w:rsidR="00D14E2C" w:rsidRPr="00995E20">
              <w:rPr>
                <w:rFonts w:ascii="Times New Roman" w:hAnsi="Times New Roman"/>
                <w:sz w:val="24"/>
                <w:szCs w:val="24"/>
              </w:rPr>
              <w:t xml:space="preserve"> </w:t>
            </w:r>
            <w:r>
              <w:rPr>
                <w:rFonts w:ascii="Times New Roman" w:hAnsi="Times New Roman"/>
                <w:sz w:val="24"/>
                <w:szCs w:val="24"/>
              </w:rPr>
              <w:t>дворовых территорий</w:t>
            </w:r>
            <w:r w:rsidRPr="00995E20">
              <w:rPr>
                <w:rFonts w:ascii="Times New Roman" w:hAnsi="Times New Roman"/>
                <w:sz w:val="24"/>
                <w:szCs w:val="24"/>
              </w:rPr>
              <w:t xml:space="preserve"> </w:t>
            </w:r>
            <w:r>
              <w:rPr>
                <w:rFonts w:ascii="Times New Roman" w:hAnsi="Times New Roman"/>
                <w:sz w:val="24"/>
                <w:szCs w:val="24"/>
              </w:rPr>
              <w:t>многоквартирных домов</w:t>
            </w:r>
            <w:r w:rsidR="00D14E2C" w:rsidRPr="00995E20">
              <w:rPr>
                <w:rFonts w:ascii="Times New Roman" w:hAnsi="Times New Roman"/>
                <w:sz w:val="24"/>
                <w:szCs w:val="24"/>
              </w:rPr>
              <w:t xml:space="preserve"> </w:t>
            </w:r>
          </w:p>
        </w:tc>
        <w:tc>
          <w:tcPr>
            <w:tcW w:w="2977" w:type="dxa"/>
          </w:tcPr>
          <w:p w:rsidR="00D14E2C" w:rsidRPr="00995E20" w:rsidRDefault="00D14E2C" w:rsidP="00935546">
            <w:pPr>
              <w:spacing w:line="240" w:lineRule="auto"/>
              <w:ind w:firstLine="0"/>
              <w:jc w:val="center"/>
              <w:rPr>
                <w:rFonts w:ascii="Times New Roman" w:hAnsi="Times New Roman"/>
                <w:sz w:val="24"/>
                <w:szCs w:val="24"/>
              </w:rPr>
            </w:pPr>
            <w:r w:rsidRPr="00995E20">
              <w:rPr>
                <w:rFonts w:ascii="Times New Roman" w:hAnsi="Times New Roman"/>
                <w:sz w:val="24"/>
                <w:szCs w:val="24"/>
              </w:rPr>
              <w:t>Минимальный</w:t>
            </w:r>
          </w:p>
          <w:p w:rsidR="00D14E2C" w:rsidRPr="00995E20" w:rsidRDefault="00D14E2C" w:rsidP="00935546">
            <w:pPr>
              <w:spacing w:line="240" w:lineRule="auto"/>
              <w:ind w:firstLine="0"/>
              <w:jc w:val="center"/>
              <w:rPr>
                <w:rFonts w:ascii="Times New Roman" w:hAnsi="Times New Roman"/>
                <w:sz w:val="24"/>
                <w:szCs w:val="24"/>
              </w:rPr>
            </w:pPr>
            <w:r w:rsidRPr="00995E20">
              <w:rPr>
                <w:rFonts w:ascii="Times New Roman" w:hAnsi="Times New Roman"/>
                <w:sz w:val="24"/>
                <w:szCs w:val="24"/>
              </w:rPr>
              <w:t>перечень работ по благоустройству</w:t>
            </w:r>
          </w:p>
        </w:tc>
        <w:tc>
          <w:tcPr>
            <w:tcW w:w="3827" w:type="dxa"/>
            <w:gridSpan w:val="5"/>
          </w:tcPr>
          <w:p w:rsidR="00D14E2C" w:rsidRPr="00995E20" w:rsidRDefault="0062789C" w:rsidP="00935546">
            <w:pPr>
              <w:spacing w:line="240" w:lineRule="auto"/>
              <w:ind w:firstLine="0"/>
              <w:jc w:val="center"/>
              <w:rPr>
                <w:rFonts w:ascii="Times New Roman" w:hAnsi="Times New Roman"/>
                <w:sz w:val="24"/>
                <w:szCs w:val="24"/>
              </w:rPr>
            </w:pPr>
            <w:r>
              <w:rPr>
                <w:rFonts w:ascii="Times New Roman" w:hAnsi="Times New Roman"/>
                <w:sz w:val="24"/>
                <w:szCs w:val="24"/>
              </w:rPr>
              <w:t>Год реализации</w:t>
            </w:r>
          </w:p>
        </w:tc>
      </w:tr>
      <w:tr w:rsidR="004B124C" w:rsidRPr="00995E20" w:rsidTr="0016400D">
        <w:tc>
          <w:tcPr>
            <w:tcW w:w="567" w:type="dxa"/>
          </w:tcPr>
          <w:p w:rsidR="00D14E2C" w:rsidRPr="00995E20" w:rsidRDefault="00D14E2C" w:rsidP="00D40296">
            <w:pPr>
              <w:spacing w:line="240" w:lineRule="auto"/>
              <w:ind w:right="-9397" w:firstLine="0"/>
              <w:rPr>
                <w:rFonts w:ascii="Times New Roman" w:hAnsi="Times New Roman" w:cs="Times New Roman"/>
                <w:sz w:val="24"/>
                <w:szCs w:val="24"/>
              </w:rPr>
            </w:pPr>
            <w:r w:rsidRPr="00995E20">
              <w:rPr>
                <w:rFonts w:ascii="Times New Roman" w:hAnsi="Times New Roman" w:cs="Times New Roman"/>
                <w:sz w:val="24"/>
                <w:szCs w:val="24"/>
              </w:rPr>
              <w:t>1.</w:t>
            </w:r>
          </w:p>
        </w:tc>
        <w:tc>
          <w:tcPr>
            <w:tcW w:w="2835" w:type="dxa"/>
          </w:tcPr>
          <w:p w:rsidR="009B2A28" w:rsidRDefault="00D14E2C" w:rsidP="000E2432">
            <w:pPr>
              <w:pStyle w:val="a5"/>
              <w:spacing w:line="240" w:lineRule="auto"/>
              <w:ind w:left="0" w:right="-108" w:firstLine="0"/>
              <w:jc w:val="left"/>
            </w:pPr>
            <w:r w:rsidRPr="00995E20">
              <w:t>Дворовая</w:t>
            </w:r>
            <w:r>
              <w:t xml:space="preserve"> территория</w:t>
            </w:r>
            <w:r w:rsidR="000E2432">
              <w:t xml:space="preserve"> образованная домами по </w:t>
            </w:r>
            <w:r w:rsidR="00935546">
              <w:t>ул. Сурхайхана-1</w:t>
            </w:r>
            <w:r w:rsidR="009B2A28">
              <w:t>, пер.1,</w:t>
            </w:r>
          </w:p>
          <w:p w:rsidR="00D14E2C" w:rsidRPr="00995E20" w:rsidRDefault="009B2A28" w:rsidP="000E2432">
            <w:pPr>
              <w:pStyle w:val="a5"/>
              <w:spacing w:line="240" w:lineRule="auto"/>
              <w:ind w:left="0" w:right="-108" w:firstLine="0"/>
              <w:jc w:val="left"/>
            </w:pPr>
            <w:r>
              <w:t xml:space="preserve">д. </w:t>
            </w:r>
            <w:r w:rsidR="000E2432">
              <w:t xml:space="preserve"> </w:t>
            </w:r>
            <w:r w:rsidR="00D14E2C" w:rsidRPr="00995E20">
              <w:t>№</w:t>
            </w:r>
            <w:r w:rsidR="00935546">
              <w:t>1</w:t>
            </w:r>
            <w:r w:rsidR="00D14E2C" w:rsidRPr="00995E20">
              <w:t>,</w:t>
            </w:r>
            <w:r w:rsidR="00935546">
              <w:t xml:space="preserve"> №2</w:t>
            </w:r>
            <w:r w:rsidR="000E2432">
              <w:t xml:space="preserve"> с. Кумух</w:t>
            </w:r>
          </w:p>
        </w:tc>
        <w:tc>
          <w:tcPr>
            <w:tcW w:w="2977" w:type="dxa"/>
            <w:vMerge w:val="restart"/>
            <w:tcBorders>
              <w:right w:val="single" w:sz="4" w:space="0" w:color="auto"/>
            </w:tcBorders>
          </w:tcPr>
          <w:p w:rsidR="000E2432" w:rsidRDefault="000E2432" w:rsidP="00923D1C">
            <w:pPr>
              <w:spacing w:line="240" w:lineRule="auto"/>
              <w:ind w:firstLine="0"/>
              <w:jc w:val="left"/>
              <w:rPr>
                <w:rFonts w:ascii="Times New Roman" w:hAnsi="Times New Roman" w:cs="Times New Roman"/>
                <w:sz w:val="24"/>
                <w:szCs w:val="24"/>
              </w:rPr>
            </w:pPr>
          </w:p>
          <w:p w:rsidR="00D14E2C" w:rsidRPr="00995E20" w:rsidRDefault="00D14E2C" w:rsidP="00923D1C">
            <w:pPr>
              <w:spacing w:line="240" w:lineRule="auto"/>
              <w:ind w:firstLine="0"/>
              <w:jc w:val="left"/>
              <w:rPr>
                <w:rFonts w:ascii="Times New Roman" w:hAnsi="Times New Roman" w:cs="Times New Roman"/>
                <w:sz w:val="24"/>
                <w:szCs w:val="24"/>
              </w:rPr>
            </w:pPr>
            <w:r w:rsidRPr="00995E20">
              <w:rPr>
                <w:rFonts w:ascii="Times New Roman" w:hAnsi="Times New Roman" w:cs="Times New Roman"/>
                <w:sz w:val="24"/>
                <w:szCs w:val="24"/>
              </w:rPr>
              <w:t>Ремонт дворовых проездов, обеспечение освещения, установка скамеек, урн для мусора</w:t>
            </w:r>
          </w:p>
          <w:p w:rsidR="00D14E2C" w:rsidRPr="00995E20" w:rsidRDefault="00D14E2C" w:rsidP="00923D1C">
            <w:pPr>
              <w:spacing w:line="240" w:lineRule="auto"/>
              <w:ind w:firstLine="0"/>
              <w:jc w:val="left"/>
              <w:rPr>
                <w:rFonts w:ascii="Times New Roman" w:hAnsi="Times New Roman" w:cs="Times New Roman"/>
                <w:sz w:val="24"/>
                <w:szCs w:val="24"/>
              </w:rPr>
            </w:pPr>
          </w:p>
        </w:tc>
        <w:tc>
          <w:tcPr>
            <w:tcW w:w="698" w:type="dxa"/>
            <w:tcBorders>
              <w:left w:val="single" w:sz="4" w:space="0" w:color="auto"/>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709" w:type="dxa"/>
            <w:tcBorders>
              <w:right w:val="single" w:sz="4" w:space="0" w:color="auto"/>
            </w:tcBorders>
          </w:tcPr>
          <w:p w:rsidR="00D14E2C" w:rsidRPr="00995E20" w:rsidRDefault="009B2381"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850" w:type="dxa"/>
            <w:tcBorders>
              <w:left w:val="single" w:sz="4" w:space="0" w:color="auto"/>
            </w:tcBorders>
          </w:tcPr>
          <w:p w:rsidR="00D14E2C" w:rsidRPr="00995E20" w:rsidRDefault="00D14E2C" w:rsidP="00935546">
            <w:pPr>
              <w:spacing w:line="240" w:lineRule="auto"/>
              <w:ind w:firstLine="0"/>
              <w:rPr>
                <w:rFonts w:ascii="Times New Roman" w:hAnsi="Times New Roman" w:cs="Times New Roman"/>
                <w:sz w:val="24"/>
                <w:szCs w:val="24"/>
              </w:rPr>
            </w:pPr>
          </w:p>
        </w:tc>
      </w:tr>
      <w:tr w:rsidR="004B124C" w:rsidRPr="00995E20" w:rsidTr="0016400D">
        <w:trPr>
          <w:trHeight w:val="493"/>
        </w:trPr>
        <w:tc>
          <w:tcPr>
            <w:tcW w:w="567" w:type="dxa"/>
          </w:tcPr>
          <w:p w:rsidR="00D14E2C" w:rsidRPr="00995E20" w:rsidRDefault="00D14E2C" w:rsidP="00D40296">
            <w:pPr>
              <w:spacing w:line="240" w:lineRule="auto"/>
              <w:ind w:firstLine="0"/>
              <w:rPr>
                <w:rFonts w:ascii="Times New Roman" w:hAnsi="Times New Roman" w:cs="Times New Roman"/>
                <w:sz w:val="24"/>
                <w:szCs w:val="24"/>
              </w:rPr>
            </w:pPr>
            <w:r w:rsidRPr="00995E20">
              <w:rPr>
                <w:rFonts w:ascii="Times New Roman" w:hAnsi="Times New Roman" w:cs="Times New Roman"/>
                <w:sz w:val="24"/>
                <w:szCs w:val="24"/>
              </w:rPr>
              <w:t>2.</w:t>
            </w:r>
          </w:p>
        </w:tc>
        <w:tc>
          <w:tcPr>
            <w:tcW w:w="2835" w:type="dxa"/>
          </w:tcPr>
          <w:p w:rsidR="000E2432" w:rsidRDefault="00D14E2C" w:rsidP="009B2A28">
            <w:pPr>
              <w:spacing w:line="240" w:lineRule="auto"/>
              <w:ind w:firstLine="0"/>
              <w:rPr>
                <w:rFonts w:ascii="Times New Roman" w:hAnsi="Times New Roman" w:cs="Times New Roman"/>
                <w:sz w:val="24"/>
                <w:szCs w:val="24"/>
              </w:rPr>
            </w:pPr>
            <w:r w:rsidRPr="00935546">
              <w:rPr>
                <w:rFonts w:ascii="Times New Roman" w:hAnsi="Times New Roman" w:cs="Times New Roman"/>
                <w:sz w:val="24"/>
                <w:szCs w:val="24"/>
              </w:rPr>
              <w:t>Д</w:t>
            </w:r>
            <w:r w:rsidR="00935546" w:rsidRPr="00935546">
              <w:rPr>
                <w:rFonts w:ascii="Times New Roman" w:hAnsi="Times New Roman" w:cs="Times New Roman"/>
                <w:sz w:val="24"/>
                <w:szCs w:val="24"/>
              </w:rPr>
              <w:t xml:space="preserve">воровая территория </w:t>
            </w:r>
          </w:p>
          <w:p w:rsidR="009B2A28" w:rsidRDefault="009B2A28" w:rsidP="009B2A28">
            <w:pPr>
              <w:spacing w:line="240" w:lineRule="auto"/>
              <w:ind w:left="-108" w:right="-108" w:firstLine="0"/>
              <w:rPr>
                <w:rFonts w:ascii="Times New Roman" w:hAnsi="Times New Roman" w:cs="Times New Roman"/>
                <w:sz w:val="24"/>
                <w:szCs w:val="24"/>
              </w:rPr>
            </w:pPr>
            <w:r>
              <w:rPr>
                <w:rFonts w:ascii="Times New Roman" w:hAnsi="Times New Roman" w:cs="Times New Roman"/>
                <w:sz w:val="24"/>
                <w:szCs w:val="24"/>
              </w:rPr>
              <w:t xml:space="preserve"> </w:t>
            </w:r>
            <w:r w:rsidR="00935546" w:rsidRPr="00935546">
              <w:rPr>
                <w:rFonts w:ascii="Times New Roman" w:hAnsi="Times New Roman" w:cs="Times New Roman"/>
                <w:sz w:val="24"/>
                <w:szCs w:val="24"/>
              </w:rPr>
              <w:t>дома</w:t>
            </w:r>
            <w:r w:rsidR="00935546">
              <w:rPr>
                <w:rFonts w:ascii="Times New Roman" w:hAnsi="Times New Roman" w:cs="Times New Roman"/>
                <w:sz w:val="24"/>
                <w:szCs w:val="24"/>
              </w:rPr>
              <w:t xml:space="preserve"> </w:t>
            </w:r>
            <w:r w:rsidR="00D14E2C" w:rsidRPr="00935546">
              <w:rPr>
                <w:rFonts w:ascii="Times New Roman" w:hAnsi="Times New Roman" w:cs="Times New Roman"/>
                <w:sz w:val="24"/>
                <w:szCs w:val="24"/>
              </w:rPr>
              <w:t xml:space="preserve">по </w:t>
            </w:r>
            <w:r w:rsidR="00935546" w:rsidRPr="00935546">
              <w:rPr>
                <w:rFonts w:ascii="Times New Roman" w:hAnsi="Times New Roman" w:cs="Times New Roman"/>
                <w:sz w:val="24"/>
                <w:szCs w:val="24"/>
              </w:rPr>
              <w:t>ул. Сурхайхана-</w:t>
            </w:r>
          </w:p>
          <w:p w:rsidR="00D14E2C" w:rsidRPr="00935546" w:rsidRDefault="00935546" w:rsidP="009B2A28">
            <w:pPr>
              <w:spacing w:line="240" w:lineRule="auto"/>
              <w:ind w:left="34" w:firstLine="0"/>
              <w:rPr>
                <w:rFonts w:ascii="Times New Roman" w:hAnsi="Times New Roman" w:cs="Times New Roman"/>
                <w:sz w:val="24"/>
                <w:szCs w:val="24"/>
              </w:rPr>
            </w:pPr>
            <w:r w:rsidRPr="00935546">
              <w:rPr>
                <w:rFonts w:ascii="Times New Roman" w:hAnsi="Times New Roman" w:cs="Times New Roman"/>
                <w:sz w:val="24"/>
                <w:szCs w:val="24"/>
              </w:rPr>
              <w:t>1</w:t>
            </w:r>
            <w:r w:rsidR="009B2A28">
              <w:rPr>
                <w:rFonts w:ascii="Times New Roman" w:hAnsi="Times New Roman" w:cs="Times New Roman"/>
                <w:sz w:val="24"/>
                <w:szCs w:val="24"/>
              </w:rPr>
              <w:t xml:space="preserve"> пер.1, д. </w:t>
            </w:r>
            <w:r w:rsidRPr="00935546">
              <w:rPr>
                <w:rFonts w:ascii="Times New Roman" w:hAnsi="Times New Roman" w:cs="Times New Roman"/>
                <w:sz w:val="24"/>
                <w:szCs w:val="24"/>
              </w:rPr>
              <w:t>№3</w:t>
            </w:r>
            <w:r w:rsidR="000E2432">
              <w:rPr>
                <w:rFonts w:ascii="Times New Roman" w:hAnsi="Times New Roman" w:cs="Times New Roman"/>
                <w:sz w:val="24"/>
                <w:szCs w:val="24"/>
              </w:rPr>
              <w:t xml:space="preserve">,  </w:t>
            </w:r>
            <w:r w:rsidR="000E2432" w:rsidRPr="000E2432">
              <w:rPr>
                <w:rFonts w:ascii="Times New Roman" w:hAnsi="Times New Roman" w:cs="Times New Roman"/>
                <w:sz w:val="24"/>
                <w:szCs w:val="24"/>
              </w:rPr>
              <w:t>с. Кумух</w:t>
            </w:r>
          </w:p>
        </w:tc>
        <w:tc>
          <w:tcPr>
            <w:tcW w:w="2977" w:type="dxa"/>
            <w:vMerge/>
            <w:tcBorders>
              <w:right w:val="single" w:sz="4" w:space="0" w:color="auto"/>
            </w:tcBorders>
          </w:tcPr>
          <w:p w:rsidR="00D14E2C" w:rsidRPr="00995E20" w:rsidRDefault="00D14E2C" w:rsidP="00935546">
            <w:pPr>
              <w:spacing w:line="240" w:lineRule="auto"/>
              <w:ind w:firstLine="0"/>
              <w:rPr>
                <w:rFonts w:ascii="Times New Roman" w:hAnsi="Times New Roman" w:cs="Times New Roman"/>
                <w:sz w:val="24"/>
                <w:szCs w:val="24"/>
              </w:rPr>
            </w:pPr>
          </w:p>
        </w:tc>
        <w:tc>
          <w:tcPr>
            <w:tcW w:w="698" w:type="dxa"/>
            <w:tcBorders>
              <w:left w:val="single" w:sz="4" w:space="0" w:color="auto"/>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709" w:type="dxa"/>
            <w:tcBorders>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861" w:type="dxa"/>
            <w:tcBorders>
              <w:right w:val="single" w:sz="4" w:space="0" w:color="auto"/>
            </w:tcBorders>
          </w:tcPr>
          <w:p w:rsidR="00D14E2C" w:rsidRPr="00995E20" w:rsidRDefault="009B2381"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left w:val="single" w:sz="4" w:space="0" w:color="auto"/>
              <w:right w:val="single" w:sz="4" w:space="0" w:color="auto"/>
            </w:tcBorders>
          </w:tcPr>
          <w:p w:rsidR="00D14E2C" w:rsidRPr="00995E20" w:rsidRDefault="00D14E2C" w:rsidP="009B2381">
            <w:pPr>
              <w:spacing w:line="240" w:lineRule="auto"/>
              <w:ind w:firstLine="0"/>
              <w:jc w:val="center"/>
              <w:rPr>
                <w:rFonts w:ascii="Times New Roman" w:hAnsi="Times New Roman" w:cs="Times New Roman"/>
                <w:sz w:val="24"/>
                <w:szCs w:val="24"/>
              </w:rPr>
            </w:pPr>
          </w:p>
        </w:tc>
        <w:tc>
          <w:tcPr>
            <w:tcW w:w="850" w:type="dxa"/>
            <w:tcBorders>
              <w:left w:val="single" w:sz="4" w:space="0" w:color="auto"/>
            </w:tcBorders>
          </w:tcPr>
          <w:p w:rsidR="00D14E2C" w:rsidRPr="00995E20" w:rsidRDefault="00D14E2C" w:rsidP="00935546">
            <w:pPr>
              <w:spacing w:line="240" w:lineRule="auto"/>
              <w:ind w:firstLine="0"/>
              <w:rPr>
                <w:rFonts w:ascii="Times New Roman" w:hAnsi="Times New Roman" w:cs="Times New Roman"/>
                <w:sz w:val="24"/>
                <w:szCs w:val="24"/>
              </w:rPr>
            </w:pPr>
          </w:p>
        </w:tc>
      </w:tr>
      <w:tr w:rsidR="00E02C3E" w:rsidRPr="004B124C" w:rsidTr="00935546">
        <w:trPr>
          <w:trHeight w:val="555"/>
        </w:trPr>
        <w:tc>
          <w:tcPr>
            <w:tcW w:w="10206" w:type="dxa"/>
            <w:gridSpan w:val="8"/>
            <w:tcBorders>
              <w:bottom w:val="single" w:sz="4" w:space="0" w:color="auto"/>
            </w:tcBorders>
          </w:tcPr>
          <w:p w:rsidR="00E02C3E" w:rsidRPr="004B124C" w:rsidRDefault="00E02C3E" w:rsidP="004B124C">
            <w:pPr>
              <w:spacing w:line="240" w:lineRule="auto"/>
              <w:ind w:firstLine="0"/>
              <w:jc w:val="center"/>
              <w:rPr>
                <w:rFonts w:ascii="Times New Roman" w:hAnsi="Times New Roman" w:cs="Times New Roman"/>
                <w:sz w:val="24"/>
                <w:szCs w:val="24"/>
              </w:rPr>
            </w:pPr>
            <w:r w:rsidRPr="004B124C">
              <w:rPr>
                <w:rFonts w:ascii="Times New Roman" w:hAnsi="Times New Roman" w:cs="Times New Roman"/>
                <w:sz w:val="24"/>
                <w:szCs w:val="24"/>
              </w:rPr>
              <w:t>Адресный перечень общественных территорий, прошедших общественное обсуждение и, подлежащих благоустройству</w:t>
            </w:r>
          </w:p>
        </w:tc>
      </w:tr>
      <w:tr w:rsidR="00D40296" w:rsidRPr="004B124C" w:rsidTr="003621A3">
        <w:trPr>
          <w:trHeight w:val="285"/>
        </w:trPr>
        <w:tc>
          <w:tcPr>
            <w:tcW w:w="567" w:type="dxa"/>
            <w:tcBorders>
              <w:top w:val="single" w:sz="4" w:space="0" w:color="auto"/>
              <w:right w:val="single" w:sz="4" w:space="0" w:color="auto"/>
            </w:tcBorders>
          </w:tcPr>
          <w:p w:rsidR="00D40296" w:rsidRPr="00923D1C" w:rsidRDefault="00D40296" w:rsidP="0016400D">
            <w:pPr>
              <w:spacing w:line="240" w:lineRule="auto"/>
              <w:ind w:left="-108" w:right="-108" w:firstLine="0"/>
              <w:jc w:val="center"/>
              <w:rPr>
                <w:rFonts w:ascii="Times New Roman" w:hAnsi="Times New Roman" w:cs="Times New Roman"/>
                <w:sz w:val="24"/>
                <w:szCs w:val="24"/>
              </w:rPr>
            </w:pPr>
            <w:r w:rsidRPr="00923D1C">
              <w:rPr>
                <w:rFonts w:ascii="Times New Roman" w:hAnsi="Times New Roman" w:cs="Times New Roman"/>
                <w:sz w:val="24"/>
                <w:szCs w:val="24"/>
              </w:rPr>
              <w:t>№</w:t>
            </w:r>
            <w:r w:rsidR="0016400D">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right w:val="single" w:sz="4" w:space="0" w:color="auto"/>
            </w:tcBorders>
          </w:tcPr>
          <w:p w:rsidR="00D40296" w:rsidRPr="00923D1C" w:rsidRDefault="009B2A28" w:rsidP="000E243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Н</w:t>
            </w:r>
            <w:r w:rsidR="00D40296" w:rsidRPr="00923D1C">
              <w:rPr>
                <w:rFonts w:ascii="Times New Roman" w:hAnsi="Times New Roman" w:cs="Times New Roman"/>
                <w:sz w:val="24"/>
                <w:szCs w:val="24"/>
              </w:rPr>
              <w:t>аименование</w:t>
            </w:r>
            <w:r w:rsidRPr="00923D1C">
              <w:rPr>
                <w:rFonts w:ascii="Times New Roman" w:hAnsi="Times New Roman" w:cs="Times New Roman"/>
                <w:sz w:val="24"/>
                <w:szCs w:val="24"/>
              </w:rPr>
              <w:t xml:space="preserve"> </w:t>
            </w:r>
            <w:r>
              <w:rPr>
                <w:rFonts w:ascii="Times New Roman" w:hAnsi="Times New Roman" w:cs="Times New Roman"/>
                <w:sz w:val="24"/>
                <w:szCs w:val="24"/>
              </w:rPr>
              <w:t>и а</w:t>
            </w:r>
            <w:r w:rsidRPr="00923D1C">
              <w:rPr>
                <w:rFonts w:ascii="Times New Roman" w:hAnsi="Times New Roman" w:cs="Times New Roman"/>
                <w:sz w:val="24"/>
                <w:szCs w:val="24"/>
              </w:rPr>
              <w:t>дрес</w:t>
            </w:r>
            <w:r>
              <w:rPr>
                <w:rFonts w:ascii="Times New Roman" w:hAnsi="Times New Roman" w:cs="Times New Roman"/>
                <w:sz w:val="24"/>
                <w:szCs w:val="24"/>
              </w:rPr>
              <w:t xml:space="preserve"> </w:t>
            </w:r>
            <w:r w:rsidR="00D40296" w:rsidRPr="00923D1C">
              <w:rPr>
                <w:rFonts w:ascii="Times New Roman" w:hAnsi="Times New Roman" w:cs="Times New Roman"/>
                <w:sz w:val="24"/>
                <w:szCs w:val="24"/>
              </w:rPr>
              <w:t>общественной территории</w:t>
            </w:r>
          </w:p>
        </w:tc>
        <w:tc>
          <w:tcPr>
            <w:tcW w:w="2977" w:type="dxa"/>
            <w:tcBorders>
              <w:top w:val="single" w:sz="4" w:space="0" w:color="auto"/>
              <w:left w:val="single" w:sz="4" w:space="0" w:color="auto"/>
              <w:right w:val="single" w:sz="4" w:space="0" w:color="auto"/>
            </w:tcBorders>
          </w:tcPr>
          <w:p w:rsidR="00D40296" w:rsidRPr="00923D1C" w:rsidRDefault="00D40296" w:rsidP="000E2432">
            <w:pPr>
              <w:ind w:firstLine="0"/>
              <w:jc w:val="center"/>
              <w:rPr>
                <w:rFonts w:ascii="Times New Roman" w:hAnsi="Times New Roman" w:cs="Times New Roman"/>
                <w:sz w:val="24"/>
                <w:szCs w:val="24"/>
              </w:rPr>
            </w:pPr>
            <w:r w:rsidRPr="00923D1C">
              <w:rPr>
                <w:rFonts w:ascii="Times New Roman" w:hAnsi="Times New Roman" w:cs="Times New Roman"/>
                <w:sz w:val="24"/>
                <w:szCs w:val="24"/>
              </w:rPr>
              <w:t>Перечень работ по</w:t>
            </w:r>
          </w:p>
          <w:p w:rsidR="00D40296" w:rsidRPr="00923D1C" w:rsidRDefault="00D40296" w:rsidP="000E2432">
            <w:pPr>
              <w:spacing w:line="240" w:lineRule="auto"/>
              <w:ind w:firstLine="0"/>
              <w:jc w:val="center"/>
              <w:rPr>
                <w:rFonts w:ascii="Times New Roman" w:hAnsi="Times New Roman" w:cs="Times New Roman"/>
                <w:sz w:val="24"/>
                <w:szCs w:val="24"/>
              </w:rPr>
            </w:pPr>
            <w:r w:rsidRPr="00923D1C">
              <w:rPr>
                <w:rFonts w:ascii="Times New Roman" w:hAnsi="Times New Roman" w:cs="Times New Roman"/>
                <w:sz w:val="24"/>
                <w:szCs w:val="24"/>
              </w:rPr>
              <w:t>благоустройству</w:t>
            </w:r>
          </w:p>
        </w:tc>
        <w:tc>
          <w:tcPr>
            <w:tcW w:w="3827" w:type="dxa"/>
            <w:gridSpan w:val="5"/>
            <w:tcBorders>
              <w:top w:val="single" w:sz="4" w:space="0" w:color="auto"/>
              <w:left w:val="single" w:sz="4" w:space="0" w:color="auto"/>
            </w:tcBorders>
          </w:tcPr>
          <w:p w:rsidR="00D40296" w:rsidRPr="00923D1C" w:rsidRDefault="00D40296" w:rsidP="00D40296">
            <w:pPr>
              <w:spacing w:line="240" w:lineRule="auto"/>
              <w:ind w:firstLine="0"/>
              <w:jc w:val="center"/>
              <w:rPr>
                <w:rFonts w:ascii="Times New Roman" w:hAnsi="Times New Roman" w:cs="Times New Roman"/>
                <w:sz w:val="24"/>
                <w:szCs w:val="24"/>
              </w:rPr>
            </w:pPr>
            <w:r>
              <w:rPr>
                <w:rFonts w:ascii="Times New Roman" w:hAnsi="Times New Roman"/>
                <w:sz w:val="24"/>
                <w:szCs w:val="24"/>
              </w:rPr>
              <w:t>Год реализации</w:t>
            </w:r>
          </w:p>
        </w:tc>
      </w:tr>
      <w:tr w:rsidR="00E23AF2" w:rsidRPr="004B124C" w:rsidTr="0016400D">
        <w:trPr>
          <w:trHeight w:val="285"/>
        </w:trPr>
        <w:tc>
          <w:tcPr>
            <w:tcW w:w="567" w:type="dxa"/>
            <w:tcBorders>
              <w:top w:val="single" w:sz="4" w:space="0" w:color="auto"/>
              <w:right w:val="single" w:sz="4" w:space="0" w:color="auto"/>
            </w:tcBorders>
          </w:tcPr>
          <w:p w:rsidR="00E23AF2" w:rsidRPr="00923D1C" w:rsidRDefault="00E23AF2" w:rsidP="00923D1C">
            <w:pPr>
              <w:spacing w:line="240" w:lineRule="auto"/>
              <w:ind w:firstLine="0"/>
              <w:jc w:val="left"/>
              <w:rPr>
                <w:rFonts w:ascii="Times New Roman" w:hAnsi="Times New Roman" w:cs="Times New Roman"/>
                <w:sz w:val="24"/>
                <w:szCs w:val="24"/>
              </w:rPr>
            </w:pPr>
            <w:r w:rsidRPr="00923D1C">
              <w:rPr>
                <w:rFonts w:ascii="Times New Roman" w:hAnsi="Times New Roman" w:cs="Times New Roman"/>
                <w:sz w:val="24"/>
                <w:szCs w:val="24"/>
              </w:rPr>
              <w:t>1.</w:t>
            </w:r>
          </w:p>
          <w:p w:rsidR="00E23AF2" w:rsidRPr="00923D1C" w:rsidRDefault="00E23AF2" w:rsidP="00923D1C">
            <w:pPr>
              <w:spacing w:line="240" w:lineRule="auto"/>
              <w:ind w:firstLine="0"/>
              <w:jc w:val="left"/>
              <w:rPr>
                <w:rFonts w:ascii="Times New Roman" w:hAnsi="Times New Roman" w:cs="Times New Roman"/>
                <w:sz w:val="24"/>
                <w:szCs w:val="24"/>
              </w:rPr>
            </w:pPr>
          </w:p>
        </w:tc>
        <w:tc>
          <w:tcPr>
            <w:tcW w:w="2835" w:type="dxa"/>
            <w:tcBorders>
              <w:top w:val="single" w:sz="4" w:space="0" w:color="auto"/>
              <w:right w:val="single" w:sz="4" w:space="0" w:color="auto"/>
            </w:tcBorders>
          </w:tcPr>
          <w:p w:rsidR="00E23AF2" w:rsidRPr="00923D1C" w:rsidRDefault="00E23AF2" w:rsidP="00923D1C">
            <w:pPr>
              <w:ind w:firstLine="0"/>
              <w:jc w:val="left"/>
              <w:rPr>
                <w:rFonts w:ascii="Times New Roman" w:hAnsi="Times New Roman" w:cs="Times New Roman"/>
                <w:sz w:val="24"/>
                <w:szCs w:val="24"/>
              </w:rPr>
            </w:pPr>
            <w:r>
              <w:rPr>
                <w:rFonts w:ascii="Times New Roman" w:hAnsi="Times New Roman" w:cs="Times New Roman"/>
                <w:sz w:val="24"/>
                <w:szCs w:val="24"/>
              </w:rPr>
              <w:t xml:space="preserve">Набережная «Ханского пруда», </w:t>
            </w:r>
            <w:r w:rsidRPr="000E2432">
              <w:rPr>
                <w:rFonts w:ascii="Times New Roman" w:hAnsi="Times New Roman" w:cs="Times New Roman"/>
                <w:sz w:val="24"/>
                <w:szCs w:val="24"/>
              </w:rPr>
              <w:t>с. Кумух</w:t>
            </w:r>
          </w:p>
          <w:p w:rsidR="00E23AF2" w:rsidRPr="00923D1C" w:rsidRDefault="00E23AF2" w:rsidP="00923D1C">
            <w:pPr>
              <w:spacing w:line="240" w:lineRule="auto"/>
              <w:ind w:firstLine="0"/>
              <w:jc w:val="left"/>
              <w:rPr>
                <w:rFonts w:ascii="Times New Roman" w:hAnsi="Times New Roman" w:cs="Times New Roman"/>
                <w:sz w:val="24"/>
                <w:szCs w:val="24"/>
              </w:rPr>
            </w:pPr>
          </w:p>
        </w:tc>
        <w:tc>
          <w:tcPr>
            <w:tcW w:w="2977" w:type="dxa"/>
            <w:vMerge w:val="restart"/>
            <w:tcBorders>
              <w:top w:val="single" w:sz="4" w:space="0" w:color="auto"/>
              <w:left w:val="single" w:sz="4" w:space="0" w:color="auto"/>
              <w:right w:val="single" w:sz="4" w:space="0" w:color="auto"/>
            </w:tcBorders>
          </w:tcPr>
          <w:p w:rsidR="00E23AF2" w:rsidRPr="00923D1C" w:rsidRDefault="00E23AF2" w:rsidP="00E23AF2">
            <w:pPr>
              <w:ind w:right="-108" w:firstLine="0"/>
              <w:jc w:val="left"/>
              <w:rPr>
                <w:rFonts w:ascii="Times New Roman" w:hAnsi="Times New Roman" w:cs="Times New Roman"/>
                <w:sz w:val="24"/>
                <w:szCs w:val="24"/>
              </w:rPr>
            </w:pPr>
            <w:r w:rsidRPr="00A1459C">
              <w:rPr>
                <w:rFonts w:ascii="Times New Roman" w:hAnsi="Times New Roman" w:cs="Times New Roman"/>
                <w:sz w:val="24"/>
                <w:szCs w:val="24"/>
              </w:rPr>
              <w:t xml:space="preserve">Устройство </w:t>
            </w:r>
            <w:r>
              <w:rPr>
                <w:rFonts w:ascii="Times New Roman" w:hAnsi="Times New Roman" w:cs="Times New Roman"/>
                <w:sz w:val="24"/>
                <w:szCs w:val="24"/>
              </w:rPr>
              <w:t>пешеходных дорожек</w:t>
            </w:r>
            <w:r w:rsidRPr="00A1459C">
              <w:rPr>
                <w:rFonts w:ascii="Times New Roman" w:hAnsi="Times New Roman" w:cs="Times New Roman"/>
                <w:sz w:val="24"/>
                <w:szCs w:val="24"/>
              </w:rPr>
              <w:t>, обеспечение освещения, установка скамеек, установка урн для мусора, установка малых архитектурных форм, ограждений, озеленение</w:t>
            </w:r>
            <w:r>
              <w:rPr>
                <w:rFonts w:ascii="Times New Roman" w:hAnsi="Times New Roman" w:cs="Times New Roman"/>
                <w:sz w:val="24"/>
                <w:szCs w:val="24"/>
              </w:rPr>
              <w:t xml:space="preserve"> </w:t>
            </w:r>
          </w:p>
        </w:tc>
        <w:tc>
          <w:tcPr>
            <w:tcW w:w="698" w:type="dxa"/>
            <w:tcBorders>
              <w:top w:val="single" w:sz="4" w:space="0" w:color="auto"/>
              <w:left w:val="single" w:sz="4" w:space="0" w:color="auto"/>
              <w:right w:val="single" w:sz="4" w:space="0" w:color="auto"/>
            </w:tcBorders>
          </w:tcPr>
          <w:p w:rsidR="00E23AF2" w:rsidRDefault="00E23AF2" w:rsidP="009B2381">
            <w:pPr>
              <w:spacing w:line="240" w:lineRule="auto"/>
              <w:ind w:firstLine="0"/>
              <w:jc w:val="center"/>
              <w:rPr>
                <w:rFonts w:ascii="Times New Roman" w:hAnsi="Times New Roman" w:cs="Times New Roman"/>
                <w:sz w:val="24"/>
                <w:szCs w:val="24"/>
              </w:rPr>
            </w:pPr>
          </w:p>
          <w:p w:rsidR="00E23AF2" w:rsidRPr="00923D1C" w:rsidRDefault="00E23AF2"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861" w:type="dxa"/>
            <w:tcBorders>
              <w:top w:val="single" w:sz="4" w:space="0" w:color="auto"/>
              <w:left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850" w:type="dxa"/>
            <w:tcBorders>
              <w:top w:val="single" w:sz="4" w:space="0" w:color="auto"/>
              <w:lef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r>
      <w:tr w:rsidR="00E23AF2" w:rsidRPr="004B124C" w:rsidTr="009B1C8E">
        <w:trPr>
          <w:trHeight w:val="285"/>
        </w:trPr>
        <w:tc>
          <w:tcPr>
            <w:tcW w:w="567" w:type="dxa"/>
            <w:tcBorders>
              <w:top w:val="single" w:sz="4" w:space="0" w:color="auto"/>
              <w:bottom w:val="single" w:sz="4" w:space="0" w:color="auto"/>
              <w:right w:val="single" w:sz="4" w:space="0" w:color="auto"/>
            </w:tcBorders>
          </w:tcPr>
          <w:p w:rsidR="00E23AF2" w:rsidRPr="00923D1C" w:rsidRDefault="00E23AF2" w:rsidP="00923D1C">
            <w:pPr>
              <w:spacing w:line="240" w:lineRule="auto"/>
              <w:ind w:firstLine="0"/>
              <w:jc w:val="left"/>
              <w:rPr>
                <w:rFonts w:ascii="Times New Roman" w:hAnsi="Times New Roman" w:cs="Times New Roman"/>
                <w:sz w:val="24"/>
                <w:szCs w:val="24"/>
              </w:rPr>
            </w:pPr>
            <w:r w:rsidRPr="00923D1C">
              <w:rPr>
                <w:rFonts w:ascii="Times New Roman" w:hAnsi="Times New Roman" w:cs="Times New Roman"/>
                <w:sz w:val="24"/>
                <w:szCs w:val="24"/>
              </w:rPr>
              <w:t>2.</w:t>
            </w:r>
          </w:p>
        </w:tc>
        <w:tc>
          <w:tcPr>
            <w:tcW w:w="2835" w:type="dxa"/>
            <w:tcBorders>
              <w:top w:val="single" w:sz="4" w:space="0" w:color="auto"/>
              <w:bottom w:val="single" w:sz="4" w:space="0" w:color="auto"/>
              <w:right w:val="single" w:sz="4" w:space="0" w:color="auto"/>
            </w:tcBorders>
          </w:tcPr>
          <w:p w:rsidR="00E23AF2" w:rsidRDefault="00E23AF2" w:rsidP="00923D1C">
            <w:pPr>
              <w:ind w:firstLine="0"/>
              <w:jc w:val="left"/>
              <w:rPr>
                <w:rFonts w:ascii="Times New Roman" w:hAnsi="Times New Roman" w:cs="Times New Roman"/>
                <w:sz w:val="24"/>
                <w:szCs w:val="24"/>
              </w:rPr>
            </w:pPr>
            <w:r>
              <w:rPr>
                <w:rFonts w:ascii="Times New Roman" w:hAnsi="Times New Roman" w:cs="Times New Roman"/>
                <w:sz w:val="24"/>
                <w:szCs w:val="24"/>
              </w:rPr>
              <w:t>Парк с. Кумух,</w:t>
            </w:r>
          </w:p>
          <w:p w:rsidR="00E23AF2" w:rsidRPr="00923D1C" w:rsidRDefault="00E23AF2" w:rsidP="00923D1C">
            <w:pPr>
              <w:ind w:firstLine="0"/>
              <w:jc w:val="left"/>
              <w:rPr>
                <w:rFonts w:ascii="Times New Roman" w:hAnsi="Times New Roman" w:cs="Times New Roman"/>
                <w:sz w:val="24"/>
                <w:szCs w:val="24"/>
              </w:rPr>
            </w:pPr>
            <w:r w:rsidRPr="00935546">
              <w:rPr>
                <w:rFonts w:ascii="Times New Roman" w:hAnsi="Times New Roman" w:cs="Times New Roman"/>
                <w:sz w:val="24"/>
                <w:szCs w:val="24"/>
              </w:rPr>
              <w:t xml:space="preserve"> ул. Сурхайхана-1</w:t>
            </w:r>
            <w:r>
              <w:rPr>
                <w:rFonts w:ascii="Times New Roman" w:hAnsi="Times New Roman" w:cs="Times New Roman"/>
                <w:sz w:val="24"/>
                <w:szCs w:val="24"/>
              </w:rPr>
              <w:t>, д. №3</w:t>
            </w:r>
          </w:p>
          <w:p w:rsidR="00E23AF2" w:rsidRPr="00923D1C" w:rsidRDefault="00E23AF2" w:rsidP="00923D1C">
            <w:pPr>
              <w:spacing w:line="240" w:lineRule="auto"/>
              <w:ind w:firstLine="0"/>
              <w:jc w:val="left"/>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E23AF2" w:rsidRPr="00923D1C" w:rsidRDefault="00E23AF2" w:rsidP="00915A44">
            <w:pPr>
              <w:ind w:firstLine="0"/>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23AF2" w:rsidRDefault="00E23AF2" w:rsidP="009B2381">
            <w:pPr>
              <w:spacing w:line="240" w:lineRule="auto"/>
              <w:ind w:firstLine="0"/>
              <w:jc w:val="center"/>
              <w:rPr>
                <w:rFonts w:ascii="Times New Roman" w:hAnsi="Times New Roman" w:cs="Times New Roman"/>
                <w:sz w:val="24"/>
                <w:szCs w:val="24"/>
              </w:rPr>
            </w:pPr>
          </w:p>
          <w:p w:rsidR="00E23AF2" w:rsidRPr="00923D1C" w:rsidRDefault="00E23AF2"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E23AF2" w:rsidRPr="00923D1C" w:rsidRDefault="00E23AF2" w:rsidP="009B2381">
            <w:pPr>
              <w:spacing w:line="240" w:lineRule="auto"/>
              <w:ind w:firstLine="0"/>
              <w:jc w:val="center"/>
              <w:rPr>
                <w:rFonts w:ascii="Times New Roman" w:hAnsi="Times New Roman" w:cs="Times New Roman"/>
                <w:sz w:val="24"/>
                <w:szCs w:val="24"/>
              </w:rPr>
            </w:pPr>
          </w:p>
        </w:tc>
      </w:tr>
      <w:tr w:rsidR="0016400D" w:rsidRPr="004B124C" w:rsidTr="003621A3">
        <w:trPr>
          <w:trHeight w:val="285"/>
        </w:trPr>
        <w:tc>
          <w:tcPr>
            <w:tcW w:w="10206" w:type="dxa"/>
            <w:gridSpan w:val="8"/>
            <w:tcBorders>
              <w:top w:val="single" w:sz="4" w:space="0" w:color="auto"/>
              <w:bottom w:val="single" w:sz="4" w:space="0" w:color="auto"/>
            </w:tcBorders>
          </w:tcPr>
          <w:p w:rsidR="0016400D" w:rsidRDefault="0016400D" w:rsidP="0016400D">
            <w:pPr>
              <w:spacing w:line="240" w:lineRule="auto"/>
              <w:ind w:firstLine="0"/>
              <w:jc w:val="center"/>
              <w:rPr>
                <w:rFonts w:ascii="Times New Roman" w:hAnsi="Times New Roman" w:cs="Times New Roman"/>
                <w:sz w:val="24"/>
                <w:szCs w:val="24"/>
              </w:rPr>
            </w:pPr>
            <w:r w:rsidRPr="0016400D">
              <w:rPr>
                <w:rFonts w:ascii="Times New Roman" w:hAnsi="Times New Roman" w:cs="Times New Roman"/>
                <w:sz w:val="24"/>
                <w:szCs w:val="24"/>
              </w:rPr>
              <w:t xml:space="preserve">Адресный перечень подлежащих созданию (восстановлению, реконструкции) </w:t>
            </w:r>
          </w:p>
          <w:p w:rsidR="0016400D" w:rsidRPr="0016400D" w:rsidRDefault="0016400D" w:rsidP="0016400D">
            <w:pPr>
              <w:spacing w:line="240" w:lineRule="auto"/>
              <w:ind w:firstLine="0"/>
              <w:jc w:val="center"/>
              <w:rPr>
                <w:rFonts w:ascii="Times New Roman" w:hAnsi="Times New Roman" w:cs="Times New Roman"/>
                <w:sz w:val="24"/>
                <w:szCs w:val="24"/>
              </w:rPr>
            </w:pPr>
            <w:r w:rsidRPr="0016400D">
              <w:rPr>
                <w:rFonts w:ascii="Times New Roman" w:hAnsi="Times New Roman" w:cs="Times New Roman"/>
                <w:sz w:val="24"/>
                <w:szCs w:val="24"/>
              </w:rPr>
              <w:t>объектов централизованного питьевого водоснабжения</w:t>
            </w:r>
          </w:p>
        </w:tc>
      </w:tr>
      <w:tr w:rsidR="0016400D" w:rsidRPr="004B124C" w:rsidTr="003621A3">
        <w:trPr>
          <w:trHeight w:val="285"/>
        </w:trPr>
        <w:tc>
          <w:tcPr>
            <w:tcW w:w="567" w:type="dxa"/>
            <w:tcBorders>
              <w:top w:val="single" w:sz="4" w:space="0" w:color="auto"/>
              <w:bottom w:val="single" w:sz="4" w:space="0" w:color="auto"/>
              <w:right w:val="single" w:sz="4" w:space="0" w:color="auto"/>
            </w:tcBorders>
          </w:tcPr>
          <w:p w:rsidR="0016400D" w:rsidRPr="00923D1C" w:rsidRDefault="0016400D" w:rsidP="0016400D">
            <w:pPr>
              <w:spacing w:line="240" w:lineRule="auto"/>
              <w:ind w:left="-108" w:right="-108" w:firstLine="0"/>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rsidR="0016400D" w:rsidRPr="00923D1C" w:rsidRDefault="009B2381"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w:t>
            </w:r>
            <w:r w:rsidR="0016400D">
              <w:rPr>
                <w:rFonts w:ascii="Times New Roman" w:hAnsi="Times New Roman" w:cs="Times New Roman"/>
                <w:sz w:val="24"/>
                <w:szCs w:val="24"/>
              </w:rPr>
              <w:t>б</w:t>
            </w:r>
            <w:r>
              <w:rPr>
                <w:rFonts w:ascii="Times New Roman" w:hAnsi="Times New Roman" w:cs="Times New Roman"/>
                <w:sz w:val="24"/>
                <w:szCs w:val="24"/>
              </w:rPr>
              <w:t>ъект</w:t>
            </w:r>
            <w:r w:rsidR="000E2432">
              <w:rPr>
                <w:rFonts w:ascii="Times New Roman" w:hAnsi="Times New Roman" w:cs="Times New Roman"/>
                <w:sz w:val="24"/>
                <w:szCs w:val="24"/>
              </w:rPr>
              <w:t xml:space="preserve"> водоснабжения</w:t>
            </w:r>
          </w:p>
        </w:tc>
        <w:tc>
          <w:tcPr>
            <w:tcW w:w="2977" w:type="dxa"/>
            <w:tcBorders>
              <w:top w:val="single" w:sz="4" w:space="0" w:color="auto"/>
              <w:left w:val="single" w:sz="4" w:space="0" w:color="auto"/>
              <w:bottom w:val="single" w:sz="4" w:space="0" w:color="auto"/>
              <w:right w:val="single" w:sz="4" w:space="0" w:color="auto"/>
            </w:tcBorders>
          </w:tcPr>
          <w:p w:rsidR="0016400D" w:rsidRPr="00923D1C" w:rsidRDefault="000E2432" w:rsidP="000E2432">
            <w:pPr>
              <w:ind w:firstLine="0"/>
              <w:jc w:val="center"/>
              <w:rPr>
                <w:rFonts w:ascii="Times New Roman" w:hAnsi="Times New Roman" w:cs="Times New Roman"/>
                <w:sz w:val="24"/>
                <w:szCs w:val="24"/>
              </w:rPr>
            </w:pPr>
            <w:r>
              <w:rPr>
                <w:rFonts w:ascii="Times New Roman" w:hAnsi="Times New Roman" w:cs="Times New Roman"/>
                <w:sz w:val="24"/>
                <w:szCs w:val="24"/>
              </w:rPr>
              <w:t>Перечень работ</w:t>
            </w:r>
          </w:p>
          <w:p w:rsidR="0016400D" w:rsidRPr="00923D1C" w:rsidRDefault="0016400D" w:rsidP="000E2432">
            <w:pPr>
              <w:spacing w:line="240" w:lineRule="auto"/>
              <w:ind w:firstLine="0"/>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rsidR="0016400D" w:rsidRPr="00923D1C" w:rsidRDefault="0016400D" w:rsidP="0016400D">
            <w:pPr>
              <w:spacing w:line="240" w:lineRule="auto"/>
              <w:ind w:firstLine="0"/>
              <w:jc w:val="center"/>
              <w:rPr>
                <w:rFonts w:ascii="Times New Roman" w:hAnsi="Times New Roman" w:cs="Times New Roman"/>
                <w:sz w:val="24"/>
                <w:szCs w:val="24"/>
              </w:rPr>
            </w:pPr>
            <w:r>
              <w:rPr>
                <w:rFonts w:ascii="Times New Roman" w:hAnsi="Times New Roman"/>
                <w:sz w:val="24"/>
                <w:szCs w:val="24"/>
              </w:rPr>
              <w:t>Год реализации</w:t>
            </w:r>
          </w:p>
        </w:tc>
      </w:tr>
      <w:tr w:rsidR="0016400D" w:rsidRPr="004B124C" w:rsidTr="003621A3">
        <w:trPr>
          <w:trHeight w:val="285"/>
        </w:trPr>
        <w:tc>
          <w:tcPr>
            <w:tcW w:w="567" w:type="dxa"/>
            <w:tcBorders>
              <w:top w:val="single" w:sz="4" w:space="0" w:color="auto"/>
              <w:bottom w:val="single" w:sz="4" w:space="0" w:color="auto"/>
              <w:right w:val="single" w:sz="4" w:space="0" w:color="auto"/>
            </w:tcBorders>
          </w:tcPr>
          <w:p w:rsidR="0016400D" w:rsidRPr="00923D1C" w:rsidRDefault="000E2432" w:rsidP="000E243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bottom w:val="single" w:sz="4" w:space="0" w:color="auto"/>
              <w:right w:val="single" w:sz="4" w:space="0" w:color="auto"/>
            </w:tcBorders>
          </w:tcPr>
          <w:p w:rsidR="0016400D" w:rsidRDefault="009B2381" w:rsidP="00923D1C">
            <w:pPr>
              <w:ind w:firstLine="0"/>
              <w:jc w:val="left"/>
              <w:rPr>
                <w:rFonts w:ascii="Times New Roman" w:hAnsi="Times New Roman" w:cs="Times New Roman"/>
                <w:sz w:val="24"/>
                <w:szCs w:val="24"/>
              </w:rPr>
            </w:pPr>
            <w:r>
              <w:rPr>
                <w:rFonts w:ascii="Times New Roman" w:hAnsi="Times New Roman" w:cs="Times New Roman"/>
                <w:sz w:val="24"/>
                <w:szCs w:val="24"/>
              </w:rPr>
              <w:t>Реконструкция системы водоснабжения с. Кумух</w:t>
            </w:r>
          </w:p>
        </w:tc>
        <w:tc>
          <w:tcPr>
            <w:tcW w:w="2977" w:type="dxa"/>
            <w:tcBorders>
              <w:top w:val="single" w:sz="4" w:space="0" w:color="auto"/>
              <w:left w:val="single" w:sz="4" w:space="0" w:color="auto"/>
              <w:bottom w:val="single" w:sz="4" w:space="0" w:color="auto"/>
              <w:right w:val="single" w:sz="4" w:space="0" w:color="auto"/>
            </w:tcBorders>
          </w:tcPr>
          <w:p w:rsidR="0016400D" w:rsidRPr="00923D1C" w:rsidRDefault="009B2381" w:rsidP="00923D1C">
            <w:pPr>
              <w:ind w:firstLine="0"/>
              <w:jc w:val="left"/>
              <w:rPr>
                <w:rFonts w:ascii="Times New Roman" w:hAnsi="Times New Roman" w:cs="Times New Roman"/>
                <w:sz w:val="24"/>
                <w:szCs w:val="24"/>
              </w:rPr>
            </w:pPr>
            <w:r>
              <w:rPr>
                <w:rFonts w:ascii="Times New Roman" w:hAnsi="Times New Roman" w:cs="Times New Roman"/>
                <w:sz w:val="24"/>
                <w:szCs w:val="24"/>
              </w:rPr>
              <w:t>В соответствии с утвержденной проектно-сметной документацией</w:t>
            </w:r>
          </w:p>
        </w:tc>
        <w:tc>
          <w:tcPr>
            <w:tcW w:w="698" w:type="dxa"/>
            <w:tcBorders>
              <w:top w:val="single" w:sz="4" w:space="0" w:color="auto"/>
              <w:left w:val="single" w:sz="4" w:space="0" w:color="auto"/>
              <w:bottom w:val="single" w:sz="4" w:space="0" w:color="auto"/>
              <w:right w:val="single" w:sz="4" w:space="0" w:color="auto"/>
            </w:tcBorders>
          </w:tcPr>
          <w:p w:rsidR="0016400D" w:rsidRPr="00923D1C" w:rsidRDefault="0016400D" w:rsidP="00923D1C">
            <w:pPr>
              <w:spacing w:line="240" w:lineRule="auto"/>
              <w:ind w:firstLine="0"/>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00D" w:rsidRPr="00923D1C" w:rsidRDefault="0016400D" w:rsidP="00923D1C">
            <w:pPr>
              <w:spacing w:line="240" w:lineRule="auto"/>
              <w:ind w:firstLine="0"/>
              <w:jc w:val="left"/>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6400D" w:rsidRPr="00923D1C" w:rsidRDefault="0016400D" w:rsidP="00923D1C">
            <w:pPr>
              <w:spacing w:line="240" w:lineRule="auto"/>
              <w:ind w:firstLine="0"/>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00D" w:rsidRPr="00923D1C" w:rsidRDefault="0016400D" w:rsidP="00923D1C">
            <w:pPr>
              <w:spacing w:line="240" w:lineRule="auto"/>
              <w:ind w:firstLine="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9B2381" w:rsidRDefault="009B2381" w:rsidP="00923D1C">
            <w:pPr>
              <w:spacing w:line="240" w:lineRule="auto"/>
              <w:ind w:firstLine="0"/>
              <w:jc w:val="left"/>
              <w:rPr>
                <w:rFonts w:ascii="Times New Roman" w:hAnsi="Times New Roman" w:cs="Times New Roman"/>
                <w:sz w:val="24"/>
                <w:szCs w:val="24"/>
              </w:rPr>
            </w:pPr>
          </w:p>
          <w:p w:rsidR="0016400D" w:rsidRPr="00923D1C" w:rsidRDefault="009B2381" w:rsidP="009B2381">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2022</w:t>
            </w:r>
          </w:p>
        </w:tc>
      </w:tr>
      <w:tr w:rsidR="003621A3" w:rsidRPr="004B124C" w:rsidTr="003621A3">
        <w:trPr>
          <w:trHeight w:val="285"/>
        </w:trPr>
        <w:tc>
          <w:tcPr>
            <w:tcW w:w="10206" w:type="dxa"/>
            <w:gridSpan w:val="8"/>
            <w:tcBorders>
              <w:top w:val="single" w:sz="4" w:space="0" w:color="auto"/>
              <w:bottom w:val="single" w:sz="4" w:space="0" w:color="auto"/>
            </w:tcBorders>
          </w:tcPr>
          <w:p w:rsidR="003621A3" w:rsidRPr="003621A3" w:rsidRDefault="003621A3" w:rsidP="003621A3">
            <w:pPr>
              <w:spacing w:line="240" w:lineRule="auto"/>
              <w:ind w:firstLine="0"/>
              <w:jc w:val="center"/>
              <w:rPr>
                <w:rFonts w:ascii="Times New Roman" w:hAnsi="Times New Roman" w:cs="Times New Roman"/>
                <w:sz w:val="24"/>
                <w:szCs w:val="24"/>
              </w:rPr>
            </w:pPr>
            <w:r w:rsidRPr="003621A3">
              <w:rPr>
                <w:rFonts w:ascii="Times New Roman" w:hAnsi="Times New Roman" w:cs="Times New Roman"/>
                <w:sz w:val="24"/>
                <w:szCs w:val="24"/>
              </w:rPr>
              <w:t>Адресный перечень объектов недв</w:t>
            </w:r>
            <w:r>
              <w:rPr>
                <w:rFonts w:ascii="Times New Roman" w:hAnsi="Times New Roman" w:cs="Times New Roman"/>
                <w:sz w:val="24"/>
                <w:szCs w:val="24"/>
              </w:rPr>
              <w:t>ижимого имущества</w:t>
            </w:r>
            <w:r w:rsidRPr="003621A3">
              <w:rPr>
                <w:rFonts w:ascii="Times New Roman" w:hAnsi="Times New Roman" w:cs="Times New Roman"/>
                <w:sz w:val="24"/>
                <w:szCs w:val="24"/>
              </w:rPr>
              <w:t xml:space="preserve"> и земельных участков, находящихся в собственности (пользовании) юридических лиц и индивидуальных предпринимателей</w:t>
            </w:r>
          </w:p>
        </w:tc>
      </w:tr>
      <w:tr w:rsidR="009E07FF" w:rsidRPr="004B124C" w:rsidTr="009B1C8E">
        <w:trPr>
          <w:trHeight w:val="285"/>
        </w:trPr>
        <w:tc>
          <w:tcPr>
            <w:tcW w:w="567" w:type="dxa"/>
            <w:tcBorders>
              <w:top w:val="single" w:sz="4" w:space="0" w:color="auto"/>
              <w:bottom w:val="single" w:sz="4" w:space="0" w:color="auto"/>
              <w:right w:val="single" w:sz="4" w:space="0" w:color="auto"/>
            </w:tcBorders>
          </w:tcPr>
          <w:p w:rsidR="009E07FF" w:rsidRPr="00923D1C" w:rsidRDefault="009E07FF" w:rsidP="009B1C8E">
            <w:pPr>
              <w:spacing w:line="240" w:lineRule="auto"/>
              <w:ind w:left="-108" w:right="-108" w:firstLine="0"/>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rsidR="009E07FF" w:rsidRPr="00923D1C" w:rsidRDefault="009E07FF" w:rsidP="009B1C8E">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tcPr>
          <w:p w:rsidR="009E07FF" w:rsidRPr="00923D1C" w:rsidRDefault="009E07FF" w:rsidP="009B1C8E">
            <w:pPr>
              <w:ind w:firstLine="0"/>
              <w:jc w:val="center"/>
              <w:rPr>
                <w:rFonts w:ascii="Times New Roman" w:hAnsi="Times New Roman" w:cs="Times New Roman"/>
                <w:sz w:val="24"/>
                <w:szCs w:val="24"/>
              </w:rPr>
            </w:pPr>
            <w:r>
              <w:rPr>
                <w:rFonts w:ascii="Times New Roman" w:hAnsi="Times New Roman" w:cs="Times New Roman"/>
                <w:sz w:val="24"/>
                <w:szCs w:val="24"/>
              </w:rPr>
              <w:t>Перечень работ</w:t>
            </w:r>
          </w:p>
          <w:p w:rsidR="009E07FF" w:rsidRPr="00923D1C" w:rsidRDefault="009E07FF" w:rsidP="009B1C8E">
            <w:pPr>
              <w:spacing w:line="240" w:lineRule="auto"/>
              <w:ind w:firstLine="0"/>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rsidR="009E07FF" w:rsidRPr="00923D1C" w:rsidRDefault="009E07FF" w:rsidP="009B1C8E">
            <w:pPr>
              <w:spacing w:line="240" w:lineRule="auto"/>
              <w:ind w:firstLine="0"/>
              <w:jc w:val="center"/>
              <w:rPr>
                <w:rFonts w:ascii="Times New Roman" w:hAnsi="Times New Roman" w:cs="Times New Roman"/>
                <w:sz w:val="24"/>
                <w:szCs w:val="24"/>
              </w:rPr>
            </w:pPr>
            <w:r>
              <w:rPr>
                <w:rFonts w:ascii="Times New Roman" w:hAnsi="Times New Roman"/>
                <w:sz w:val="24"/>
                <w:szCs w:val="24"/>
              </w:rPr>
              <w:t>Год реализации</w:t>
            </w:r>
          </w:p>
        </w:tc>
      </w:tr>
      <w:tr w:rsidR="009E07FF" w:rsidRPr="004B124C" w:rsidTr="003621A3">
        <w:trPr>
          <w:trHeight w:val="285"/>
        </w:trPr>
        <w:tc>
          <w:tcPr>
            <w:tcW w:w="567" w:type="dxa"/>
            <w:tcBorders>
              <w:top w:val="single" w:sz="4" w:space="0" w:color="auto"/>
              <w:bottom w:val="single" w:sz="4" w:space="0" w:color="auto"/>
              <w:right w:val="single" w:sz="4" w:space="0" w:color="auto"/>
            </w:tcBorders>
          </w:tcPr>
          <w:p w:rsidR="009E07FF" w:rsidRDefault="009E07FF" w:rsidP="000E2432">
            <w:pPr>
              <w:spacing w:line="240" w:lineRule="auto"/>
              <w:ind w:firstLine="0"/>
              <w:jc w:val="cente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9E07FF" w:rsidRDefault="009E07FF" w:rsidP="00923D1C">
            <w:pPr>
              <w:ind w:firstLine="0"/>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E07FF" w:rsidRDefault="009E07FF" w:rsidP="00923D1C">
            <w:pPr>
              <w:ind w:firstLine="0"/>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9E07FF" w:rsidRPr="00923D1C" w:rsidRDefault="009E07FF" w:rsidP="00923D1C">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9E07FF" w:rsidRPr="00923D1C" w:rsidRDefault="009E07FF" w:rsidP="00923D1C">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9E07FF" w:rsidRPr="00923D1C" w:rsidRDefault="009E07FF" w:rsidP="00923D1C">
            <w:pPr>
              <w:spacing w:line="240" w:lineRule="auto"/>
              <w:ind w:firstLine="0"/>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7FF" w:rsidRPr="00923D1C" w:rsidRDefault="009E07FF" w:rsidP="00923D1C">
            <w:pPr>
              <w:spacing w:line="240" w:lineRule="auto"/>
              <w:ind w:firstLine="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9E07FF" w:rsidRDefault="009E07FF" w:rsidP="00923D1C">
            <w:pPr>
              <w:spacing w:line="240" w:lineRule="auto"/>
              <w:ind w:firstLine="0"/>
              <w:jc w:val="left"/>
              <w:rPr>
                <w:rFonts w:ascii="Times New Roman" w:hAnsi="Times New Roman" w:cs="Times New Roman"/>
                <w:sz w:val="24"/>
                <w:szCs w:val="24"/>
              </w:rPr>
            </w:pPr>
          </w:p>
        </w:tc>
      </w:tr>
    </w:tbl>
    <w:p w:rsidR="00320C27" w:rsidRDefault="00320C27" w:rsidP="00ED3E35">
      <w:pPr>
        <w:pStyle w:val="ConsPlusNormal"/>
        <w:spacing w:line="276" w:lineRule="auto"/>
        <w:contextualSpacing/>
        <w:rPr>
          <w:sz w:val="28"/>
          <w:szCs w:val="28"/>
        </w:rPr>
      </w:pPr>
    </w:p>
    <w:p w:rsidR="00D66781" w:rsidRPr="00F73083" w:rsidRDefault="00B90FCD" w:rsidP="00ED3E35">
      <w:pPr>
        <w:pStyle w:val="ConsPlusNormal"/>
        <w:spacing w:line="276" w:lineRule="auto"/>
        <w:contextualSpacing/>
        <w:rPr>
          <w:szCs w:val="24"/>
        </w:rPr>
      </w:pPr>
      <w:r w:rsidRPr="00F73083">
        <w:rPr>
          <w:szCs w:val="24"/>
        </w:rPr>
        <w:t>4</w:t>
      </w:r>
      <w:r w:rsidR="00077D70" w:rsidRPr="00F73083">
        <w:rPr>
          <w:szCs w:val="24"/>
        </w:rPr>
        <w:t xml:space="preserve">. </w:t>
      </w:r>
      <w:r w:rsidR="00D66781" w:rsidRPr="00F73083">
        <w:rPr>
          <w:szCs w:val="24"/>
        </w:rPr>
        <w:t>Мероприятия по инвентаризации уровня благоустройства объектов недвижимого имущества и земельных участков, предоставленн</w:t>
      </w:r>
      <w:r w:rsidR="006E08F3" w:rsidRPr="00F73083">
        <w:rPr>
          <w:szCs w:val="24"/>
        </w:rPr>
        <w:t>ых для их размещения, проведены</w:t>
      </w:r>
      <w:r w:rsidR="00D66781" w:rsidRPr="00F73083">
        <w:rPr>
          <w:szCs w:val="24"/>
        </w:rPr>
        <w:t xml:space="preserve"> в соответствии с </w:t>
      </w:r>
      <w:hyperlink r:id="rId17" w:history="1">
        <w:r w:rsidR="00D66781" w:rsidRPr="00F73083">
          <w:rPr>
            <w:szCs w:val="24"/>
          </w:rPr>
          <w:t>Порядком</w:t>
        </w:r>
      </w:hyperlink>
      <w:r w:rsidR="00D66781" w:rsidRPr="00F73083">
        <w:rPr>
          <w:szCs w:val="24"/>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w:t>
      </w:r>
      <w:r w:rsidR="002C1252" w:rsidRPr="00F73083">
        <w:rPr>
          <w:szCs w:val="24"/>
        </w:rPr>
        <w:t xml:space="preserve">утвержденным приказом Минстроя </w:t>
      </w:r>
      <w:r w:rsidR="00D66781" w:rsidRPr="00F73083">
        <w:rPr>
          <w:szCs w:val="24"/>
        </w:rPr>
        <w:t>Д</w:t>
      </w:r>
      <w:r w:rsidR="002C1252" w:rsidRPr="00F73083">
        <w:rPr>
          <w:szCs w:val="24"/>
        </w:rPr>
        <w:t>агестана от 16 июня 2017 г.  №</w:t>
      </w:r>
      <w:r w:rsidR="00D66781" w:rsidRPr="00F73083">
        <w:rPr>
          <w:szCs w:val="24"/>
        </w:rPr>
        <w:t xml:space="preserve"> 112.</w:t>
      </w:r>
    </w:p>
    <w:p w:rsidR="00371057" w:rsidRPr="00F73083" w:rsidRDefault="00D66781" w:rsidP="00ED3E35">
      <w:pPr>
        <w:pStyle w:val="ConsPlusNormal"/>
        <w:spacing w:line="276" w:lineRule="auto"/>
        <w:contextualSpacing/>
        <w:rPr>
          <w:szCs w:val="24"/>
        </w:rPr>
      </w:pPr>
      <w:r w:rsidRPr="00F73083">
        <w:rPr>
          <w:szCs w:val="24"/>
        </w:rPr>
        <w:t>По итогам проведе</w:t>
      </w:r>
      <w:r w:rsidR="006E08F3" w:rsidRPr="00F73083">
        <w:rPr>
          <w:szCs w:val="24"/>
        </w:rPr>
        <w:t xml:space="preserve">ния инвентаризации составлен </w:t>
      </w:r>
      <w:r w:rsidRPr="00F73083">
        <w:rPr>
          <w:szCs w:val="24"/>
        </w:rPr>
        <w:t>Паспорт благоустройства территории по установленной форме.</w:t>
      </w:r>
      <w:r w:rsidR="00371057" w:rsidRPr="00F73083">
        <w:rPr>
          <w:szCs w:val="24"/>
        </w:rPr>
        <w:t xml:space="preserve"> </w:t>
      </w:r>
    </w:p>
    <w:p w:rsidR="00371057" w:rsidRPr="00F73083" w:rsidRDefault="00B90FCD" w:rsidP="00ED3E35">
      <w:pPr>
        <w:pStyle w:val="ConsPlusNormal"/>
        <w:spacing w:line="276" w:lineRule="auto"/>
        <w:contextualSpacing/>
        <w:rPr>
          <w:szCs w:val="24"/>
        </w:rPr>
      </w:pPr>
      <w:r w:rsidRPr="00F73083">
        <w:rPr>
          <w:szCs w:val="24"/>
        </w:rPr>
        <w:t>5</w:t>
      </w:r>
      <w:r w:rsidR="00224512" w:rsidRPr="00F73083">
        <w:rPr>
          <w:szCs w:val="24"/>
        </w:rPr>
        <w:t xml:space="preserve">. </w:t>
      </w:r>
      <w:r w:rsidR="00371057" w:rsidRPr="00F73083">
        <w:rPr>
          <w:szCs w:val="24"/>
        </w:rPr>
        <w:t xml:space="preserve">Мероприятия  по благоустройству  территорий в рамках реализации Программы </w:t>
      </w:r>
      <w:r w:rsidR="00371057" w:rsidRPr="00F73083">
        <w:rPr>
          <w:szCs w:val="24"/>
        </w:rPr>
        <w:lastRenderedPageBreak/>
        <w:t xml:space="preserve">выполняются с учетом    обеспечения доступности для маломобильных групп населения. </w:t>
      </w:r>
    </w:p>
    <w:p w:rsidR="00371057" w:rsidRPr="00F73083" w:rsidRDefault="00371057" w:rsidP="00ED3E35">
      <w:pPr>
        <w:contextualSpacing/>
        <w:rPr>
          <w:rFonts w:ascii="Times New Roman" w:hAnsi="Times New Roman" w:cs="Times New Roman"/>
          <w:sz w:val="24"/>
          <w:szCs w:val="24"/>
        </w:rPr>
      </w:pPr>
      <w:r w:rsidRPr="00F73083">
        <w:rPr>
          <w:rFonts w:ascii="Times New Roman" w:eastAsia="Times New Roman" w:hAnsi="Times New Roman" w:cs="Times New Roman"/>
          <w:sz w:val="24"/>
          <w:szCs w:val="24"/>
        </w:rPr>
        <w:t>В рамках реализации подпроекта «Социальная защита»</w:t>
      </w:r>
      <w:r w:rsidRPr="00F73083">
        <w:rPr>
          <w:rFonts w:ascii="Times New Roman" w:hAnsi="Times New Roman" w:cs="Times New Roman"/>
          <w:sz w:val="24"/>
          <w:szCs w:val="24"/>
        </w:rPr>
        <w:t xml:space="preserve"> </w:t>
      </w:r>
      <w:r w:rsidRPr="00F73083">
        <w:rPr>
          <w:rFonts w:ascii="Times New Roman" w:eastAsia="Times New Roman" w:hAnsi="Times New Roman" w:cs="Times New Roman"/>
          <w:sz w:val="24"/>
          <w:szCs w:val="24"/>
        </w:rPr>
        <w:t xml:space="preserve">Приоритетного проекта Развития Республики Дагестан «Здоровый  Дагестан» в Лакском районе принята Программа «Доступная среда  на  2013- 2015 годы». </w:t>
      </w:r>
    </w:p>
    <w:p w:rsidR="00564636" w:rsidRPr="00F73083" w:rsidRDefault="00371057" w:rsidP="00564636">
      <w:pPr>
        <w:shd w:val="clear" w:color="auto" w:fill="FFFFFF"/>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Программа направлена  на повышение доступности среды  жизнедеятельности  для инвалидов и  други</w:t>
      </w:r>
      <w:r w:rsidR="00564636" w:rsidRPr="00F73083">
        <w:rPr>
          <w:rFonts w:ascii="Times New Roman" w:eastAsia="Times New Roman" w:hAnsi="Times New Roman" w:cs="Times New Roman"/>
          <w:sz w:val="24"/>
          <w:szCs w:val="24"/>
        </w:rPr>
        <w:t>х маломобильных групп населения:</w:t>
      </w:r>
      <w:r w:rsidRPr="00F73083">
        <w:rPr>
          <w:rFonts w:ascii="Times New Roman" w:eastAsia="Times New Roman" w:hAnsi="Times New Roman" w:cs="Times New Roman"/>
          <w:sz w:val="24"/>
          <w:szCs w:val="24"/>
        </w:rPr>
        <w:t xml:space="preserve"> </w:t>
      </w:r>
    </w:p>
    <w:p w:rsidR="00564636" w:rsidRPr="00F73083" w:rsidRDefault="00564636" w:rsidP="00564636">
      <w:pPr>
        <w:shd w:val="clear" w:color="auto" w:fill="FFFFFF"/>
        <w:contextualSpacing/>
        <w:rPr>
          <w:rStyle w:val="aff"/>
          <w:rFonts w:ascii="Times New Roman" w:hAnsi="Times New Roman" w:cs="Times New Roman"/>
          <w:i w:val="0"/>
          <w:color w:val="auto"/>
          <w:sz w:val="24"/>
          <w:szCs w:val="24"/>
        </w:rPr>
      </w:pPr>
      <w:r w:rsidRPr="00F73083">
        <w:rPr>
          <w:rStyle w:val="aff"/>
          <w:rFonts w:ascii="Times New Roman" w:hAnsi="Times New Roman" w:cs="Times New Roman"/>
          <w:i w:val="0"/>
          <w:color w:val="auto"/>
          <w:sz w:val="24"/>
          <w:szCs w:val="24"/>
        </w:rPr>
        <w:t>обеспечение паспортами доступности объектов социальной инфраструктуры, в приоритетных сферах жизнедеятельности инвалидов и других маломобильных групп населения (далее – МГН);</w:t>
      </w:r>
    </w:p>
    <w:p w:rsidR="00371057" w:rsidRPr="00F73083" w:rsidRDefault="00564636" w:rsidP="00564636">
      <w:pPr>
        <w:shd w:val="clear" w:color="auto" w:fill="FFFFFF"/>
        <w:contextualSpacing/>
        <w:rPr>
          <w:rFonts w:ascii="Times New Roman" w:hAnsi="Times New Roman" w:cs="Times New Roman"/>
          <w:iCs/>
          <w:sz w:val="24"/>
          <w:szCs w:val="24"/>
        </w:rPr>
      </w:pPr>
      <w:r w:rsidRPr="00F73083">
        <w:rPr>
          <w:rStyle w:val="aff"/>
          <w:rFonts w:ascii="Times New Roman" w:hAnsi="Times New Roman" w:cs="Times New Roman"/>
          <w:i w:val="0"/>
          <w:color w:val="auto"/>
          <w:sz w:val="24"/>
          <w:szCs w:val="24"/>
        </w:rP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МО. </w:t>
      </w:r>
    </w:p>
    <w:p w:rsidR="00371057" w:rsidRPr="00F73083" w:rsidRDefault="00371057" w:rsidP="00ED3E35">
      <w:pPr>
        <w:pStyle w:val="a3"/>
        <w:spacing w:line="276" w:lineRule="auto"/>
        <w:contextualSpacing/>
        <w:rPr>
          <w:rFonts w:ascii="Times New Roman" w:eastAsia="Calibri" w:hAnsi="Times New Roman" w:cs="Times New Roman"/>
          <w:sz w:val="24"/>
          <w:szCs w:val="24"/>
        </w:rPr>
      </w:pPr>
      <w:r w:rsidRPr="00F73083">
        <w:rPr>
          <w:rFonts w:ascii="Times New Roman" w:hAnsi="Times New Roman" w:cs="Times New Roman"/>
          <w:sz w:val="24"/>
          <w:szCs w:val="24"/>
        </w:rPr>
        <w:t xml:space="preserve"> В результате ее реализации, </w:t>
      </w:r>
      <w:r w:rsidRPr="00F73083">
        <w:rPr>
          <w:rFonts w:ascii="Times New Roman" w:eastAsia="Calibri" w:hAnsi="Times New Roman" w:cs="Times New Roman"/>
          <w:sz w:val="24"/>
          <w:szCs w:val="24"/>
        </w:rPr>
        <w:t>с учётом потребностей инвалидов и иных маломобильных групп населения</w:t>
      </w:r>
      <w:r w:rsidRPr="00F73083">
        <w:rPr>
          <w:rFonts w:ascii="Times New Roman" w:hAnsi="Times New Roman" w:cs="Times New Roman"/>
          <w:sz w:val="24"/>
          <w:szCs w:val="24"/>
        </w:rPr>
        <w:t xml:space="preserve"> первично адаптированы</w:t>
      </w:r>
      <w:r w:rsidRPr="00F73083">
        <w:rPr>
          <w:rFonts w:ascii="Times New Roman" w:eastAsia="Calibri" w:hAnsi="Times New Roman" w:cs="Times New Roman"/>
          <w:sz w:val="24"/>
          <w:szCs w:val="24"/>
        </w:rPr>
        <w:t xml:space="preserve"> объекты социальной инфраструктуры: образования, здравоохранения и культуры. </w:t>
      </w:r>
      <w:r w:rsidRPr="00F73083">
        <w:rPr>
          <w:rFonts w:ascii="Times New Roman" w:hAnsi="Times New Roman" w:cs="Times New Roman"/>
          <w:sz w:val="24"/>
          <w:szCs w:val="24"/>
        </w:rPr>
        <w:t xml:space="preserve">С целью обеспечения  безбарьерного доступа  для инвалидов и маломобильных групп населения, пандусами оборудованы такие социально – значимые объекты как:  Отделение Пенсионного  фонда, УСЗН, МФЦ, ЗАГС, здание районной администрации, Управление культуры, клуб. </w:t>
      </w:r>
      <w:r w:rsidRPr="00F73083">
        <w:rPr>
          <w:rFonts w:ascii="Times New Roman" w:eastAsia="Calibri" w:hAnsi="Times New Roman" w:cs="Times New Roman"/>
          <w:sz w:val="24"/>
          <w:szCs w:val="24"/>
        </w:rPr>
        <w:t>Увеличилось количество оборудованных объектов торговли.</w:t>
      </w:r>
    </w:p>
    <w:p w:rsidR="00371057" w:rsidRPr="00F73083" w:rsidRDefault="00371057" w:rsidP="00ED3E35">
      <w:pPr>
        <w:pStyle w:val="ConsPlusNormal"/>
        <w:spacing w:line="276" w:lineRule="auto"/>
        <w:contextualSpacing/>
        <w:rPr>
          <w:szCs w:val="24"/>
        </w:rPr>
      </w:pPr>
      <w:r w:rsidRPr="00F73083">
        <w:rPr>
          <w:color w:val="000000"/>
          <w:szCs w:val="24"/>
        </w:rPr>
        <w:t xml:space="preserve">Дальнейшая реализация указанных мероприятий </w:t>
      </w:r>
      <w:r w:rsidR="00224512" w:rsidRPr="00F73083">
        <w:rPr>
          <w:color w:val="000000"/>
          <w:szCs w:val="24"/>
        </w:rPr>
        <w:t xml:space="preserve">в с. Кумух </w:t>
      </w:r>
      <w:r w:rsidRPr="00F73083">
        <w:rPr>
          <w:color w:val="000000"/>
          <w:szCs w:val="24"/>
        </w:rPr>
        <w:t>проводится в рамках настоящей Программы, в соответствии с утвержденными дизайн - проектами</w:t>
      </w:r>
      <w:r w:rsidRPr="00F73083">
        <w:rPr>
          <w:szCs w:val="24"/>
        </w:rPr>
        <w:t xml:space="preserve"> благоустройства дворовых территорий и общественных территорий, в которых обязательно 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D66781" w:rsidRPr="00F73083" w:rsidRDefault="00FA1EF6" w:rsidP="00ED3E35">
      <w:pPr>
        <w:pStyle w:val="ConsPlusNormal"/>
        <w:spacing w:line="276" w:lineRule="auto"/>
        <w:contextualSpacing/>
        <w:rPr>
          <w:szCs w:val="24"/>
        </w:rPr>
      </w:pPr>
      <w:hyperlink w:anchor="P745" w:history="1">
        <w:r w:rsidR="00D66781" w:rsidRPr="00F73083">
          <w:rPr>
            <w:szCs w:val="24"/>
          </w:rPr>
          <w:t>Перечень</w:t>
        </w:r>
      </w:hyperlink>
      <w:r w:rsidR="00D66781" w:rsidRPr="00F73083">
        <w:rPr>
          <w:szCs w:val="24"/>
        </w:rPr>
        <w:t xml:space="preserve"> основных мероприятий</w:t>
      </w:r>
      <w:r w:rsidR="003621A3" w:rsidRPr="00F73083">
        <w:rPr>
          <w:szCs w:val="24"/>
        </w:rPr>
        <w:t xml:space="preserve"> Программы указан в П</w:t>
      </w:r>
      <w:r w:rsidR="002C1252" w:rsidRPr="00F73083">
        <w:rPr>
          <w:szCs w:val="24"/>
        </w:rPr>
        <w:t>риложении №</w:t>
      </w:r>
      <w:r w:rsidR="003621A3" w:rsidRPr="00F73083">
        <w:rPr>
          <w:szCs w:val="24"/>
        </w:rPr>
        <w:t xml:space="preserve"> 1</w:t>
      </w:r>
      <w:r w:rsidR="00D66781" w:rsidRPr="00F73083">
        <w:rPr>
          <w:szCs w:val="24"/>
        </w:rPr>
        <w:t>.</w:t>
      </w:r>
    </w:p>
    <w:p w:rsidR="003C060D" w:rsidRPr="00F73083" w:rsidRDefault="003C060D" w:rsidP="00ED3E35">
      <w:pPr>
        <w:contextualSpacing/>
        <w:rPr>
          <w:rFonts w:ascii="Times New Roman" w:hAnsi="Times New Roman" w:cs="Times New Roman"/>
          <w:sz w:val="24"/>
          <w:szCs w:val="24"/>
        </w:rPr>
      </w:pPr>
    </w:p>
    <w:p w:rsidR="003C060D" w:rsidRPr="00F73083" w:rsidRDefault="008E2A13" w:rsidP="00ED3E35">
      <w:pPr>
        <w:pStyle w:val="a5"/>
        <w:spacing w:line="276" w:lineRule="auto"/>
        <w:ind w:left="0"/>
        <w:contextualSpacing/>
        <w:jc w:val="center"/>
        <w:rPr>
          <w:color w:val="auto"/>
        </w:rPr>
      </w:pPr>
      <w:r w:rsidRPr="00F73083">
        <w:rPr>
          <w:color w:val="auto"/>
        </w:rPr>
        <w:t>V</w:t>
      </w:r>
      <w:r w:rsidR="006E08F3" w:rsidRPr="00F73083">
        <w:rPr>
          <w:color w:val="auto"/>
          <w:lang w:val="en-US"/>
        </w:rPr>
        <w:t>I</w:t>
      </w:r>
      <w:r w:rsidRPr="00F73083">
        <w:rPr>
          <w:color w:val="auto"/>
          <w:lang w:val="en-US"/>
        </w:rPr>
        <w:t>I</w:t>
      </w:r>
      <w:r w:rsidR="006E08F3" w:rsidRPr="00F73083">
        <w:rPr>
          <w:color w:val="auto"/>
          <w:lang w:val="en-US"/>
        </w:rPr>
        <w:t>I</w:t>
      </w:r>
      <w:r w:rsidR="003C060D" w:rsidRPr="00F73083">
        <w:rPr>
          <w:color w:val="auto"/>
        </w:rPr>
        <w:t>. Прогноз ожида</w:t>
      </w:r>
      <w:r w:rsidR="004803C2" w:rsidRPr="00F73083">
        <w:rPr>
          <w:color w:val="auto"/>
        </w:rPr>
        <w:t>емых результатов реализации П</w:t>
      </w:r>
      <w:r w:rsidR="003C060D" w:rsidRPr="00F73083">
        <w:rPr>
          <w:color w:val="auto"/>
        </w:rPr>
        <w:t>рограммы</w:t>
      </w:r>
    </w:p>
    <w:p w:rsidR="003C060D" w:rsidRPr="00F73083" w:rsidRDefault="003C060D" w:rsidP="00ED3E35">
      <w:pPr>
        <w:contextualSpacing/>
        <w:rPr>
          <w:rFonts w:ascii="Times New Roman" w:hAnsi="Times New Roman" w:cs="Times New Roman"/>
          <w:sz w:val="24"/>
          <w:szCs w:val="24"/>
        </w:rPr>
      </w:pPr>
    </w:p>
    <w:p w:rsidR="003C060D" w:rsidRPr="00F73083" w:rsidRDefault="003C060D" w:rsidP="00ED3E35">
      <w:pPr>
        <w:contextualSpacing/>
        <w:rPr>
          <w:rFonts w:ascii="Times New Roman" w:hAnsi="Times New Roman" w:cs="Times New Roman"/>
          <w:sz w:val="24"/>
          <w:szCs w:val="24"/>
        </w:rPr>
      </w:pPr>
      <w:r w:rsidRPr="00F73083">
        <w:rPr>
          <w:rFonts w:ascii="Times New Roman" w:hAnsi="Times New Roman" w:cs="Times New Roman"/>
          <w:sz w:val="24"/>
          <w:szCs w:val="24"/>
        </w:rPr>
        <w:t>1.</w:t>
      </w:r>
      <w:r w:rsidRPr="00F73083">
        <w:rPr>
          <w:rFonts w:ascii="Times New Roman" w:eastAsia="Arial" w:hAnsi="Times New Roman" w:cs="Times New Roman"/>
          <w:sz w:val="24"/>
          <w:szCs w:val="24"/>
        </w:rPr>
        <w:t xml:space="preserve"> В результате </w:t>
      </w:r>
      <w:r w:rsidR="00DA44D7" w:rsidRPr="00F73083">
        <w:rPr>
          <w:rFonts w:ascii="Times New Roman" w:hAnsi="Times New Roman" w:cs="Times New Roman"/>
          <w:sz w:val="24"/>
          <w:szCs w:val="24"/>
        </w:rPr>
        <w:t>принятия обновленных</w:t>
      </w:r>
      <w:r w:rsidRPr="00F73083">
        <w:rPr>
          <w:rFonts w:ascii="Times New Roman" w:hAnsi="Times New Roman" w:cs="Times New Roman"/>
          <w:sz w:val="24"/>
          <w:szCs w:val="24"/>
        </w:rPr>
        <w:t xml:space="preserve"> правил благоустройства, соответствующих федеральным методическим рекоменд</w:t>
      </w:r>
      <w:r w:rsidR="004803C2" w:rsidRPr="00F73083">
        <w:rPr>
          <w:rFonts w:ascii="Times New Roman" w:hAnsi="Times New Roman" w:cs="Times New Roman"/>
          <w:sz w:val="24"/>
          <w:szCs w:val="24"/>
        </w:rPr>
        <w:t>ациям и реализации П</w:t>
      </w:r>
      <w:r w:rsidRPr="00F73083">
        <w:rPr>
          <w:rFonts w:ascii="Times New Roman" w:hAnsi="Times New Roman" w:cs="Times New Roman"/>
          <w:sz w:val="24"/>
          <w:szCs w:val="24"/>
        </w:rPr>
        <w:t>рограмм</w:t>
      </w:r>
      <w:r w:rsidR="004803C2" w:rsidRPr="00F73083">
        <w:rPr>
          <w:rFonts w:ascii="Times New Roman" w:hAnsi="Times New Roman" w:cs="Times New Roman"/>
          <w:sz w:val="24"/>
          <w:szCs w:val="24"/>
        </w:rPr>
        <w:t>ы,</w:t>
      </w:r>
      <w:r w:rsidRPr="00F73083">
        <w:rPr>
          <w:rFonts w:ascii="Times New Roman" w:hAnsi="Times New Roman" w:cs="Times New Roman"/>
          <w:sz w:val="24"/>
          <w:szCs w:val="24"/>
        </w:rPr>
        <w:t xml:space="preserve"> </w:t>
      </w:r>
      <w:r w:rsidR="00DA44D7" w:rsidRPr="00F73083">
        <w:rPr>
          <w:rFonts w:ascii="Times New Roman" w:hAnsi="Times New Roman" w:cs="Times New Roman"/>
          <w:sz w:val="24"/>
          <w:szCs w:val="24"/>
        </w:rPr>
        <w:t>принятой с учетом мнения населения</w:t>
      </w:r>
      <w:r w:rsidRPr="00F73083">
        <w:rPr>
          <w:rFonts w:ascii="Times New Roman" w:hAnsi="Times New Roman" w:cs="Times New Roman"/>
          <w:sz w:val="24"/>
          <w:szCs w:val="24"/>
        </w:rPr>
        <w:t xml:space="preserve">, территориального </w:t>
      </w:r>
      <w:r w:rsidR="00DA44D7" w:rsidRPr="00F73083">
        <w:rPr>
          <w:rFonts w:ascii="Times New Roman" w:hAnsi="Times New Roman" w:cs="Times New Roman"/>
          <w:sz w:val="24"/>
          <w:szCs w:val="24"/>
        </w:rPr>
        <w:t>общественного самоуправления Лакского района</w:t>
      </w:r>
      <w:r w:rsidRPr="00F73083">
        <w:rPr>
          <w:rFonts w:ascii="Times New Roman" w:hAnsi="Times New Roman" w:cs="Times New Roman"/>
          <w:sz w:val="24"/>
          <w:szCs w:val="24"/>
        </w:rPr>
        <w:t xml:space="preserve">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w:t>
      </w:r>
      <w:r w:rsidR="00DA44D7" w:rsidRPr="00F73083">
        <w:rPr>
          <w:rFonts w:ascii="Times New Roman" w:hAnsi="Times New Roman" w:cs="Times New Roman"/>
          <w:sz w:val="24"/>
          <w:szCs w:val="24"/>
        </w:rPr>
        <w:t>х мероприятий и реально улучшит</w:t>
      </w:r>
      <w:r w:rsidRPr="00F73083">
        <w:rPr>
          <w:rFonts w:ascii="Times New Roman" w:hAnsi="Times New Roman" w:cs="Times New Roman"/>
          <w:sz w:val="24"/>
          <w:szCs w:val="24"/>
        </w:rPr>
        <w:t xml:space="preserve"> качество среды проживания в </w:t>
      </w:r>
      <w:r w:rsidR="00DA44D7" w:rsidRPr="00F73083">
        <w:rPr>
          <w:rFonts w:ascii="Times New Roman" w:hAnsi="Times New Roman" w:cs="Times New Roman"/>
          <w:sz w:val="24"/>
          <w:szCs w:val="24"/>
        </w:rPr>
        <w:t>муниципальном образовании</w:t>
      </w:r>
      <w:r w:rsidR="00B00529" w:rsidRPr="00F73083">
        <w:rPr>
          <w:rFonts w:ascii="Times New Roman" w:hAnsi="Times New Roman" w:cs="Times New Roman"/>
          <w:sz w:val="24"/>
          <w:szCs w:val="24"/>
        </w:rPr>
        <w:t>.</w:t>
      </w:r>
      <w:r w:rsidRPr="00F73083">
        <w:rPr>
          <w:rFonts w:ascii="Times New Roman" w:hAnsi="Times New Roman" w:cs="Times New Roman"/>
          <w:sz w:val="24"/>
          <w:szCs w:val="24"/>
        </w:rPr>
        <w:t xml:space="preserve"> </w:t>
      </w:r>
    </w:p>
    <w:p w:rsidR="003C060D" w:rsidRPr="00F73083" w:rsidRDefault="003C060D" w:rsidP="00ED3E35">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3C060D" w:rsidRPr="00F73083" w:rsidRDefault="003C060D" w:rsidP="00ED3E35">
      <w:pPr>
        <w:contextualSpacing/>
        <w:rPr>
          <w:rFonts w:ascii="Times New Roman" w:hAnsi="Times New Roman" w:cs="Times New Roman"/>
          <w:sz w:val="24"/>
          <w:szCs w:val="24"/>
        </w:rPr>
      </w:pPr>
      <w:r w:rsidRPr="00F73083">
        <w:rPr>
          <w:rFonts w:ascii="Times New Roman" w:hAnsi="Times New Roman" w:cs="Times New Roman"/>
          <w:sz w:val="24"/>
          <w:szCs w:val="24"/>
        </w:rPr>
        <w:t>2.</w:t>
      </w:r>
      <w:r w:rsidRPr="00F73083">
        <w:rPr>
          <w:rFonts w:ascii="Times New Roman" w:eastAsia="Arial" w:hAnsi="Times New Roman" w:cs="Times New Roman"/>
          <w:sz w:val="24"/>
          <w:szCs w:val="24"/>
        </w:rPr>
        <w:t xml:space="preserve"> </w:t>
      </w:r>
      <w:r w:rsidRPr="00F73083">
        <w:rPr>
          <w:rFonts w:ascii="Times New Roman" w:hAnsi="Times New Roman" w:cs="Times New Roman"/>
          <w:sz w:val="24"/>
          <w:szCs w:val="24"/>
        </w:rPr>
        <w:t>Созданная система оценки качества городской среды позволит обеспечить проведение на пост</w:t>
      </w:r>
      <w:r w:rsidR="00B00529" w:rsidRPr="00F73083">
        <w:rPr>
          <w:rFonts w:ascii="Times New Roman" w:hAnsi="Times New Roman" w:cs="Times New Roman"/>
          <w:sz w:val="24"/>
          <w:szCs w:val="24"/>
        </w:rPr>
        <w:t>оянной и системной основе оценки</w:t>
      </w:r>
      <w:r w:rsidRPr="00F73083">
        <w:rPr>
          <w:rFonts w:ascii="Times New Roman" w:hAnsi="Times New Roman" w:cs="Times New Roman"/>
          <w:sz w:val="24"/>
          <w:szCs w:val="24"/>
        </w:rPr>
        <w:t xml:space="preserve"> </w:t>
      </w:r>
      <w:r w:rsidR="00402F79" w:rsidRPr="00F73083">
        <w:rPr>
          <w:rFonts w:ascii="Times New Roman" w:hAnsi="Times New Roman" w:cs="Times New Roman"/>
          <w:sz w:val="24"/>
          <w:szCs w:val="24"/>
        </w:rPr>
        <w:t>муниципального образования</w:t>
      </w:r>
      <w:r w:rsidRPr="00F73083">
        <w:rPr>
          <w:rFonts w:ascii="Times New Roman" w:hAnsi="Times New Roman" w:cs="Times New Roman"/>
          <w:sz w:val="24"/>
          <w:szCs w:val="24"/>
        </w:rPr>
        <w:t>, с вовлече</w:t>
      </w:r>
      <w:r w:rsidR="00B00529" w:rsidRPr="00F73083">
        <w:rPr>
          <w:rFonts w:ascii="Times New Roman" w:hAnsi="Times New Roman" w:cs="Times New Roman"/>
          <w:sz w:val="24"/>
          <w:szCs w:val="24"/>
        </w:rPr>
        <w:t>нием в эту работу самих граждан, привлечь внимание органов власти</w:t>
      </w:r>
      <w:r w:rsidRPr="00F73083">
        <w:rPr>
          <w:rFonts w:ascii="Times New Roman" w:hAnsi="Times New Roman" w:cs="Times New Roman"/>
          <w:sz w:val="24"/>
          <w:szCs w:val="24"/>
        </w:rPr>
        <w:t xml:space="preserve"> и общественности к решению одной из ключевых проблем современного со</w:t>
      </w:r>
      <w:r w:rsidR="00402F79" w:rsidRPr="00F73083">
        <w:rPr>
          <w:rFonts w:ascii="Times New Roman" w:hAnsi="Times New Roman" w:cs="Times New Roman"/>
          <w:sz w:val="24"/>
          <w:szCs w:val="24"/>
        </w:rPr>
        <w:t>стояния городской среды</w:t>
      </w:r>
      <w:r w:rsidRPr="00F73083">
        <w:rPr>
          <w:rFonts w:ascii="Times New Roman" w:hAnsi="Times New Roman" w:cs="Times New Roman"/>
          <w:sz w:val="24"/>
          <w:szCs w:val="24"/>
        </w:rPr>
        <w:t xml:space="preserve"> – ее агрессивности и не</w:t>
      </w:r>
      <w:r w:rsidR="00B00529" w:rsidRPr="00F73083">
        <w:rPr>
          <w:rFonts w:ascii="Times New Roman" w:hAnsi="Times New Roman" w:cs="Times New Roman"/>
          <w:sz w:val="24"/>
          <w:szCs w:val="24"/>
        </w:rPr>
        <w:t xml:space="preserve"> </w:t>
      </w:r>
      <w:r w:rsidRPr="00F73083">
        <w:rPr>
          <w:rFonts w:ascii="Times New Roman" w:hAnsi="Times New Roman" w:cs="Times New Roman"/>
          <w:sz w:val="24"/>
          <w:szCs w:val="24"/>
        </w:rPr>
        <w:t>комфортности для человека.</w:t>
      </w:r>
    </w:p>
    <w:p w:rsidR="003C060D" w:rsidRPr="00F73083" w:rsidRDefault="003C060D" w:rsidP="00ED3E35">
      <w:pPr>
        <w:contextualSpacing/>
        <w:rPr>
          <w:rFonts w:ascii="Times New Roman" w:hAnsi="Times New Roman" w:cs="Times New Roman"/>
          <w:sz w:val="24"/>
          <w:szCs w:val="24"/>
        </w:rPr>
      </w:pPr>
      <w:r w:rsidRPr="00F73083">
        <w:rPr>
          <w:rFonts w:ascii="Times New Roman" w:hAnsi="Times New Roman" w:cs="Times New Roman"/>
          <w:sz w:val="24"/>
          <w:szCs w:val="24"/>
        </w:rPr>
        <w:t xml:space="preserve"> 3.</w:t>
      </w:r>
      <w:r w:rsidRPr="00F73083">
        <w:rPr>
          <w:rFonts w:ascii="Times New Roman" w:eastAsia="Arial" w:hAnsi="Times New Roman" w:cs="Times New Roman"/>
          <w:sz w:val="24"/>
          <w:szCs w:val="24"/>
        </w:rPr>
        <w:t xml:space="preserve"> </w:t>
      </w:r>
      <w:r w:rsidRPr="00F73083">
        <w:rPr>
          <w:rFonts w:ascii="Times New Roman" w:hAnsi="Times New Roman" w:cs="Times New Roman"/>
          <w:sz w:val="24"/>
          <w:szCs w:val="24"/>
        </w:rPr>
        <w:t xml:space="preserve">Реализация на территории </w:t>
      </w:r>
      <w:r w:rsidR="00B629CE" w:rsidRPr="00F73083">
        <w:rPr>
          <w:rFonts w:ascii="Times New Roman" w:hAnsi="Times New Roman" w:cs="Times New Roman"/>
          <w:sz w:val="24"/>
          <w:szCs w:val="24"/>
        </w:rPr>
        <w:t xml:space="preserve">с. Кумух Лакского </w:t>
      </w:r>
      <w:r w:rsidR="00402F79" w:rsidRPr="00F73083">
        <w:rPr>
          <w:rFonts w:ascii="Times New Roman" w:hAnsi="Times New Roman" w:cs="Times New Roman"/>
          <w:sz w:val="24"/>
          <w:szCs w:val="24"/>
        </w:rPr>
        <w:t>муниц</w:t>
      </w:r>
      <w:r w:rsidR="00B629CE" w:rsidRPr="00F73083">
        <w:rPr>
          <w:rFonts w:ascii="Times New Roman" w:hAnsi="Times New Roman" w:cs="Times New Roman"/>
          <w:sz w:val="24"/>
          <w:szCs w:val="24"/>
        </w:rPr>
        <w:t>ипального района</w:t>
      </w:r>
      <w:r w:rsidR="00402F79" w:rsidRPr="00F73083">
        <w:rPr>
          <w:rFonts w:ascii="Times New Roman" w:hAnsi="Times New Roman" w:cs="Times New Roman"/>
          <w:sz w:val="24"/>
          <w:szCs w:val="24"/>
        </w:rPr>
        <w:t xml:space="preserve"> в 2018-2022 годах</w:t>
      </w:r>
      <w:r w:rsidRPr="00F73083">
        <w:rPr>
          <w:rFonts w:ascii="Times New Roman" w:hAnsi="Times New Roman" w:cs="Times New Roman"/>
          <w:sz w:val="24"/>
          <w:szCs w:val="24"/>
        </w:rPr>
        <w:t xml:space="preserve"> комплекса первоочередных мероприятий по благоустройству также приведет к: </w:t>
      </w:r>
    </w:p>
    <w:p w:rsidR="007A19A3" w:rsidRPr="00F73083" w:rsidRDefault="007A19A3" w:rsidP="007A19A3">
      <w:pPr>
        <w:contextualSpacing/>
        <w:rPr>
          <w:rFonts w:ascii="Times New Roman" w:hAnsi="Times New Roman" w:cs="Times New Roman"/>
          <w:sz w:val="24"/>
          <w:szCs w:val="24"/>
        </w:rPr>
      </w:pPr>
      <w:r w:rsidRPr="00F73083">
        <w:rPr>
          <w:rFonts w:ascii="Times New Roman" w:hAnsi="Times New Roman" w:cs="Times New Roman"/>
          <w:sz w:val="24"/>
          <w:szCs w:val="24"/>
        </w:rPr>
        <w:lastRenderedPageBreak/>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7A19A3" w:rsidRPr="00F73083" w:rsidRDefault="007A19A3" w:rsidP="007A19A3">
      <w:pPr>
        <w:contextualSpacing/>
        <w:rPr>
          <w:rFonts w:ascii="Times New Roman" w:hAnsi="Times New Roman" w:cs="Times New Roman"/>
          <w:sz w:val="24"/>
          <w:szCs w:val="24"/>
        </w:rPr>
      </w:pPr>
      <w:r w:rsidRPr="00F73083">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7A19A3" w:rsidRPr="00F73083" w:rsidRDefault="007A19A3" w:rsidP="007A19A3">
      <w:pPr>
        <w:contextualSpacing/>
        <w:rPr>
          <w:rFonts w:ascii="Times New Roman" w:hAnsi="Times New Roman" w:cs="Times New Roman"/>
          <w:sz w:val="24"/>
          <w:szCs w:val="24"/>
        </w:rPr>
      </w:pPr>
      <w:r w:rsidRPr="00F73083">
        <w:rPr>
          <w:rFonts w:ascii="Times New Roman" w:hAnsi="Times New Roman" w:cs="Times New Roman"/>
          <w:sz w:val="24"/>
          <w:szCs w:val="24"/>
        </w:rPr>
        <w:t>повышению качества городской среды на территориях реализации проектов;</w:t>
      </w:r>
    </w:p>
    <w:p w:rsidR="003C060D" w:rsidRPr="00F73083" w:rsidRDefault="007A19A3" w:rsidP="007A19A3">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дополнительному приросту рабочих мест. </w:t>
      </w:r>
    </w:p>
    <w:p w:rsidR="003C060D" w:rsidRPr="00F73083" w:rsidRDefault="003C060D" w:rsidP="00ED3E35">
      <w:pPr>
        <w:contextualSpacing/>
        <w:rPr>
          <w:rFonts w:ascii="Times New Roman" w:hAnsi="Times New Roman" w:cs="Times New Roman"/>
          <w:sz w:val="24"/>
          <w:szCs w:val="24"/>
        </w:rPr>
      </w:pPr>
      <w:r w:rsidRPr="00F73083">
        <w:rPr>
          <w:rFonts w:ascii="Times New Roman" w:hAnsi="Times New Roman" w:cs="Times New Roman"/>
          <w:sz w:val="24"/>
          <w:szCs w:val="24"/>
        </w:rPr>
        <w:t>При э</w:t>
      </w:r>
      <w:r w:rsidR="00EF0329" w:rsidRPr="00F73083">
        <w:rPr>
          <w:rFonts w:ascii="Times New Roman" w:hAnsi="Times New Roman" w:cs="Times New Roman"/>
          <w:sz w:val="24"/>
          <w:szCs w:val="24"/>
        </w:rPr>
        <w:t>том,</w:t>
      </w:r>
      <w:r w:rsidR="00910E96" w:rsidRPr="00F73083">
        <w:rPr>
          <w:rFonts w:ascii="Times New Roman" w:hAnsi="Times New Roman" w:cs="Times New Roman"/>
          <w:sz w:val="24"/>
          <w:szCs w:val="24"/>
        </w:rPr>
        <w:t xml:space="preserve"> предоставляемая республиканская</w:t>
      </w:r>
      <w:r w:rsidRPr="00F73083">
        <w:rPr>
          <w:rFonts w:ascii="Times New Roman" w:hAnsi="Times New Roman" w:cs="Times New Roman"/>
          <w:sz w:val="24"/>
          <w:szCs w:val="24"/>
        </w:rPr>
        <w:t xml:space="preserve"> субсиди</w:t>
      </w:r>
      <w:r w:rsidR="00EF0329" w:rsidRPr="00F73083">
        <w:rPr>
          <w:rFonts w:ascii="Times New Roman" w:hAnsi="Times New Roman" w:cs="Times New Roman"/>
          <w:sz w:val="24"/>
          <w:szCs w:val="24"/>
        </w:rPr>
        <w:t>я</w:t>
      </w:r>
      <w:r w:rsidRPr="00F73083">
        <w:rPr>
          <w:rFonts w:ascii="Times New Roman" w:hAnsi="Times New Roman" w:cs="Times New Roman"/>
          <w:sz w:val="24"/>
          <w:szCs w:val="24"/>
        </w:rPr>
        <w:t xml:space="preserve"> поможет в реализации знаковых муниципальных проектов по благоустройству, что в свою очередь </w:t>
      </w:r>
      <w:r w:rsidR="007A19A3" w:rsidRPr="00F73083">
        <w:rPr>
          <w:rFonts w:ascii="Times New Roman" w:hAnsi="Times New Roman" w:cs="Times New Roman"/>
          <w:sz w:val="24"/>
          <w:szCs w:val="24"/>
        </w:rPr>
        <w:t>позволит</w:t>
      </w:r>
      <w:r w:rsidRPr="00F73083">
        <w:rPr>
          <w:rFonts w:ascii="Times New Roman" w:hAnsi="Times New Roman" w:cs="Times New Roman"/>
          <w:sz w:val="24"/>
          <w:szCs w:val="24"/>
        </w:rPr>
        <w:t xml:space="preserve">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  </w:t>
      </w:r>
    </w:p>
    <w:p w:rsidR="00B07AD0" w:rsidRPr="00F73083" w:rsidRDefault="00B07AD0" w:rsidP="00ED3E35">
      <w:pPr>
        <w:pStyle w:val="ConsPlusNormal"/>
        <w:spacing w:line="276" w:lineRule="auto"/>
        <w:contextualSpacing/>
        <w:jc w:val="center"/>
        <w:outlineLvl w:val="1"/>
        <w:rPr>
          <w:szCs w:val="24"/>
        </w:rPr>
      </w:pPr>
    </w:p>
    <w:p w:rsidR="00B07AD0" w:rsidRPr="00F73083" w:rsidRDefault="00B07AD0" w:rsidP="00ED3E35">
      <w:pPr>
        <w:pStyle w:val="ConsPlusNormal"/>
        <w:spacing w:line="276" w:lineRule="auto"/>
        <w:contextualSpacing/>
        <w:jc w:val="center"/>
        <w:outlineLvl w:val="1"/>
        <w:rPr>
          <w:szCs w:val="24"/>
        </w:rPr>
      </w:pPr>
      <w:r w:rsidRPr="00F73083">
        <w:rPr>
          <w:szCs w:val="24"/>
        </w:rPr>
        <w:t>IX. Описание методики проведения оценки</w:t>
      </w:r>
    </w:p>
    <w:p w:rsidR="00B07AD0" w:rsidRPr="00F73083" w:rsidRDefault="00B07AD0" w:rsidP="00ED3E35">
      <w:pPr>
        <w:pStyle w:val="ConsPlusNormal"/>
        <w:spacing w:line="276" w:lineRule="auto"/>
        <w:contextualSpacing/>
        <w:jc w:val="center"/>
        <w:rPr>
          <w:szCs w:val="24"/>
        </w:rPr>
      </w:pPr>
      <w:r w:rsidRPr="00F73083">
        <w:rPr>
          <w:szCs w:val="24"/>
        </w:rPr>
        <w:t>социально-экономической эффективности Программы</w:t>
      </w:r>
    </w:p>
    <w:p w:rsidR="00B07AD0" w:rsidRPr="00F73083" w:rsidRDefault="00B07AD0" w:rsidP="00ED3E35">
      <w:pPr>
        <w:pStyle w:val="ConsPlusNormal"/>
        <w:spacing w:line="276" w:lineRule="auto"/>
        <w:contextualSpacing/>
        <w:rPr>
          <w:szCs w:val="24"/>
        </w:rPr>
      </w:pPr>
    </w:p>
    <w:p w:rsidR="00B07AD0" w:rsidRPr="00F73083" w:rsidRDefault="000C1C5F" w:rsidP="00ED3E35">
      <w:pPr>
        <w:pStyle w:val="ConsPlusNormal"/>
        <w:spacing w:line="276" w:lineRule="auto"/>
        <w:contextualSpacing/>
        <w:rPr>
          <w:szCs w:val="24"/>
        </w:rPr>
      </w:pPr>
      <w:r w:rsidRPr="00F73083">
        <w:rPr>
          <w:szCs w:val="24"/>
        </w:rPr>
        <w:t xml:space="preserve">1. </w:t>
      </w:r>
      <w:r w:rsidR="00B07AD0" w:rsidRPr="00F73083">
        <w:rPr>
          <w:szCs w:val="24"/>
        </w:rPr>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B07AD0" w:rsidRPr="00F73083" w:rsidRDefault="000C1C5F" w:rsidP="00ED3E35">
      <w:pPr>
        <w:pStyle w:val="ConsPlusNormal"/>
        <w:spacing w:line="276" w:lineRule="auto"/>
        <w:contextualSpacing/>
        <w:rPr>
          <w:szCs w:val="24"/>
        </w:rPr>
      </w:pPr>
      <w:r w:rsidRPr="00F73083">
        <w:rPr>
          <w:szCs w:val="24"/>
        </w:rPr>
        <w:t xml:space="preserve">2. </w:t>
      </w:r>
      <w:r w:rsidR="00B07AD0" w:rsidRPr="00F73083">
        <w:rPr>
          <w:szCs w:val="24"/>
        </w:rPr>
        <w:t>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B07AD0" w:rsidRPr="00F73083" w:rsidRDefault="000C1C5F" w:rsidP="00ED3E35">
      <w:pPr>
        <w:pStyle w:val="ConsPlusNormal"/>
        <w:spacing w:line="276" w:lineRule="auto"/>
        <w:contextualSpacing/>
        <w:rPr>
          <w:szCs w:val="24"/>
        </w:rPr>
      </w:pPr>
      <w:r w:rsidRPr="00F73083">
        <w:rPr>
          <w:szCs w:val="24"/>
        </w:rPr>
        <w:t xml:space="preserve">3. </w:t>
      </w:r>
      <w:r w:rsidR="00B07AD0" w:rsidRPr="00F73083">
        <w:rPr>
          <w:szCs w:val="24"/>
        </w:rPr>
        <w:t>Оценка результативности использования субсидии из республиканского бюджета осуществляется путем</w:t>
      </w:r>
      <w:r w:rsidR="00387608" w:rsidRPr="00F73083">
        <w:rPr>
          <w:szCs w:val="24"/>
        </w:rPr>
        <w:t xml:space="preserve"> ан</w:t>
      </w:r>
      <w:r w:rsidRPr="00F73083">
        <w:rPr>
          <w:szCs w:val="24"/>
        </w:rPr>
        <w:t>ализа выполнения установленных С</w:t>
      </w:r>
      <w:r w:rsidR="00387608" w:rsidRPr="00F73083">
        <w:rPr>
          <w:szCs w:val="24"/>
        </w:rPr>
        <w:t xml:space="preserve">оглашением обязательств, а также сравнения установленных целевых  значений показателей их достигнутым значениям. </w:t>
      </w:r>
    </w:p>
    <w:p w:rsidR="00B07AD0" w:rsidRPr="00F73083" w:rsidRDefault="00B07AD0" w:rsidP="00ED3E35">
      <w:pPr>
        <w:pStyle w:val="ConsPlusNormal"/>
        <w:spacing w:line="276" w:lineRule="auto"/>
        <w:contextualSpacing/>
        <w:rPr>
          <w:szCs w:val="24"/>
        </w:rPr>
      </w:pPr>
    </w:p>
    <w:p w:rsidR="00B07AD0" w:rsidRPr="00F73083" w:rsidRDefault="00B07AD0" w:rsidP="00ED3E35">
      <w:pPr>
        <w:pStyle w:val="ConsPlusNormal"/>
        <w:spacing w:line="276" w:lineRule="auto"/>
        <w:contextualSpacing/>
        <w:jc w:val="center"/>
        <w:outlineLvl w:val="1"/>
        <w:rPr>
          <w:szCs w:val="24"/>
        </w:rPr>
      </w:pPr>
      <w:r w:rsidRPr="00F73083">
        <w:rPr>
          <w:szCs w:val="24"/>
        </w:rPr>
        <w:t>X. Вовлечение граждан, организаций</w:t>
      </w:r>
    </w:p>
    <w:p w:rsidR="00B07AD0" w:rsidRPr="00F73083" w:rsidRDefault="00B07AD0" w:rsidP="00ED3E35">
      <w:pPr>
        <w:pStyle w:val="ConsPlusNormal"/>
        <w:spacing w:line="276" w:lineRule="auto"/>
        <w:contextualSpacing/>
        <w:jc w:val="center"/>
        <w:rPr>
          <w:szCs w:val="24"/>
        </w:rPr>
      </w:pPr>
      <w:r w:rsidRPr="00F73083">
        <w:rPr>
          <w:szCs w:val="24"/>
        </w:rPr>
        <w:t>в процесс обсуждения и реализации Программы</w:t>
      </w:r>
    </w:p>
    <w:p w:rsidR="00B07AD0" w:rsidRPr="00F73083" w:rsidRDefault="00B07AD0" w:rsidP="00ED3E35">
      <w:pPr>
        <w:pStyle w:val="ConsPlusNormal"/>
        <w:spacing w:line="276" w:lineRule="auto"/>
        <w:contextualSpacing/>
        <w:rPr>
          <w:szCs w:val="24"/>
        </w:rPr>
      </w:pPr>
    </w:p>
    <w:p w:rsidR="00DA3AF0" w:rsidRPr="00F73083" w:rsidRDefault="0027154D" w:rsidP="00ED3E35">
      <w:pPr>
        <w:pStyle w:val="ConsPlusNormal"/>
        <w:spacing w:line="276" w:lineRule="auto"/>
        <w:contextualSpacing/>
        <w:rPr>
          <w:szCs w:val="24"/>
        </w:rPr>
      </w:pPr>
      <w:r w:rsidRPr="00F73083">
        <w:rPr>
          <w:szCs w:val="24"/>
        </w:rPr>
        <w:t xml:space="preserve">1. </w:t>
      </w:r>
      <w:r w:rsidR="00B07AD0" w:rsidRPr="00F73083">
        <w:rPr>
          <w:szCs w:val="24"/>
        </w:rPr>
        <w:t>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w:t>
      </w:r>
      <w:r w:rsidR="008A7F71" w:rsidRPr="00F73083">
        <w:rPr>
          <w:szCs w:val="24"/>
        </w:rPr>
        <w:t>щественного обсуждения проекта П</w:t>
      </w:r>
      <w:r w:rsidR="00B07AD0" w:rsidRPr="00F73083">
        <w:rPr>
          <w:szCs w:val="24"/>
        </w:rPr>
        <w:t>рограммы</w:t>
      </w:r>
      <w:r w:rsidR="008A7F71" w:rsidRPr="00F73083">
        <w:rPr>
          <w:szCs w:val="24"/>
        </w:rPr>
        <w:t xml:space="preserve">, утвержденных постановлением </w:t>
      </w:r>
      <w:r w:rsidR="0016471C" w:rsidRPr="00F73083">
        <w:rPr>
          <w:szCs w:val="24"/>
        </w:rPr>
        <w:t>администрации муниципального района</w:t>
      </w:r>
      <w:r w:rsidR="004D7EFC" w:rsidRPr="00F73083">
        <w:rPr>
          <w:szCs w:val="24"/>
        </w:rPr>
        <w:t xml:space="preserve"> «Лакский район»</w:t>
      </w:r>
      <w:r w:rsidR="008A7F71" w:rsidRPr="00F73083">
        <w:rPr>
          <w:szCs w:val="24"/>
        </w:rPr>
        <w:t xml:space="preserve"> от </w:t>
      </w:r>
      <w:r w:rsidR="00320C27" w:rsidRPr="00F73083">
        <w:rPr>
          <w:szCs w:val="24"/>
        </w:rPr>
        <w:t xml:space="preserve"> 22 ноября 2017  г. </w:t>
      </w:r>
      <w:r w:rsidR="004D7EFC" w:rsidRPr="00F73083">
        <w:rPr>
          <w:szCs w:val="24"/>
        </w:rPr>
        <w:t xml:space="preserve"> </w:t>
      </w:r>
      <w:r w:rsidR="008A7F71" w:rsidRPr="00F73083">
        <w:rPr>
          <w:szCs w:val="24"/>
        </w:rPr>
        <w:t xml:space="preserve">№ </w:t>
      </w:r>
      <w:r w:rsidR="00320C27" w:rsidRPr="00F73083">
        <w:rPr>
          <w:szCs w:val="24"/>
        </w:rPr>
        <w:t xml:space="preserve">174 </w:t>
      </w:r>
      <w:r w:rsidR="00DA3AF0" w:rsidRPr="00F73083">
        <w:rPr>
          <w:szCs w:val="24"/>
        </w:rPr>
        <w:t xml:space="preserve"> в следующих формах:</w:t>
      </w:r>
    </w:p>
    <w:p w:rsidR="00DA3AF0" w:rsidRPr="00F73083" w:rsidRDefault="00DA3AF0" w:rsidP="00ED3E35">
      <w:pPr>
        <w:pStyle w:val="ConsPlusNormal"/>
        <w:spacing w:line="276" w:lineRule="auto"/>
        <w:contextualSpacing/>
        <w:rPr>
          <w:szCs w:val="24"/>
        </w:rPr>
      </w:pPr>
      <w:r w:rsidRPr="00F73083">
        <w:rPr>
          <w:szCs w:val="24"/>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DA3AF0" w:rsidRPr="00F73083" w:rsidRDefault="00DA3AF0" w:rsidP="00ED3E35">
      <w:pPr>
        <w:pStyle w:val="ConsPlusNormal"/>
        <w:spacing w:line="276" w:lineRule="auto"/>
        <w:contextualSpacing/>
        <w:rPr>
          <w:szCs w:val="24"/>
        </w:rPr>
      </w:pPr>
      <w:r w:rsidRPr="00F73083">
        <w:rPr>
          <w:szCs w:val="24"/>
        </w:rPr>
        <w:t>- организация широкого общественного участия в выборе  общественных территорий, приоритетных для благоустройства;</w:t>
      </w:r>
    </w:p>
    <w:p w:rsidR="00DA3AF0" w:rsidRPr="00F73083" w:rsidRDefault="00DA3AF0" w:rsidP="00ED3E35">
      <w:pPr>
        <w:pStyle w:val="ConsPlusNormal"/>
        <w:spacing w:line="276" w:lineRule="auto"/>
        <w:contextualSpacing/>
        <w:rPr>
          <w:szCs w:val="24"/>
        </w:rPr>
      </w:pPr>
      <w:r w:rsidRPr="00F73083">
        <w:rPr>
          <w:szCs w:val="24"/>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DA3AF0" w:rsidRPr="00F73083" w:rsidRDefault="00DA3AF0" w:rsidP="00ED3E35">
      <w:pPr>
        <w:pStyle w:val="ConsPlusNormal"/>
        <w:spacing w:line="276" w:lineRule="auto"/>
        <w:contextualSpacing/>
        <w:rPr>
          <w:szCs w:val="24"/>
        </w:rPr>
      </w:pPr>
      <w:r w:rsidRPr="00F73083">
        <w:rPr>
          <w:szCs w:val="24"/>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DA3AF0" w:rsidRPr="00F73083" w:rsidRDefault="00DA3AF0" w:rsidP="00ED3E35">
      <w:pPr>
        <w:pStyle w:val="ConsPlusNormal"/>
        <w:spacing w:line="276" w:lineRule="auto"/>
        <w:contextualSpacing/>
        <w:rPr>
          <w:szCs w:val="24"/>
        </w:rPr>
      </w:pPr>
      <w:r w:rsidRPr="00F73083">
        <w:rPr>
          <w:szCs w:val="24"/>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3AF0" w:rsidRPr="00F73083" w:rsidRDefault="00DA3AF0" w:rsidP="00ED3E35">
      <w:pPr>
        <w:pStyle w:val="ConsPlusNormal"/>
        <w:spacing w:line="276" w:lineRule="auto"/>
        <w:contextualSpacing/>
        <w:rPr>
          <w:szCs w:val="24"/>
        </w:rPr>
      </w:pPr>
      <w:r w:rsidRPr="00F73083">
        <w:rPr>
          <w:szCs w:val="24"/>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DA3AF0" w:rsidRPr="00F73083" w:rsidRDefault="00DA3AF0" w:rsidP="00ED3E35">
      <w:pPr>
        <w:contextualSpacing/>
        <w:rPr>
          <w:rFonts w:ascii="Times New Roman" w:hAnsi="Times New Roman" w:cs="Times New Roman"/>
          <w:sz w:val="24"/>
          <w:szCs w:val="24"/>
        </w:rPr>
      </w:pPr>
      <w:r w:rsidRPr="00F73083">
        <w:rPr>
          <w:rFonts w:ascii="Times New Roman" w:hAnsi="Times New Roman" w:cs="Times New Roman"/>
          <w:sz w:val="24"/>
          <w:szCs w:val="24"/>
        </w:rPr>
        <w:t>-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A3AF0" w:rsidRPr="00F73083" w:rsidRDefault="00DA3AF0" w:rsidP="00ED3E35">
      <w:pPr>
        <w:contextualSpacing/>
        <w:rPr>
          <w:rFonts w:ascii="Times New Roman" w:hAnsi="Times New Roman" w:cs="Times New Roman"/>
          <w:sz w:val="24"/>
          <w:szCs w:val="24"/>
        </w:rPr>
      </w:pPr>
      <w:r w:rsidRPr="00F73083">
        <w:rPr>
          <w:rFonts w:ascii="Times New Roman" w:hAnsi="Times New Roman" w:cs="Times New Roman"/>
          <w:sz w:val="24"/>
          <w:szCs w:val="24"/>
        </w:rPr>
        <w:t>- работы с местными СМИ, охватывающими широкий круг людей разных возрастных групп и потенциальные аудитории проекта;</w:t>
      </w:r>
    </w:p>
    <w:p w:rsidR="00DA3AF0" w:rsidRPr="00F73083" w:rsidRDefault="00DA3AF0" w:rsidP="00ED3E35">
      <w:pPr>
        <w:contextualSpacing/>
        <w:rPr>
          <w:rFonts w:ascii="Times New Roman" w:hAnsi="Times New Roman" w:cs="Times New Roman"/>
          <w:sz w:val="24"/>
          <w:szCs w:val="24"/>
        </w:rPr>
      </w:pPr>
      <w:r w:rsidRPr="00F73083">
        <w:rPr>
          <w:rFonts w:ascii="Times New Roman" w:hAnsi="Times New Roman" w:cs="Times New Roman"/>
          <w:sz w:val="24"/>
          <w:szCs w:val="24"/>
        </w:rPr>
        <w:t>- вывешивания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территорией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 Стенды могут работать как для сбора анкет, информации и обратной связи, так и в качестве площадок для обнародования всех этапов процесса проектировани</w:t>
      </w:r>
      <w:r w:rsidR="00440B28" w:rsidRPr="00F73083">
        <w:rPr>
          <w:rFonts w:ascii="Times New Roman" w:hAnsi="Times New Roman" w:cs="Times New Roman"/>
          <w:sz w:val="24"/>
          <w:szCs w:val="24"/>
        </w:rPr>
        <w:t>я и отчетов по итогам</w:t>
      </w:r>
      <w:r w:rsidRPr="00F73083">
        <w:rPr>
          <w:rFonts w:ascii="Times New Roman" w:hAnsi="Times New Roman" w:cs="Times New Roman"/>
          <w:sz w:val="24"/>
          <w:szCs w:val="24"/>
        </w:rPr>
        <w:t xml:space="preserve"> общественных обсуждений.</w:t>
      </w:r>
    </w:p>
    <w:p w:rsidR="00DA3AF0" w:rsidRPr="00F73083" w:rsidRDefault="00DA3AF0" w:rsidP="00ED3E35">
      <w:pPr>
        <w:contextualSpacing/>
        <w:rPr>
          <w:rFonts w:ascii="Times New Roman" w:hAnsi="Times New Roman" w:cs="Times New Roman"/>
          <w:sz w:val="24"/>
          <w:szCs w:val="24"/>
        </w:rPr>
      </w:pPr>
      <w:r w:rsidRPr="00F73083">
        <w:rPr>
          <w:rFonts w:ascii="Times New Roman" w:hAnsi="Times New Roman" w:cs="Times New Roman"/>
          <w:sz w:val="24"/>
          <w:szCs w:val="24"/>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27154D" w:rsidRPr="00F73083" w:rsidRDefault="0027154D" w:rsidP="00ED3E35">
      <w:pPr>
        <w:pStyle w:val="ConsPlusNormal"/>
        <w:spacing w:line="276" w:lineRule="auto"/>
        <w:contextualSpacing/>
        <w:rPr>
          <w:szCs w:val="24"/>
        </w:rPr>
      </w:pPr>
      <w:r w:rsidRPr="00F73083">
        <w:rPr>
          <w:szCs w:val="24"/>
        </w:rPr>
        <w:t>3.</w:t>
      </w:r>
      <w:r w:rsidRPr="00F73083">
        <w:rPr>
          <w:b/>
          <w:szCs w:val="24"/>
        </w:rPr>
        <w:t xml:space="preserve"> </w:t>
      </w:r>
      <w:r w:rsidRPr="00F73083">
        <w:rPr>
          <w:szCs w:val="24"/>
        </w:rPr>
        <w:t xml:space="preserve">Финансовое  участие заинтересованных лиц, организаций в рамках Программы, в соответствии с постановлением Правительства РД от 31 августа 2017 г. № 195 </w:t>
      </w:r>
      <w:r w:rsidR="00B9307A" w:rsidRPr="00F73083">
        <w:rPr>
          <w:szCs w:val="24"/>
        </w:rPr>
        <w:t>«Об утверждении государственной программы Республики Дагестан «Формирование современной городской среды в Республике Дагестан» на 2018-2022 годы</w:t>
      </w:r>
      <w:r w:rsidRPr="00F73083">
        <w:rPr>
          <w:szCs w:val="24"/>
        </w:rPr>
        <w:t>, не предусматривается.</w:t>
      </w:r>
    </w:p>
    <w:p w:rsidR="0027154D" w:rsidRPr="00F73083" w:rsidRDefault="000C1C5F" w:rsidP="00ED3E35">
      <w:pPr>
        <w:pStyle w:val="ConsPlusNormal"/>
        <w:spacing w:line="276" w:lineRule="auto"/>
        <w:contextualSpacing/>
        <w:rPr>
          <w:szCs w:val="24"/>
        </w:rPr>
      </w:pPr>
      <w:r w:rsidRPr="00F73083">
        <w:rPr>
          <w:szCs w:val="24"/>
        </w:rPr>
        <w:t xml:space="preserve">4. </w:t>
      </w:r>
      <w:r w:rsidR="0027154D" w:rsidRPr="00F73083">
        <w:rPr>
          <w:szCs w:val="24"/>
        </w:rPr>
        <w:t>В реализации проектов по благоустройству в рамках Программы, в соответствии с постановлением Правительства Республики Дагестан от 31 августа 2017 г. № 195</w:t>
      </w:r>
      <w:r w:rsidR="00B9307A" w:rsidRPr="00F73083">
        <w:rPr>
          <w:szCs w:val="24"/>
        </w:rPr>
        <w:t>, в период реализации</w:t>
      </w:r>
      <w:r w:rsidR="00886A01" w:rsidRPr="00F73083">
        <w:rPr>
          <w:szCs w:val="24"/>
        </w:rPr>
        <w:t xml:space="preserve"> Программы</w:t>
      </w:r>
      <w:r w:rsidR="0027154D" w:rsidRPr="00F73083">
        <w:rPr>
          <w:szCs w:val="24"/>
        </w:rPr>
        <w:t xml:space="preserve"> предусматривается  трудовое участие граждан, орган</w:t>
      </w:r>
      <w:r w:rsidR="00886A01" w:rsidRPr="00F73083">
        <w:rPr>
          <w:szCs w:val="24"/>
        </w:rPr>
        <w:t>изаций</w:t>
      </w:r>
      <w:r w:rsidR="0027154D" w:rsidRPr="00F73083">
        <w:rPr>
          <w:szCs w:val="24"/>
        </w:rPr>
        <w:t xml:space="preserve">. </w:t>
      </w:r>
    </w:p>
    <w:p w:rsidR="0027154D" w:rsidRPr="00F73083" w:rsidRDefault="0027154D" w:rsidP="00ED3E35">
      <w:pPr>
        <w:pStyle w:val="ConsPlusNormal"/>
        <w:spacing w:line="276" w:lineRule="auto"/>
        <w:contextualSpacing/>
        <w:rPr>
          <w:szCs w:val="24"/>
        </w:rPr>
      </w:pPr>
      <w:r w:rsidRPr="00F73083">
        <w:rPr>
          <w:szCs w:val="24"/>
        </w:rPr>
        <w:t xml:space="preserve">Участие  граждан, организаций в трудовой (неденежной) форме  выражается в: </w:t>
      </w:r>
    </w:p>
    <w:p w:rsidR="0027154D" w:rsidRPr="00F73083" w:rsidRDefault="0027154D" w:rsidP="00ED3E35">
      <w:pPr>
        <w:pStyle w:val="ConsPlusNormal"/>
        <w:spacing w:line="276" w:lineRule="auto"/>
        <w:contextualSpacing/>
        <w:rPr>
          <w:szCs w:val="24"/>
        </w:rPr>
      </w:pPr>
      <w:r w:rsidRPr="00F73083">
        <w:rPr>
          <w:szCs w:val="24"/>
        </w:rPr>
        <w:t xml:space="preserve">-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w:t>
      </w:r>
      <w:r w:rsidRPr="00F73083">
        <w:rPr>
          <w:szCs w:val="24"/>
        </w:rPr>
        <w:lastRenderedPageBreak/>
        <w:t>снятие старого оборудования, уборка мусора) и другие работы (покраска оборудования, озеленение территории, посадка деревьев, охрана  объекта);</w:t>
      </w:r>
    </w:p>
    <w:p w:rsidR="0027154D" w:rsidRPr="00F73083" w:rsidRDefault="0027154D" w:rsidP="00ED3E35">
      <w:pPr>
        <w:pStyle w:val="ConsPlusNormal"/>
        <w:spacing w:line="276" w:lineRule="auto"/>
        <w:contextualSpacing/>
        <w:rPr>
          <w:szCs w:val="24"/>
        </w:rPr>
      </w:pPr>
      <w:r w:rsidRPr="00F73083">
        <w:rPr>
          <w:szCs w:val="24"/>
        </w:rPr>
        <w:t>- предоставление строительных материалов, техники и т.д.;</w:t>
      </w:r>
    </w:p>
    <w:p w:rsidR="0027154D" w:rsidRPr="00F73083" w:rsidRDefault="0027154D" w:rsidP="00ED3E35">
      <w:pPr>
        <w:pStyle w:val="ConsPlusNormal"/>
        <w:spacing w:line="276" w:lineRule="auto"/>
        <w:contextualSpacing/>
        <w:rPr>
          <w:szCs w:val="24"/>
        </w:rPr>
      </w:pPr>
      <w:r w:rsidRPr="00F73083">
        <w:rPr>
          <w:szCs w:val="24"/>
        </w:rPr>
        <w:t>-  обеспечение благоприятных условий для работы подрядной организации, выполняющей работы и для ее работников.</w:t>
      </w:r>
    </w:p>
    <w:p w:rsidR="0027154D" w:rsidRPr="00F73083" w:rsidRDefault="0027154D" w:rsidP="00ED3E35">
      <w:pPr>
        <w:contextualSpacing/>
        <w:rPr>
          <w:rFonts w:ascii="Times New Roman" w:hAnsi="Times New Roman" w:cs="Times New Roman"/>
          <w:sz w:val="24"/>
          <w:szCs w:val="24"/>
        </w:rPr>
      </w:pPr>
      <w:r w:rsidRPr="00F73083">
        <w:rPr>
          <w:rFonts w:ascii="Times New Roman" w:hAnsi="Times New Roman" w:cs="Times New Roman"/>
          <w:sz w:val="24"/>
          <w:szCs w:val="24"/>
        </w:rPr>
        <w:t xml:space="preserve">Документами  (материалами),  подтверждающими  трудовое  участие являются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2F1C02" w:rsidRPr="00F73083" w:rsidRDefault="002F1C02" w:rsidP="00ED3E35">
      <w:pPr>
        <w:pStyle w:val="ConsPlusNormal"/>
        <w:spacing w:line="276" w:lineRule="auto"/>
        <w:contextualSpacing/>
        <w:jc w:val="center"/>
        <w:outlineLvl w:val="1"/>
        <w:rPr>
          <w:szCs w:val="24"/>
        </w:rPr>
      </w:pPr>
    </w:p>
    <w:p w:rsidR="00B07AD0" w:rsidRPr="00F73083" w:rsidRDefault="00B07AD0" w:rsidP="00ED3E35">
      <w:pPr>
        <w:pStyle w:val="ConsPlusNormal"/>
        <w:spacing w:line="276" w:lineRule="auto"/>
        <w:contextualSpacing/>
        <w:jc w:val="center"/>
        <w:outlineLvl w:val="1"/>
        <w:rPr>
          <w:szCs w:val="24"/>
        </w:rPr>
      </w:pPr>
      <w:r w:rsidRPr="00F73083">
        <w:rPr>
          <w:szCs w:val="24"/>
        </w:rPr>
        <w:t>XI. Особенности осуществления контроля за реализацией</w:t>
      </w:r>
    </w:p>
    <w:p w:rsidR="00B07AD0" w:rsidRPr="00F73083" w:rsidRDefault="00B07AD0" w:rsidP="00ED3E35">
      <w:pPr>
        <w:pStyle w:val="ConsPlusNormal"/>
        <w:spacing w:line="276" w:lineRule="auto"/>
        <w:contextualSpacing/>
        <w:jc w:val="center"/>
        <w:rPr>
          <w:szCs w:val="24"/>
        </w:rPr>
      </w:pPr>
      <w:r w:rsidRPr="00F73083">
        <w:rPr>
          <w:szCs w:val="24"/>
        </w:rPr>
        <w:t>Программы в рамках Приоритетного проекта</w:t>
      </w:r>
    </w:p>
    <w:p w:rsidR="00B07AD0" w:rsidRPr="00F73083" w:rsidRDefault="00B07AD0" w:rsidP="00ED3E35">
      <w:pPr>
        <w:pStyle w:val="ConsPlusNormal"/>
        <w:spacing w:line="276" w:lineRule="auto"/>
        <w:contextualSpacing/>
        <w:rPr>
          <w:szCs w:val="24"/>
        </w:rPr>
      </w:pPr>
    </w:p>
    <w:p w:rsidR="008A7F71" w:rsidRPr="00F73083" w:rsidRDefault="00B07AD0" w:rsidP="00ED3E35">
      <w:pPr>
        <w:pStyle w:val="ConsPlusNormal"/>
        <w:spacing w:line="276" w:lineRule="auto"/>
        <w:contextualSpacing/>
        <w:rPr>
          <w:szCs w:val="24"/>
        </w:rPr>
      </w:pPr>
      <w:r w:rsidRPr="00F73083">
        <w:rPr>
          <w:szCs w:val="24"/>
        </w:rPr>
        <w:t>К</w:t>
      </w:r>
      <w:r w:rsidR="005A2475" w:rsidRPr="00F73083">
        <w:rPr>
          <w:szCs w:val="24"/>
        </w:rPr>
        <w:t>оординацию и к</w:t>
      </w:r>
      <w:r w:rsidRPr="00F73083">
        <w:rPr>
          <w:szCs w:val="24"/>
        </w:rPr>
        <w:t>онтроль за ходом выполнения П</w:t>
      </w:r>
      <w:r w:rsidR="008A7F71" w:rsidRPr="00F73083">
        <w:rPr>
          <w:szCs w:val="24"/>
        </w:rPr>
        <w:t>рограммы</w:t>
      </w:r>
      <w:r w:rsidRPr="00F73083">
        <w:rPr>
          <w:szCs w:val="24"/>
        </w:rPr>
        <w:t>, в том числе за реализацией конкретных мероприятий</w:t>
      </w:r>
      <w:r w:rsidR="008A7F71" w:rsidRPr="00F73083">
        <w:rPr>
          <w:szCs w:val="24"/>
        </w:rPr>
        <w:t xml:space="preserve"> в рамках Программы</w:t>
      </w:r>
      <w:r w:rsidRPr="00F73083">
        <w:rPr>
          <w:szCs w:val="24"/>
        </w:rPr>
        <w:t>,</w:t>
      </w:r>
      <w:r w:rsidR="005A2475" w:rsidRPr="00F73083">
        <w:rPr>
          <w:szCs w:val="24"/>
        </w:rPr>
        <w:t xml:space="preserve"> организацию общественных обсуждений проекта Программы, оценку предложений заинтересованных лиц для включения в Программу, </w:t>
      </w:r>
      <w:r w:rsidR="004D7EFC" w:rsidRPr="00F73083">
        <w:rPr>
          <w:szCs w:val="24"/>
        </w:rPr>
        <w:t>осуществляет</w:t>
      </w:r>
      <w:r w:rsidRPr="00F73083">
        <w:rPr>
          <w:szCs w:val="24"/>
        </w:rPr>
        <w:t xml:space="preserve"> </w:t>
      </w:r>
      <w:r w:rsidR="008A7F71" w:rsidRPr="00F73083">
        <w:rPr>
          <w:szCs w:val="24"/>
        </w:rPr>
        <w:t>общественная комиссия по оценке предложений заинтересованных лиц, осуществлению ко</w:t>
      </w:r>
      <w:r w:rsidR="004D7EFC" w:rsidRPr="00F73083">
        <w:rPr>
          <w:szCs w:val="24"/>
        </w:rPr>
        <w:t>нтроля за реализацией муниципальной программы «Формирование современной городской среды в муниципальном районе «Л</w:t>
      </w:r>
      <w:r w:rsidR="000F26E9" w:rsidRPr="00F73083">
        <w:rPr>
          <w:szCs w:val="24"/>
        </w:rPr>
        <w:t>акский район» на 2018-2022 годы</w:t>
      </w:r>
      <w:r w:rsidR="008A7F71" w:rsidRPr="00F73083">
        <w:rPr>
          <w:szCs w:val="24"/>
        </w:rPr>
        <w:t xml:space="preserve"> (далее - общественная комиссия), образованная постановлением администрации </w:t>
      </w:r>
      <w:r w:rsidR="00AE077D" w:rsidRPr="00F73083">
        <w:rPr>
          <w:szCs w:val="24"/>
        </w:rPr>
        <w:t>муниципального района</w:t>
      </w:r>
      <w:r w:rsidR="004D7EFC" w:rsidRPr="00F73083">
        <w:rPr>
          <w:szCs w:val="24"/>
        </w:rPr>
        <w:t xml:space="preserve"> «Лакский район»</w:t>
      </w:r>
      <w:r w:rsidR="00320C27" w:rsidRPr="00F73083">
        <w:rPr>
          <w:szCs w:val="24"/>
        </w:rPr>
        <w:t xml:space="preserve"> </w:t>
      </w:r>
      <w:r w:rsidR="008A7F71" w:rsidRPr="00F73083">
        <w:rPr>
          <w:szCs w:val="24"/>
        </w:rPr>
        <w:t xml:space="preserve"> </w:t>
      </w:r>
      <w:r w:rsidR="004D7EFC" w:rsidRPr="00F73083">
        <w:rPr>
          <w:szCs w:val="24"/>
        </w:rPr>
        <w:t xml:space="preserve">от </w:t>
      </w:r>
      <w:r w:rsidR="00320C27" w:rsidRPr="00F73083">
        <w:rPr>
          <w:szCs w:val="24"/>
        </w:rPr>
        <w:t xml:space="preserve">22 ноября 2017 г. </w:t>
      </w:r>
      <w:r w:rsidR="004D7EFC" w:rsidRPr="00F73083">
        <w:rPr>
          <w:szCs w:val="24"/>
        </w:rPr>
        <w:t xml:space="preserve"> </w:t>
      </w:r>
      <w:r w:rsidR="008A7F71" w:rsidRPr="00F73083">
        <w:rPr>
          <w:szCs w:val="24"/>
        </w:rPr>
        <w:t xml:space="preserve"> № </w:t>
      </w:r>
      <w:r w:rsidR="00320C27" w:rsidRPr="00F73083">
        <w:rPr>
          <w:szCs w:val="24"/>
        </w:rPr>
        <w:t>174</w:t>
      </w:r>
      <w:r w:rsidR="008A7F71" w:rsidRPr="00F73083">
        <w:rPr>
          <w:szCs w:val="24"/>
        </w:rPr>
        <w:t>.</w:t>
      </w:r>
    </w:p>
    <w:p w:rsidR="008A7F71" w:rsidRPr="00F73083" w:rsidRDefault="008A7F71" w:rsidP="00ED3E35">
      <w:pPr>
        <w:ind w:firstLine="708"/>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w:t>
      </w:r>
      <w:r w:rsidR="004D7EFC" w:rsidRPr="00F73083">
        <w:rPr>
          <w:rFonts w:ascii="Times New Roman" w:eastAsia="Times New Roman" w:hAnsi="Times New Roman" w:cs="Times New Roman"/>
          <w:sz w:val="24"/>
          <w:szCs w:val="24"/>
        </w:rPr>
        <w:t>нной  городской  среды  на  2018-2022</w:t>
      </w:r>
      <w:r w:rsidRPr="00F73083">
        <w:rPr>
          <w:rFonts w:ascii="Times New Roman" w:eastAsia="Times New Roman" w:hAnsi="Times New Roman" w:cs="Times New Roman"/>
          <w:sz w:val="24"/>
          <w:szCs w:val="24"/>
        </w:rPr>
        <w:t xml:space="preserve">  год</w:t>
      </w:r>
      <w:r w:rsidR="004D7EFC" w:rsidRPr="00F73083">
        <w:rPr>
          <w:rFonts w:ascii="Times New Roman" w:eastAsia="Times New Roman" w:hAnsi="Times New Roman" w:cs="Times New Roman"/>
          <w:sz w:val="24"/>
          <w:szCs w:val="24"/>
        </w:rPr>
        <w:t>ов</w:t>
      </w:r>
      <w:r w:rsidRPr="00F73083">
        <w:rPr>
          <w:rFonts w:ascii="Times New Roman" w:eastAsia="Times New Roman" w:hAnsi="Times New Roman" w:cs="Times New Roman"/>
          <w:sz w:val="24"/>
          <w:szCs w:val="24"/>
        </w:rPr>
        <w:t>, утвержденными приказом Министерства строительства и жилищно-коммунального хозя</w:t>
      </w:r>
      <w:r w:rsidR="004D7EFC" w:rsidRPr="00F73083">
        <w:rPr>
          <w:rFonts w:ascii="Times New Roman" w:eastAsia="Times New Roman" w:hAnsi="Times New Roman" w:cs="Times New Roman"/>
          <w:sz w:val="24"/>
          <w:szCs w:val="24"/>
        </w:rPr>
        <w:t>йства Российской Федерации от 6 апреля 2017 г. № 691/пр</w:t>
      </w:r>
      <w:r w:rsidRPr="00F73083">
        <w:rPr>
          <w:rFonts w:ascii="Times New Roman" w:eastAsia="Times New Roman" w:hAnsi="Times New Roman" w:cs="Times New Roman"/>
          <w:sz w:val="24"/>
          <w:szCs w:val="24"/>
        </w:rPr>
        <w:t xml:space="preserve">, включены представители органов местного самоуправления </w:t>
      </w:r>
      <w:r w:rsidR="004D7EFC" w:rsidRPr="00F73083">
        <w:rPr>
          <w:rFonts w:ascii="Times New Roman" w:hAnsi="Times New Roman" w:cs="Times New Roman"/>
          <w:sz w:val="24"/>
          <w:szCs w:val="24"/>
        </w:rPr>
        <w:t>муниципального района «Лакский район»</w:t>
      </w:r>
      <w:r w:rsidRPr="00F73083">
        <w:rPr>
          <w:rFonts w:ascii="Times New Roman" w:eastAsia="Times New Roman" w:hAnsi="Times New Roman" w:cs="Times New Roman"/>
          <w:sz w:val="24"/>
          <w:szCs w:val="24"/>
        </w:rPr>
        <w:t xml:space="preserve">, местных отделений политических партий, общественных организаций, функционирующих на территории </w:t>
      </w:r>
      <w:r w:rsidR="004D7EFC" w:rsidRPr="00F73083">
        <w:rPr>
          <w:rFonts w:ascii="Times New Roman" w:hAnsi="Times New Roman" w:cs="Times New Roman"/>
          <w:sz w:val="24"/>
          <w:szCs w:val="24"/>
        </w:rPr>
        <w:t>Лакского района</w:t>
      </w:r>
      <w:r w:rsidRPr="00F73083">
        <w:rPr>
          <w:rFonts w:ascii="Times New Roman" w:eastAsia="Times New Roman" w:hAnsi="Times New Roman" w:cs="Times New Roman"/>
          <w:sz w:val="24"/>
          <w:szCs w:val="24"/>
        </w:rPr>
        <w:t>.</w:t>
      </w:r>
    </w:p>
    <w:p w:rsidR="008A7F71" w:rsidRPr="00F73083" w:rsidRDefault="008A7F71" w:rsidP="00ED3E35">
      <w:pPr>
        <w:ind w:firstLine="708"/>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8A7F71" w:rsidRPr="00F73083" w:rsidRDefault="000C1C5F" w:rsidP="00ED3E35">
      <w:pPr>
        <w:pStyle w:val="ConsPlusNormal"/>
        <w:spacing w:line="276" w:lineRule="auto"/>
        <w:contextualSpacing/>
        <w:rPr>
          <w:szCs w:val="24"/>
        </w:rPr>
      </w:pPr>
      <w:r w:rsidRPr="00F73083">
        <w:rPr>
          <w:szCs w:val="24"/>
        </w:rPr>
        <w:t>При  этом,</w:t>
      </w:r>
      <w:r w:rsidR="008A7F71" w:rsidRPr="00F73083">
        <w:rPr>
          <w:szCs w:val="24"/>
        </w:rPr>
        <w:t xml:space="preserve">  проведение  заседаний  общественной комиссии  осуществляются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64313E" w:rsidRPr="00F73083" w:rsidRDefault="0064313E" w:rsidP="00206597">
      <w:pPr>
        <w:contextualSpacing/>
        <w:jc w:val="right"/>
        <w:rPr>
          <w:rFonts w:ascii="Times New Roman" w:hAnsi="Times New Roman" w:cs="Times New Roman"/>
          <w:sz w:val="24"/>
          <w:szCs w:val="24"/>
        </w:rPr>
      </w:pPr>
    </w:p>
    <w:p w:rsidR="0064313E" w:rsidRPr="00F73083" w:rsidRDefault="0064313E" w:rsidP="00206597">
      <w:pPr>
        <w:contextualSpacing/>
        <w:jc w:val="right"/>
        <w:rPr>
          <w:rFonts w:ascii="Times New Roman" w:hAnsi="Times New Roman" w:cs="Times New Roman"/>
          <w:sz w:val="24"/>
          <w:szCs w:val="24"/>
        </w:rPr>
      </w:pPr>
    </w:p>
    <w:p w:rsidR="00320C27" w:rsidRDefault="00320C27" w:rsidP="00F73083">
      <w:pPr>
        <w:ind w:firstLine="0"/>
        <w:contextualSpacing/>
        <w:rPr>
          <w:rFonts w:ascii="Times New Roman" w:hAnsi="Times New Roman" w:cs="Times New Roman"/>
          <w:sz w:val="24"/>
          <w:szCs w:val="24"/>
        </w:rPr>
      </w:pPr>
    </w:p>
    <w:p w:rsidR="00F73083" w:rsidRPr="00F73083" w:rsidRDefault="00F73083" w:rsidP="00F73083">
      <w:pPr>
        <w:ind w:firstLine="0"/>
        <w:contextualSpacing/>
        <w:rPr>
          <w:rFonts w:ascii="Times New Roman" w:hAnsi="Times New Roman" w:cs="Times New Roman"/>
          <w:sz w:val="24"/>
          <w:szCs w:val="24"/>
        </w:rPr>
      </w:pPr>
    </w:p>
    <w:p w:rsidR="00320C27" w:rsidRDefault="00320C27" w:rsidP="00206597">
      <w:pPr>
        <w:contextualSpacing/>
        <w:jc w:val="right"/>
        <w:rPr>
          <w:rFonts w:ascii="Times New Roman" w:hAnsi="Times New Roman" w:cs="Times New Roman"/>
          <w:sz w:val="24"/>
          <w:szCs w:val="24"/>
        </w:rPr>
      </w:pPr>
    </w:p>
    <w:p w:rsidR="0064313E" w:rsidRDefault="0064313E" w:rsidP="00206597">
      <w:pPr>
        <w:contextualSpacing/>
        <w:jc w:val="right"/>
        <w:rPr>
          <w:rFonts w:ascii="Times New Roman" w:hAnsi="Times New Roman" w:cs="Times New Roman"/>
          <w:sz w:val="24"/>
          <w:szCs w:val="24"/>
        </w:rPr>
      </w:pPr>
    </w:p>
    <w:p w:rsidR="0064313E" w:rsidRDefault="0064313E" w:rsidP="00206597">
      <w:pPr>
        <w:contextualSpacing/>
        <w:jc w:val="right"/>
        <w:rPr>
          <w:rFonts w:ascii="Times New Roman" w:hAnsi="Times New Roman" w:cs="Times New Roman"/>
          <w:sz w:val="24"/>
          <w:szCs w:val="24"/>
        </w:rPr>
      </w:pPr>
    </w:p>
    <w:tbl>
      <w:tblPr>
        <w:tblStyle w:val="a7"/>
        <w:tblW w:w="0" w:type="auto"/>
        <w:tblLook w:val="04A0"/>
      </w:tblPr>
      <w:tblGrid>
        <w:gridCol w:w="4786"/>
        <w:gridCol w:w="5636"/>
      </w:tblGrid>
      <w:tr w:rsidR="00320C27" w:rsidTr="00320C27">
        <w:tc>
          <w:tcPr>
            <w:tcW w:w="4786" w:type="dxa"/>
            <w:tcBorders>
              <w:top w:val="nil"/>
              <w:left w:val="nil"/>
              <w:bottom w:val="nil"/>
              <w:right w:val="nil"/>
            </w:tcBorders>
          </w:tcPr>
          <w:p w:rsidR="00320C27" w:rsidRDefault="00320C27" w:rsidP="00206597">
            <w:pPr>
              <w:ind w:firstLine="0"/>
              <w:contextualSpacing/>
              <w:jc w:val="right"/>
              <w:rPr>
                <w:sz w:val="24"/>
                <w:szCs w:val="24"/>
              </w:rPr>
            </w:pPr>
          </w:p>
        </w:tc>
        <w:tc>
          <w:tcPr>
            <w:tcW w:w="5636" w:type="dxa"/>
            <w:tcBorders>
              <w:top w:val="nil"/>
              <w:left w:val="nil"/>
              <w:bottom w:val="nil"/>
              <w:right w:val="nil"/>
            </w:tcBorders>
          </w:tcPr>
          <w:p w:rsidR="00320C27" w:rsidRPr="003C060D" w:rsidRDefault="00320C27" w:rsidP="00320C27">
            <w:pPr>
              <w:ind w:firstLine="34"/>
              <w:contextualSpacing/>
              <w:jc w:val="center"/>
              <w:rPr>
                <w:sz w:val="24"/>
                <w:szCs w:val="24"/>
              </w:rPr>
            </w:pPr>
            <w:r w:rsidRPr="003C060D">
              <w:rPr>
                <w:sz w:val="24"/>
                <w:szCs w:val="24"/>
              </w:rPr>
              <w:t>Приложение № 1</w:t>
            </w:r>
          </w:p>
          <w:p w:rsidR="00320C27" w:rsidRDefault="00320C27" w:rsidP="00320C27">
            <w:pPr>
              <w:ind w:firstLine="34"/>
              <w:contextualSpacing/>
              <w:jc w:val="center"/>
              <w:rPr>
                <w:sz w:val="24"/>
                <w:szCs w:val="24"/>
              </w:rPr>
            </w:pPr>
            <w:r>
              <w:rPr>
                <w:sz w:val="24"/>
                <w:szCs w:val="24"/>
              </w:rPr>
              <w:t xml:space="preserve">к муниципальной </w:t>
            </w:r>
            <w:r w:rsidRPr="003C060D">
              <w:rPr>
                <w:sz w:val="24"/>
                <w:szCs w:val="24"/>
              </w:rPr>
              <w:t>программе</w:t>
            </w:r>
          </w:p>
          <w:p w:rsidR="00320C27" w:rsidRPr="003C060D" w:rsidRDefault="00320C27" w:rsidP="00320C27">
            <w:pPr>
              <w:ind w:firstLine="34"/>
              <w:contextualSpacing/>
              <w:jc w:val="center"/>
              <w:rPr>
                <w:sz w:val="24"/>
                <w:szCs w:val="24"/>
              </w:rPr>
            </w:pPr>
            <w:r w:rsidRPr="003C060D">
              <w:rPr>
                <w:sz w:val="24"/>
                <w:szCs w:val="24"/>
              </w:rPr>
              <w:t>«Формирование современной городской среды</w:t>
            </w:r>
          </w:p>
          <w:p w:rsidR="00320C27" w:rsidRDefault="00320C27" w:rsidP="00320C27">
            <w:pPr>
              <w:ind w:firstLine="34"/>
              <w:contextualSpacing/>
              <w:jc w:val="center"/>
              <w:rPr>
                <w:sz w:val="24"/>
                <w:szCs w:val="24"/>
              </w:rPr>
            </w:pPr>
            <w:r>
              <w:rPr>
                <w:sz w:val="24"/>
                <w:szCs w:val="24"/>
              </w:rPr>
              <w:t xml:space="preserve">в </w:t>
            </w:r>
            <w:r w:rsidRPr="00ED3E35">
              <w:rPr>
                <w:sz w:val="24"/>
                <w:szCs w:val="24"/>
              </w:rPr>
              <w:t>муниципальном районе «Л</w:t>
            </w:r>
            <w:r>
              <w:rPr>
                <w:sz w:val="24"/>
                <w:szCs w:val="24"/>
              </w:rPr>
              <w:t>акский район»</w:t>
            </w:r>
          </w:p>
          <w:p w:rsidR="00320C27" w:rsidRPr="00ED3E35" w:rsidRDefault="00320C27" w:rsidP="00320C27">
            <w:pPr>
              <w:ind w:firstLine="34"/>
              <w:contextualSpacing/>
              <w:jc w:val="center"/>
              <w:rPr>
                <w:sz w:val="24"/>
                <w:szCs w:val="24"/>
              </w:rPr>
            </w:pPr>
            <w:r>
              <w:rPr>
                <w:sz w:val="24"/>
                <w:szCs w:val="24"/>
              </w:rPr>
              <w:t>на 2018-2022 годы</w:t>
            </w:r>
          </w:p>
          <w:p w:rsidR="00320C27" w:rsidRDefault="00320C27" w:rsidP="00206597">
            <w:pPr>
              <w:ind w:firstLine="0"/>
              <w:contextualSpacing/>
              <w:jc w:val="right"/>
              <w:rPr>
                <w:sz w:val="24"/>
                <w:szCs w:val="24"/>
              </w:rPr>
            </w:pPr>
          </w:p>
        </w:tc>
      </w:tr>
    </w:tbl>
    <w:p w:rsidR="00ED3E35" w:rsidRPr="00ED3E35" w:rsidRDefault="00ED3E35" w:rsidP="00320C27">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ОСНОВНЫЕ МЕРОПРИЯТИЯ И ПОКАЗАТЕЛИ (ИНДИКАТОРЫ)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Pr="00ED3E35">
        <w:rPr>
          <w:rFonts w:ascii="Times New Roman" w:hAnsi="Times New Roman" w:cs="Times New Roman"/>
          <w:sz w:val="24"/>
          <w:szCs w:val="24"/>
        </w:rPr>
        <w:t>МУНИЦИПАЛЬНОМ РАЙОНЕ «Л</w:t>
      </w:r>
      <w:r>
        <w:rPr>
          <w:rFonts w:ascii="Times New Roman" w:hAnsi="Times New Roman" w:cs="Times New Roman"/>
          <w:sz w:val="24"/>
          <w:szCs w:val="24"/>
        </w:rPr>
        <w:t xml:space="preserve">АКСКИЙ РАЙОН» </w:t>
      </w:r>
      <w:r w:rsidR="000F26E9">
        <w:rPr>
          <w:rFonts w:ascii="Times New Roman" w:hAnsi="Times New Roman" w:cs="Times New Roman"/>
          <w:sz w:val="24"/>
          <w:szCs w:val="24"/>
        </w:rPr>
        <w:t>НА 2018-2022 ГОДЫ</w:t>
      </w:r>
    </w:p>
    <w:p w:rsidR="003C060D" w:rsidRPr="003C060D" w:rsidRDefault="003C060D" w:rsidP="00ED3E35">
      <w:pPr>
        <w:contextualSpacing/>
        <w:jc w:val="center"/>
        <w:rPr>
          <w:rFonts w:ascii="Times New Roman" w:hAnsi="Times New Roman" w:cs="Times New Roman"/>
          <w:sz w:val="24"/>
          <w:szCs w:val="24"/>
        </w:rPr>
      </w:pPr>
    </w:p>
    <w:tbl>
      <w:tblPr>
        <w:tblStyle w:val="a7"/>
        <w:tblW w:w="10314" w:type="dxa"/>
        <w:tblLayout w:type="fixed"/>
        <w:tblLook w:val="04A0"/>
      </w:tblPr>
      <w:tblGrid>
        <w:gridCol w:w="445"/>
        <w:gridCol w:w="3065"/>
        <w:gridCol w:w="2694"/>
        <w:gridCol w:w="567"/>
        <w:gridCol w:w="708"/>
        <w:gridCol w:w="709"/>
        <w:gridCol w:w="709"/>
        <w:gridCol w:w="709"/>
        <w:gridCol w:w="708"/>
      </w:tblGrid>
      <w:tr w:rsidR="000D4692" w:rsidRPr="003C060D" w:rsidTr="00224512">
        <w:trPr>
          <w:trHeight w:val="420"/>
        </w:trPr>
        <w:tc>
          <w:tcPr>
            <w:tcW w:w="445" w:type="dxa"/>
            <w:vMerge w:val="restart"/>
          </w:tcPr>
          <w:p w:rsidR="000D4692" w:rsidRPr="003C060D" w:rsidRDefault="000D4692" w:rsidP="00C97D58">
            <w:pPr>
              <w:ind w:firstLine="0"/>
              <w:jc w:val="center"/>
              <w:rPr>
                <w:sz w:val="24"/>
                <w:szCs w:val="24"/>
              </w:rPr>
            </w:pPr>
            <w:r w:rsidRPr="003C060D">
              <w:rPr>
                <w:sz w:val="24"/>
                <w:szCs w:val="24"/>
              </w:rPr>
              <w:t>№</w:t>
            </w:r>
          </w:p>
        </w:tc>
        <w:tc>
          <w:tcPr>
            <w:tcW w:w="3065" w:type="dxa"/>
            <w:vMerge w:val="restart"/>
          </w:tcPr>
          <w:p w:rsidR="000D4692" w:rsidRDefault="000D4692" w:rsidP="00C97D58">
            <w:pPr>
              <w:ind w:firstLine="0"/>
              <w:jc w:val="center"/>
              <w:rPr>
                <w:sz w:val="24"/>
                <w:szCs w:val="24"/>
              </w:rPr>
            </w:pPr>
            <w:r w:rsidRPr="003C060D">
              <w:rPr>
                <w:sz w:val="24"/>
                <w:szCs w:val="24"/>
              </w:rPr>
              <w:t>Основные</w:t>
            </w:r>
          </w:p>
          <w:p w:rsidR="000D4692" w:rsidRPr="003C060D" w:rsidRDefault="000D4692" w:rsidP="00C97D58">
            <w:pPr>
              <w:ind w:firstLine="0"/>
              <w:jc w:val="center"/>
              <w:rPr>
                <w:sz w:val="24"/>
                <w:szCs w:val="24"/>
              </w:rPr>
            </w:pPr>
            <w:r w:rsidRPr="003C060D">
              <w:rPr>
                <w:sz w:val="24"/>
                <w:szCs w:val="24"/>
              </w:rPr>
              <w:t>мероприятия</w:t>
            </w:r>
          </w:p>
        </w:tc>
        <w:tc>
          <w:tcPr>
            <w:tcW w:w="2694" w:type="dxa"/>
            <w:vMerge w:val="restart"/>
          </w:tcPr>
          <w:p w:rsidR="000D4692" w:rsidRDefault="000D4692" w:rsidP="00C97D58">
            <w:pPr>
              <w:ind w:firstLine="0"/>
              <w:jc w:val="center"/>
              <w:rPr>
                <w:sz w:val="24"/>
                <w:szCs w:val="24"/>
              </w:rPr>
            </w:pPr>
            <w:r w:rsidRPr="003C060D">
              <w:rPr>
                <w:sz w:val="24"/>
                <w:szCs w:val="24"/>
              </w:rPr>
              <w:t>Наименование</w:t>
            </w:r>
          </w:p>
          <w:p w:rsidR="000D4692" w:rsidRPr="003C060D" w:rsidRDefault="000D4692" w:rsidP="00C97D58">
            <w:pPr>
              <w:ind w:firstLine="0"/>
              <w:jc w:val="center"/>
              <w:rPr>
                <w:sz w:val="24"/>
                <w:szCs w:val="24"/>
              </w:rPr>
            </w:pPr>
            <w:r w:rsidRPr="003C060D">
              <w:rPr>
                <w:sz w:val="24"/>
                <w:szCs w:val="24"/>
              </w:rPr>
              <w:t>показателя (индикатора)</w:t>
            </w:r>
          </w:p>
        </w:tc>
        <w:tc>
          <w:tcPr>
            <w:tcW w:w="567" w:type="dxa"/>
            <w:vMerge w:val="restart"/>
            <w:tcBorders>
              <w:right w:val="single" w:sz="4" w:space="0" w:color="auto"/>
            </w:tcBorders>
          </w:tcPr>
          <w:p w:rsidR="000D4692" w:rsidRPr="003C060D" w:rsidRDefault="000D4692" w:rsidP="000D4692">
            <w:pPr>
              <w:ind w:left="-108" w:right="-108" w:firstLine="0"/>
              <w:jc w:val="center"/>
              <w:rPr>
                <w:sz w:val="24"/>
                <w:szCs w:val="24"/>
              </w:rPr>
            </w:pPr>
            <w:r>
              <w:rPr>
                <w:sz w:val="24"/>
                <w:szCs w:val="24"/>
              </w:rPr>
              <w:t>Ед. изм.</w:t>
            </w:r>
          </w:p>
        </w:tc>
        <w:tc>
          <w:tcPr>
            <w:tcW w:w="3543" w:type="dxa"/>
            <w:gridSpan w:val="5"/>
            <w:tcBorders>
              <w:left w:val="single" w:sz="4" w:space="0" w:color="auto"/>
              <w:bottom w:val="single" w:sz="4" w:space="0" w:color="auto"/>
            </w:tcBorders>
          </w:tcPr>
          <w:p w:rsidR="000D4692" w:rsidRDefault="000D4692" w:rsidP="00224512">
            <w:pPr>
              <w:ind w:left="-108" w:firstLine="0"/>
              <w:jc w:val="center"/>
              <w:rPr>
                <w:sz w:val="24"/>
                <w:szCs w:val="24"/>
              </w:rPr>
            </w:pPr>
            <w:r w:rsidRPr="003C060D">
              <w:rPr>
                <w:sz w:val="24"/>
                <w:szCs w:val="24"/>
              </w:rPr>
              <w:t>Значения показателей</w:t>
            </w:r>
            <w:r w:rsidR="008567C3">
              <w:rPr>
                <w:sz w:val="24"/>
                <w:szCs w:val="24"/>
              </w:rPr>
              <w:t xml:space="preserve"> по годам</w:t>
            </w:r>
          </w:p>
          <w:p w:rsidR="000D4692" w:rsidRPr="003C060D" w:rsidRDefault="000D4692" w:rsidP="00224512">
            <w:pPr>
              <w:ind w:left="-108" w:firstLine="0"/>
              <w:jc w:val="center"/>
              <w:rPr>
                <w:sz w:val="24"/>
                <w:szCs w:val="24"/>
              </w:rPr>
            </w:pPr>
          </w:p>
        </w:tc>
      </w:tr>
      <w:tr w:rsidR="008567C3" w:rsidRPr="003C060D" w:rsidTr="00224512">
        <w:trPr>
          <w:trHeight w:val="393"/>
        </w:trPr>
        <w:tc>
          <w:tcPr>
            <w:tcW w:w="445" w:type="dxa"/>
            <w:vMerge/>
          </w:tcPr>
          <w:p w:rsidR="008567C3" w:rsidRPr="003C060D" w:rsidRDefault="008567C3" w:rsidP="00C97D58">
            <w:pPr>
              <w:ind w:firstLine="0"/>
              <w:jc w:val="center"/>
              <w:rPr>
                <w:sz w:val="24"/>
                <w:szCs w:val="24"/>
              </w:rPr>
            </w:pPr>
          </w:p>
        </w:tc>
        <w:tc>
          <w:tcPr>
            <w:tcW w:w="3065" w:type="dxa"/>
            <w:vMerge/>
          </w:tcPr>
          <w:p w:rsidR="008567C3" w:rsidRPr="003C060D" w:rsidRDefault="008567C3" w:rsidP="00C97D58">
            <w:pPr>
              <w:ind w:firstLine="0"/>
              <w:jc w:val="center"/>
              <w:rPr>
                <w:sz w:val="24"/>
                <w:szCs w:val="24"/>
              </w:rPr>
            </w:pPr>
          </w:p>
        </w:tc>
        <w:tc>
          <w:tcPr>
            <w:tcW w:w="2694" w:type="dxa"/>
            <w:vMerge/>
          </w:tcPr>
          <w:p w:rsidR="008567C3" w:rsidRPr="003C060D" w:rsidRDefault="008567C3" w:rsidP="00C97D58">
            <w:pPr>
              <w:ind w:firstLine="0"/>
              <w:jc w:val="center"/>
              <w:rPr>
                <w:sz w:val="24"/>
                <w:szCs w:val="24"/>
              </w:rPr>
            </w:pPr>
          </w:p>
        </w:tc>
        <w:tc>
          <w:tcPr>
            <w:tcW w:w="567" w:type="dxa"/>
            <w:vMerge/>
            <w:tcBorders>
              <w:right w:val="single" w:sz="4" w:space="0" w:color="auto"/>
            </w:tcBorders>
          </w:tcPr>
          <w:p w:rsidR="008567C3" w:rsidRDefault="008567C3" w:rsidP="000D4692">
            <w:pPr>
              <w:ind w:left="-108" w:right="-108" w:firstLine="0"/>
              <w:jc w:val="center"/>
              <w:rPr>
                <w:sz w:val="24"/>
                <w:szCs w:val="24"/>
              </w:rPr>
            </w:pPr>
          </w:p>
        </w:tc>
        <w:tc>
          <w:tcPr>
            <w:tcW w:w="708"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2018</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34" w:right="-108" w:hanging="17"/>
              <w:jc w:val="center"/>
              <w:rPr>
                <w:sz w:val="24"/>
                <w:szCs w:val="24"/>
              </w:rPr>
            </w:pPr>
            <w:r>
              <w:rPr>
                <w:sz w:val="24"/>
                <w:szCs w:val="24"/>
              </w:rPr>
              <w:t>2019</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2020</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2021</w:t>
            </w:r>
          </w:p>
        </w:tc>
        <w:tc>
          <w:tcPr>
            <w:tcW w:w="708" w:type="dxa"/>
            <w:tcBorders>
              <w:top w:val="single" w:sz="4" w:space="0" w:color="auto"/>
              <w:left w:val="single" w:sz="4" w:space="0" w:color="auto"/>
            </w:tcBorders>
          </w:tcPr>
          <w:p w:rsidR="008567C3" w:rsidRPr="003C060D" w:rsidRDefault="008567C3" w:rsidP="00224512">
            <w:pPr>
              <w:ind w:left="-108" w:firstLine="0"/>
              <w:jc w:val="center"/>
              <w:rPr>
                <w:sz w:val="24"/>
                <w:szCs w:val="24"/>
              </w:rPr>
            </w:pPr>
            <w:r>
              <w:rPr>
                <w:sz w:val="24"/>
                <w:szCs w:val="24"/>
              </w:rPr>
              <w:t>2022</w:t>
            </w:r>
          </w:p>
        </w:tc>
      </w:tr>
      <w:tr w:rsidR="008567C3" w:rsidRPr="003C060D" w:rsidTr="00224512">
        <w:trPr>
          <w:trHeight w:val="469"/>
        </w:trPr>
        <w:tc>
          <w:tcPr>
            <w:tcW w:w="445" w:type="dxa"/>
          </w:tcPr>
          <w:p w:rsidR="008567C3" w:rsidRPr="003C060D" w:rsidRDefault="008567C3" w:rsidP="0054228D">
            <w:pPr>
              <w:ind w:firstLine="0"/>
              <w:jc w:val="left"/>
              <w:rPr>
                <w:sz w:val="24"/>
                <w:szCs w:val="24"/>
              </w:rPr>
            </w:pPr>
            <w:r w:rsidRPr="003C060D">
              <w:rPr>
                <w:sz w:val="24"/>
                <w:szCs w:val="24"/>
              </w:rPr>
              <w:t>1.</w:t>
            </w:r>
          </w:p>
        </w:tc>
        <w:tc>
          <w:tcPr>
            <w:tcW w:w="3065" w:type="dxa"/>
          </w:tcPr>
          <w:p w:rsidR="008567C3" w:rsidRPr="003C060D" w:rsidRDefault="008567C3" w:rsidP="00716A6F">
            <w:pPr>
              <w:ind w:firstLine="0"/>
              <w:contextualSpacing/>
              <w:rPr>
                <w:sz w:val="24"/>
                <w:szCs w:val="24"/>
              </w:rPr>
            </w:pPr>
            <w:r>
              <w:rPr>
                <w:sz w:val="24"/>
                <w:szCs w:val="24"/>
              </w:rPr>
              <w:t xml:space="preserve">Благоустройство дворовых  </w:t>
            </w:r>
            <w:r w:rsidRPr="003C060D">
              <w:rPr>
                <w:sz w:val="24"/>
                <w:szCs w:val="24"/>
              </w:rPr>
              <w:t>территорий</w:t>
            </w:r>
            <w:r w:rsidRPr="00156EDE">
              <w:rPr>
                <w:sz w:val="24"/>
                <w:szCs w:val="24"/>
              </w:rPr>
              <w:t xml:space="preserve"> </w:t>
            </w:r>
            <w:r>
              <w:rPr>
                <w:sz w:val="24"/>
                <w:szCs w:val="24"/>
              </w:rPr>
              <w:t>многоквартирных домов в с. Кумух Лакского района</w:t>
            </w:r>
          </w:p>
        </w:tc>
        <w:tc>
          <w:tcPr>
            <w:tcW w:w="2694" w:type="dxa"/>
          </w:tcPr>
          <w:p w:rsidR="008567C3" w:rsidRPr="003C060D" w:rsidRDefault="008567C3" w:rsidP="002472E8">
            <w:pPr>
              <w:ind w:firstLine="34"/>
              <w:contextualSpacing/>
              <w:rPr>
                <w:sz w:val="24"/>
                <w:szCs w:val="24"/>
              </w:rPr>
            </w:pPr>
            <w:r>
              <w:rPr>
                <w:sz w:val="24"/>
                <w:szCs w:val="24"/>
              </w:rPr>
              <w:t>у</w:t>
            </w:r>
            <w:r w:rsidRPr="00156EDE">
              <w:rPr>
                <w:sz w:val="24"/>
                <w:szCs w:val="24"/>
              </w:rPr>
              <w:t>величение количества благоустроенных дворовых территорий</w:t>
            </w:r>
            <w:r>
              <w:rPr>
                <w:sz w:val="24"/>
                <w:szCs w:val="24"/>
              </w:rPr>
              <w:t xml:space="preserve"> многоквартирных домов в с. Кумух</w:t>
            </w:r>
          </w:p>
        </w:tc>
        <w:tc>
          <w:tcPr>
            <w:tcW w:w="567" w:type="dxa"/>
            <w:tcBorders>
              <w:right w:val="single" w:sz="4" w:space="0" w:color="auto"/>
            </w:tcBorders>
          </w:tcPr>
          <w:p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Pr="003C060D" w:rsidRDefault="008567C3" w:rsidP="002C6025">
            <w:pPr>
              <w:ind w:firstLine="0"/>
              <w:jc w:val="center"/>
              <w:rPr>
                <w:sz w:val="24"/>
                <w:szCs w:val="24"/>
              </w:rPr>
            </w:pPr>
          </w:p>
        </w:tc>
        <w:tc>
          <w:tcPr>
            <w:tcW w:w="708" w:type="dxa"/>
            <w:tcBorders>
              <w:left w:val="single" w:sz="4" w:space="0" w:color="auto"/>
              <w:right w:val="single" w:sz="4" w:space="0" w:color="auto"/>
            </w:tcBorders>
          </w:tcPr>
          <w:p w:rsidR="008567C3" w:rsidRPr="003C060D" w:rsidRDefault="002D0639"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2D0639" w:rsidP="00224512">
            <w:pPr>
              <w:ind w:firstLine="0"/>
              <w:jc w:val="center"/>
              <w:rPr>
                <w:sz w:val="24"/>
                <w:szCs w:val="24"/>
              </w:rPr>
            </w:pPr>
            <w:r>
              <w:rPr>
                <w:sz w:val="24"/>
                <w:szCs w:val="24"/>
              </w:rPr>
              <w:t>2</w:t>
            </w:r>
          </w:p>
        </w:tc>
        <w:tc>
          <w:tcPr>
            <w:tcW w:w="709" w:type="dxa"/>
            <w:tcBorders>
              <w:left w:val="single" w:sz="4" w:space="0" w:color="auto"/>
              <w:right w:val="single" w:sz="4" w:space="0" w:color="auto"/>
            </w:tcBorders>
          </w:tcPr>
          <w:p w:rsidR="008567C3" w:rsidRPr="003C060D" w:rsidRDefault="0064313E" w:rsidP="00224512">
            <w:pPr>
              <w:ind w:firstLine="0"/>
              <w:jc w:val="center"/>
              <w:rPr>
                <w:sz w:val="24"/>
                <w:szCs w:val="24"/>
              </w:rPr>
            </w:pPr>
            <w:r>
              <w:rPr>
                <w:sz w:val="24"/>
                <w:szCs w:val="24"/>
              </w:rPr>
              <w:t>3</w:t>
            </w:r>
          </w:p>
        </w:tc>
        <w:tc>
          <w:tcPr>
            <w:tcW w:w="709" w:type="dxa"/>
            <w:tcBorders>
              <w:left w:val="single" w:sz="4" w:space="0" w:color="auto"/>
              <w:right w:val="single" w:sz="4" w:space="0" w:color="auto"/>
            </w:tcBorders>
          </w:tcPr>
          <w:p w:rsidR="008567C3" w:rsidRPr="003C060D" w:rsidRDefault="0064313E" w:rsidP="00224512">
            <w:pPr>
              <w:ind w:firstLine="0"/>
              <w:jc w:val="center"/>
              <w:rPr>
                <w:sz w:val="24"/>
                <w:szCs w:val="24"/>
              </w:rPr>
            </w:pPr>
            <w:r>
              <w:rPr>
                <w:sz w:val="24"/>
                <w:szCs w:val="24"/>
              </w:rPr>
              <w:t>3</w:t>
            </w:r>
          </w:p>
        </w:tc>
        <w:tc>
          <w:tcPr>
            <w:tcW w:w="708" w:type="dxa"/>
            <w:tcBorders>
              <w:left w:val="single" w:sz="4" w:space="0" w:color="auto"/>
            </w:tcBorders>
          </w:tcPr>
          <w:p w:rsidR="008567C3" w:rsidRPr="003C060D" w:rsidRDefault="0064313E" w:rsidP="00224512">
            <w:pPr>
              <w:ind w:firstLine="0"/>
              <w:jc w:val="center"/>
              <w:rPr>
                <w:sz w:val="24"/>
                <w:szCs w:val="24"/>
              </w:rPr>
            </w:pPr>
            <w:r>
              <w:rPr>
                <w:sz w:val="24"/>
                <w:szCs w:val="24"/>
              </w:rPr>
              <w:t>3</w:t>
            </w:r>
          </w:p>
        </w:tc>
      </w:tr>
      <w:tr w:rsidR="008567C3" w:rsidRPr="003C060D" w:rsidTr="00224512">
        <w:trPr>
          <w:trHeight w:val="469"/>
        </w:trPr>
        <w:tc>
          <w:tcPr>
            <w:tcW w:w="445" w:type="dxa"/>
          </w:tcPr>
          <w:p w:rsidR="008567C3" w:rsidRPr="003C060D" w:rsidRDefault="008567C3" w:rsidP="0054228D">
            <w:pPr>
              <w:ind w:firstLine="0"/>
              <w:jc w:val="left"/>
              <w:rPr>
                <w:sz w:val="24"/>
                <w:szCs w:val="24"/>
              </w:rPr>
            </w:pPr>
            <w:r w:rsidRPr="003C060D">
              <w:rPr>
                <w:sz w:val="24"/>
                <w:szCs w:val="24"/>
              </w:rPr>
              <w:t>2.</w:t>
            </w:r>
          </w:p>
        </w:tc>
        <w:tc>
          <w:tcPr>
            <w:tcW w:w="3065" w:type="dxa"/>
          </w:tcPr>
          <w:p w:rsidR="008567C3" w:rsidRPr="003C060D" w:rsidRDefault="008567C3" w:rsidP="00716A6F">
            <w:pPr>
              <w:ind w:firstLine="0"/>
              <w:contextualSpacing/>
              <w:rPr>
                <w:sz w:val="24"/>
                <w:szCs w:val="24"/>
              </w:rPr>
            </w:pPr>
            <w:r>
              <w:rPr>
                <w:sz w:val="24"/>
                <w:szCs w:val="24"/>
              </w:rPr>
              <w:t xml:space="preserve">Благоустройство общественных </w:t>
            </w:r>
            <w:r w:rsidRPr="003C060D">
              <w:rPr>
                <w:sz w:val="24"/>
                <w:szCs w:val="24"/>
              </w:rPr>
              <w:t xml:space="preserve">территорий </w:t>
            </w:r>
            <w:r>
              <w:rPr>
                <w:sz w:val="24"/>
                <w:szCs w:val="24"/>
              </w:rPr>
              <w:t>в с. Кумух Лакского района</w:t>
            </w:r>
          </w:p>
        </w:tc>
        <w:tc>
          <w:tcPr>
            <w:tcW w:w="2694" w:type="dxa"/>
          </w:tcPr>
          <w:p w:rsidR="008567C3" w:rsidRDefault="008567C3" w:rsidP="00F42099">
            <w:pPr>
              <w:ind w:firstLine="34"/>
              <w:contextualSpacing/>
              <w:rPr>
                <w:sz w:val="24"/>
                <w:szCs w:val="24"/>
              </w:rPr>
            </w:pPr>
            <w:r>
              <w:rPr>
                <w:sz w:val="24"/>
                <w:szCs w:val="24"/>
              </w:rPr>
              <w:t>у</w:t>
            </w:r>
            <w:r w:rsidRPr="00156EDE">
              <w:rPr>
                <w:sz w:val="24"/>
                <w:szCs w:val="24"/>
              </w:rPr>
              <w:t>величение кол</w:t>
            </w:r>
            <w:r>
              <w:rPr>
                <w:sz w:val="24"/>
                <w:szCs w:val="24"/>
              </w:rPr>
              <w:t>ичества благоустроенных общественных</w:t>
            </w:r>
            <w:r w:rsidRPr="00156EDE">
              <w:rPr>
                <w:sz w:val="24"/>
                <w:szCs w:val="24"/>
              </w:rPr>
              <w:t xml:space="preserve"> территорий</w:t>
            </w:r>
            <w:r>
              <w:rPr>
                <w:sz w:val="24"/>
                <w:szCs w:val="24"/>
              </w:rPr>
              <w:t xml:space="preserve"> в с. Кумух;</w:t>
            </w:r>
            <w:r w:rsidRPr="007511E7">
              <w:rPr>
                <w:sz w:val="24"/>
                <w:szCs w:val="24"/>
              </w:rPr>
              <w:t xml:space="preserve"> </w:t>
            </w:r>
          </w:p>
          <w:p w:rsidR="008567C3" w:rsidRDefault="008567C3" w:rsidP="00F42099">
            <w:pPr>
              <w:ind w:firstLine="34"/>
              <w:contextualSpacing/>
              <w:rPr>
                <w:sz w:val="24"/>
                <w:szCs w:val="24"/>
              </w:rPr>
            </w:pPr>
          </w:p>
          <w:p w:rsidR="008567C3" w:rsidRPr="007511E7" w:rsidRDefault="008567C3" w:rsidP="000D4692">
            <w:pPr>
              <w:ind w:firstLine="34"/>
              <w:contextualSpacing/>
              <w:rPr>
                <w:sz w:val="24"/>
                <w:szCs w:val="24"/>
              </w:rPr>
            </w:pPr>
            <w:r>
              <w:rPr>
                <w:sz w:val="24"/>
                <w:szCs w:val="24"/>
              </w:rPr>
              <w:t>увеличение доли площади</w:t>
            </w:r>
            <w:r w:rsidRPr="007511E7">
              <w:rPr>
                <w:sz w:val="24"/>
                <w:szCs w:val="24"/>
              </w:rPr>
              <w:t xml:space="preserve"> благоустроенных общественных </w:t>
            </w:r>
          </w:p>
          <w:p w:rsidR="008567C3" w:rsidRPr="003C060D" w:rsidRDefault="008567C3" w:rsidP="00F42099">
            <w:pPr>
              <w:ind w:firstLine="33"/>
              <w:contextualSpacing/>
              <w:rPr>
                <w:sz w:val="24"/>
                <w:szCs w:val="24"/>
              </w:rPr>
            </w:pPr>
            <w:r w:rsidRPr="007511E7">
              <w:rPr>
                <w:sz w:val="24"/>
                <w:szCs w:val="24"/>
              </w:rPr>
              <w:t xml:space="preserve">территорий, приходящихся на 1 жителя </w:t>
            </w:r>
            <w:r>
              <w:rPr>
                <w:sz w:val="24"/>
                <w:szCs w:val="24"/>
              </w:rPr>
              <w:t>с. Кумух</w:t>
            </w:r>
          </w:p>
        </w:tc>
        <w:tc>
          <w:tcPr>
            <w:tcW w:w="567" w:type="dxa"/>
            <w:tcBorders>
              <w:right w:val="single" w:sz="4" w:space="0" w:color="auto"/>
            </w:tcBorders>
          </w:tcPr>
          <w:p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Pr="003C060D" w:rsidRDefault="008567C3" w:rsidP="002C6025">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Default="00C25F78" w:rsidP="00224512">
            <w:pPr>
              <w:ind w:firstLine="0"/>
              <w:jc w:val="center"/>
              <w:rPr>
                <w:sz w:val="24"/>
                <w:szCs w:val="24"/>
              </w:rPr>
            </w:pPr>
            <w:r>
              <w:rPr>
                <w:sz w:val="24"/>
                <w:szCs w:val="24"/>
              </w:rPr>
              <w:t>1</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C70177" w:rsidP="00224512">
            <w:pPr>
              <w:ind w:firstLine="0"/>
              <w:jc w:val="center"/>
              <w:rPr>
                <w:sz w:val="24"/>
                <w:szCs w:val="24"/>
              </w:rPr>
            </w:pPr>
            <w:r>
              <w:rPr>
                <w:sz w:val="24"/>
                <w:szCs w:val="24"/>
              </w:rPr>
              <w:t>13</w:t>
            </w:r>
            <w:r w:rsidR="00C15DC7">
              <w:rPr>
                <w:sz w:val="24"/>
                <w:szCs w:val="24"/>
              </w:rPr>
              <w:t>0</w:t>
            </w:r>
          </w:p>
        </w:tc>
        <w:tc>
          <w:tcPr>
            <w:tcW w:w="709" w:type="dxa"/>
            <w:tcBorders>
              <w:left w:val="single" w:sz="4" w:space="0" w:color="auto"/>
              <w:right w:val="single" w:sz="4" w:space="0" w:color="auto"/>
            </w:tcBorders>
          </w:tcPr>
          <w:p w:rsidR="008567C3" w:rsidRDefault="0064313E" w:rsidP="00224512">
            <w:pPr>
              <w:ind w:firstLine="0"/>
              <w:jc w:val="center"/>
              <w:rPr>
                <w:sz w:val="24"/>
                <w:szCs w:val="24"/>
              </w:rPr>
            </w:pPr>
            <w:r>
              <w:rPr>
                <w:sz w:val="24"/>
                <w:szCs w:val="24"/>
              </w:rPr>
              <w:t>1</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C70177" w:rsidP="00224512">
            <w:pPr>
              <w:ind w:firstLine="0"/>
              <w:jc w:val="center"/>
              <w:rPr>
                <w:sz w:val="24"/>
                <w:szCs w:val="24"/>
              </w:rPr>
            </w:pPr>
            <w:r>
              <w:rPr>
                <w:sz w:val="24"/>
                <w:szCs w:val="24"/>
              </w:rPr>
              <w:t>13</w:t>
            </w:r>
            <w:r w:rsidR="00C15DC7">
              <w:rPr>
                <w:sz w:val="24"/>
                <w:szCs w:val="24"/>
              </w:rPr>
              <w:t>0</w:t>
            </w:r>
          </w:p>
        </w:tc>
        <w:tc>
          <w:tcPr>
            <w:tcW w:w="709" w:type="dxa"/>
            <w:tcBorders>
              <w:left w:val="single" w:sz="4" w:space="0" w:color="auto"/>
              <w:right w:val="single" w:sz="4" w:space="0" w:color="auto"/>
            </w:tcBorders>
          </w:tcPr>
          <w:p w:rsidR="008567C3" w:rsidRDefault="0064313E" w:rsidP="00224512">
            <w:pPr>
              <w:ind w:firstLine="0"/>
              <w:jc w:val="center"/>
              <w:rPr>
                <w:sz w:val="24"/>
                <w:szCs w:val="24"/>
              </w:rPr>
            </w:pPr>
            <w:r>
              <w:rPr>
                <w:sz w:val="24"/>
                <w:szCs w:val="24"/>
              </w:rPr>
              <w:t>1</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C70177" w:rsidP="00224512">
            <w:pPr>
              <w:ind w:firstLine="0"/>
              <w:jc w:val="center"/>
              <w:rPr>
                <w:sz w:val="24"/>
                <w:szCs w:val="24"/>
              </w:rPr>
            </w:pPr>
            <w:r>
              <w:rPr>
                <w:sz w:val="24"/>
                <w:szCs w:val="24"/>
              </w:rPr>
              <w:t>13</w:t>
            </w:r>
            <w:r w:rsidR="00C15DC7">
              <w:rPr>
                <w:sz w:val="24"/>
                <w:szCs w:val="24"/>
              </w:rPr>
              <w:t>0</w:t>
            </w:r>
          </w:p>
        </w:tc>
        <w:tc>
          <w:tcPr>
            <w:tcW w:w="709" w:type="dxa"/>
            <w:tcBorders>
              <w:left w:val="single" w:sz="4" w:space="0" w:color="auto"/>
              <w:right w:val="single" w:sz="4" w:space="0" w:color="auto"/>
            </w:tcBorders>
          </w:tcPr>
          <w:p w:rsidR="008567C3" w:rsidRDefault="0064313E" w:rsidP="00224512">
            <w:pPr>
              <w:ind w:firstLine="0"/>
              <w:jc w:val="center"/>
              <w:rPr>
                <w:sz w:val="24"/>
                <w:szCs w:val="24"/>
              </w:rPr>
            </w:pPr>
            <w:r>
              <w:rPr>
                <w:sz w:val="24"/>
                <w:szCs w:val="24"/>
              </w:rPr>
              <w:t>2</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C15DC7" w:rsidP="00224512">
            <w:pPr>
              <w:ind w:firstLine="0"/>
              <w:jc w:val="center"/>
              <w:rPr>
                <w:sz w:val="24"/>
                <w:szCs w:val="24"/>
              </w:rPr>
            </w:pPr>
            <w:r>
              <w:rPr>
                <w:sz w:val="24"/>
                <w:szCs w:val="24"/>
              </w:rPr>
              <w:t>2</w:t>
            </w:r>
            <w:r w:rsidR="00C70177">
              <w:rPr>
                <w:sz w:val="24"/>
                <w:szCs w:val="24"/>
              </w:rPr>
              <w:t>60</w:t>
            </w:r>
          </w:p>
        </w:tc>
        <w:tc>
          <w:tcPr>
            <w:tcW w:w="708" w:type="dxa"/>
            <w:tcBorders>
              <w:left w:val="single" w:sz="4" w:space="0" w:color="auto"/>
            </w:tcBorders>
          </w:tcPr>
          <w:p w:rsidR="008567C3" w:rsidRDefault="0064313E" w:rsidP="00224512">
            <w:pPr>
              <w:ind w:firstLine="0"/>
              <w:jc w:val="center"/>
              <w:rPr>
                <w:sz w:val="24"/>
                <w:szCs w:val="24"/>
              </w:rPr>
            </w:pPr>
            <w:r>
              <w:rPr>
                <w:sz w:val="24"/>
                <w:szCs w:val="24"/>
              </w:rPr>
              <w:t>2</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C15DC7" w:rsidP="00224512">
            <w:pPr>
              <w:ind w:firstLine="0"/>
              <w:jc w:val="center"/>
              <w:rPr>
                <w:sz w:val="24"/>
                <w:szCs w:val="24"/>
              </w:rPr>
            </w:pPr>
            <w:r>
              <w:rPr>
                <w:sz w:val="24"/>
                <w:szCs w:val="24"/>
              </w:rPr>
              <w:t>2</w:t>
            </w:r>
            <w:r w:rsidR="00C70177">
              <w:rPr>
                <w:sz w:val="24"/>
                <w:szCs w:val="24"/>
              </w:rPr>
              <w:t>60</w:t>
            </w:r>
          </w:p>
        </w:tc>
      </w:tr>
      <w:tr w:rsidR="008567C3" w:rsidRPr="003C060D" w:rsidTr="00224512">
        <w:trPr>
          <w:trHeight w:val="273"/>
        </w:trPr>
        <w:tc>
          <w:tcPr>
            <w:tcW w:w="445" w:type="dxa"/>
          </w:tcPr>
          <w:p w:rsidR="008567C3" w:rsidRPr="003C060D" w:rsidRDefault="008567C3" w:rsidP="00D524BE">
            <w:pPr>
              <w:ind w:firstLine="0"/>
              <w:rPr>
                <w:sz w:val="24"/>
                <w:szCs w:val="24"/>
              </w:rPr>
            </w:pPr>
            <w:r>
              <w:rPr>
                <w:sz w:val="24"/>
                <w:szCs w:val="24"/>
              </w:rPr>
              <w:t>3.</w:t>
            </w:r>
          </w:p>
        </w:tc>
        <w:tc>
          <w:tcPr>
            <w:tcW w:w="3065" w:type="dxa"/>
          </w:tcPr>
          <w:p w:rsidR="008567C3" w:rsidRPr="00C64588" w:rsidRDefault="008567C3" w:rsidP="006D23B4">
            <w:pPr>
              <w:ind w:firstLine="0"/>
              <w:contextualSpacing/>
              <w:rPr>
                <w:sz w:val="24"/>
                <w:szCs w:val="24"/>
              </w:rPr>
            </w:pPr>
            <w:r>
              <w:rPr>
                <w:sz w:val="24"/>
                <w:szCs w:val="24"/>
              </w:rPr>
              <w:t>Р</w:t>
            </w:r>
            <w:r w:rsidRPr="00C64588">
              <w:rPr>
                <w:sz w:val="24"/>
                <w:szCs w:val="24"/>
              </w:rPr>
              <w:t>еализация комплексных проектов благоустройства террит</w:t>
            </w:r>
            <w:r>
              <w:rPr>
                <w:sz w:val="24"/>
                <w:szCs w:val="24"/>
              </w:rPr>
              <w:t>орий в с. Кумух Л</w:t>
            </w:r>
            <w:r w:rsidR="00224512">
              <w:rPr>
                <w:sz w:val="24"/>
                <w:szCs w:val="24"/>
              </w:rPr>
              <w:t>акского района</w:t>
            </w:r>
            <w:r w:rsidRPr="00C64588">
              <w:rPr>
                <w:sz w:val="24"/>
                <w:szCs w:val="24"/>
              </w:rPr>
              <w:t xml:space="preserve"> </w:t>
            </w:r>
          </w:p>
        </w:tc>
        <w:tc>
          <w:tcPr>
            <w:tcW w:w="2694" w:type="dxa"/>
          </w:tcPr>
          <w:p w:rsidR="008567C3" w:rsidRDefault="008567C3" w:rsidP="000D4692">
            <w:pPr>
              <w:ind w:firstLine="34"/>
              <w:contextualSpacing/>
              <w:rPr>
                <w:sz w:val="24"/>
                <w:szCs w:val="24"/>
              </w:rPr>
            </w:pPr>
            <w:r>
              <w:rPr>
                <w:sz w:val="24"/>
                <w:szCs w:val="24"/>
              </w:rPr>
              <w:t>доля реализованных комплексных проектов благоустройства от общего количества реализованных проектов</w:t>
            </w:r>
          </w:p>
          <w:p w:rsidR="008567C3" w:rsidRPr="003C060D" w:rsidRDefault="008567C3" w:rsidP="000D4692">
            <w:pPr>
              <w:ind w:firstLine="34"/>
              <w:contextualSpacing/>
              <w:rPr>
                <w:sz w:val="24"/>
                <w:szCs w:val="24"/>
              </w:rPr>
            </w:pPr>
            <w:r>
              <w:rPr>
                <w:sz w:val="24"/>
                <w:szCs w:val="24"/>
              </w:rPr>
              <w:t>благоустройства</w:t>
            </w:r>
          </w:p>
        </w:tc>
        <w:tc>
          <w:tcPr>
            <w:tcW w:w="567" w:type="dxa"/>
            <w:tcBorders>
              <w:right w:val="single" w:sz="4" w:space="0" w:color="auto"/>
            </w:tcBorders>
          </w:tcPr>
          <w:p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64313E"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64313E" w:rsidP="00224512">
            <w:pPr>
              <w:ind w:firstLine="0"/>
              <w:jc w:val="center"/>
              <w:rPr>
                <w:sz w:val="24"/>
                <w:szCs w:val="24"/>
              </w:rPr>
            </w:pPr>
            <w:r>
              <w:rPr>
                <w:sz w:val="24"/>
                <w:szCs w:val="24"/>
              </w:rPr>
              <w:t>10</w:t>
            </w:r>
            <w:r w:rsidR="00956BDF">
              <w:rPr>
                <w:sz w:val="24"/>
                <w:szCs w:val="24"/>
              </w:rPr>
              <w:t>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8" w:type="dxa"/>
            <w:tcBorders>
              <w:left w:val="single" w:sz="4" w:space="0" w:color="auto"/>
            </w:tcBorders>
          </w:tcPr>
          <w:p w:rsidR="008567C3" w:rsidRPr="003C060D" w:rsidRDefault="0064313E" w:rsidP="00224512">
            <w:pPr>
              <w:ind w:firstLine="0"/>
              <w:jc w:val="center"/>
              <w:rPr>
                <w:sz w:val="24"/>
                <w:szCs w:val="24"/>
              </w:rPr>
            </w:pPr>
            <w:r>
              <w:rPr>
                <w:sz w:val="24"/>
                <w:szCs w:val="24"/>
              </w:rPr>
              <w:t>100</w:t>
            </w:r>
          </w:p>
        </w:tc>
      </w:tr>
      <w:tr w:rsidR="008567C3" w:rsidRPr="003C060D" w:rsidTr="00224512">
        <w:trPr>
          <w:trHeight w:val="273"/>
        </w:trPr>
        <w:tc>
          <w:tcPr>
            <w:tcW w:w="445" w:type="dxa"/>
          </w:tcPr>
          <w:p w:rsidR="008567C3" w:rsidRPr="003C060D" w:rsidRDefault="008567C3" w:rsidP="00D524BE">
            <w:pPr>
              <w:ind w:firstLine="0"/>
              <w:rPr>
                <w:sz w:val="24"/>
                <w:szCs w:val="24"/>
              </w:rPr>
            </w:pPr>
            <w:r>
              <w:rPr>
                <w:sz w:val="24"/>
                <w:szCs w:val="24"/>
              </w:rPr>
              <w:t>4.</w:t>
            </w:r>
          </w:p>
        </w:tc>
        <w:tc>
          <w:tcPr>
            <w:tcW w:w="3065" w:type="dxa"/>
          </w:tcPr>
          <w:p w:rsidR="008567C3" w:rsidRPr="00C64588" w:rsidRDefault="008567C3" w:rsidP="00C64588">
            <w:pPr>
              <w:ind w:firstLine="0"/>
              <w:contextualSpacing/>
              <w:rPr>
                <w:sz w:val="24"/>
                <w:szCs w:val="24"/>
              </w:rPr>
            </w:pPr>
            <w:r>
              <w:rPr>
                <w:sz w:val="24"/>
                <w:szCs w:val="24"/>
              </w:rPr>
              <w:t>П</w:t>
            </w:r>
            <w:r w:rsidRPr="00C64588">
              <w:rPr>
                <w:sz w:val="24"/>
                <w:szCs w:val="24"/>
              </w:rPr>
              <w:t xml:space="preserve">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 </w:t>
            </w:r>
            <w:r>
              <w:rPr>
                <w:sz w:val="24"/>
                <w:szCs w:val="24"/>
              </w:rPr>
              <w:t>с. Кумух Лакского района</w:t>
            </w:r>
          </w:p>
        </w:tc>
        <w:tc>
          <w:tcPr>
            <w:tcW w:w="2694" w:type="dxa"/>
          </w:tcPr>
          <w:p w:rsidR="008567C3" w:rsidRPr="003C060D" w:rsidRDefault="008567C3" w:rsidP="00C64588">
            <w:pPr>
              <w:ind w:left="34" w:firstLine="33"/>
              <w:rPr>
                <w:sz w:val="24"/>
                <w:szCs w:val="24"/>
              </w:rPr>
            </w:pPr>
            <w:r w:rsidRPr="003979FE">
              <w:rPr>
                <w:sz w:val="24"/>
                <w:szCs w:val="24"/>
              </w:rPr>
              <w:t>доля дворовых и общественных территорий, благоустроенных с учетом их доступности для маломобильных групп населения</w:t>
            </w:r>
            <w:r>
              <w:rPr>
                <w:sz w:val="24"/>
                <w:szCs w:val="24"/>
              </w:rPr>
              <w:t xml:space="preserve"> </w:t>
            </w:r>
          </w:p>
        </w:tc>
        <w:tc>
          <w:tcPr>
            <w:tcW w:w="567" w:type="dxa"/>
            <w:tcBorders>
              <w:right w:val="single" w:sz="4" w:space="0" w:color="auto"/>
            </w:tcBorders>
          </w:tcPr>
          <w:p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8" w:type="dxa"/>
            <w:tcBorders>
              <w:left w:val="single" w:sz="4" w:space="0" w:color="auto"/>
            </w:tcBorders>
          </w:tcPr>
          <w:p w:rsidR="008567C3" w:rsidRPr="003C060D" w:rsidRDefault="0064313E" w:rsidP="00224512">
            <w:pPr>
              <w:ind w:firstLine="0"/>
              <w:jc w:val="center"/>
              <w:rPr>
                <w:sz w:val="24"/>
                <w:szCs w:val="24"/>
              </w:rPr>
            </w:pPr>
            <w:r>
              <w:rPr>
                <w:sz w:val="24"/>
                <w:szCs w:val="24"/>
              </w:rPr>
              <w:t>100</w:t>
            </w:r>
          </w:p>
        </w:tc>
      </w:tr>
    </w:tbl>
    <w:p w:rsidR="00320C27" w:rsidRDefault="00320C27" w:rsidP="00A92592">
      <w:pPr>
        <w:contextualSpacing/>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778"/>
      </w:tblGrid>
      <w:tr w:rsidR="00320C27" w:rsidTr="00320C27">
        <w:tc>
          <w:tcPr>
            <w:tcW w:w="4644" w:type="dxa"/>
          </w:tcPr>
          <w:p w:rsidR="00320C27" w:rsidRDefault="00320C27" w:rsidP="00A92592">
            <w:pPr>
              <w:ind w:firstLine="0"/>
              <w:contextualSpacing/>
              <w:jc w:val="right"/>
              <w:rPr>
                <w:sz w:val="24"/>
                <w:szCs w:val="24"/>
              </w:rPr>
            </w:pPr>
          </w:p>
        </w:tc>
        <w:tc>
          <w:tcPr>
            <w:tcW w:w="5778" w:type="dxa"/>
          </w:tcPr>
          <w:p w:rsidR="00320C27" w:rsidRPr="003C060D" w:rsidRDefault="00320C27" w:rsidP="00320C27">
            <w:pPr>
              <w:contextualSpacing/>
              <w:jc w:val="center"/>
              <w:rPr>
                <w:sz w:val="24"/>
                <w:szCs w:val="24"/>
              </w:rPr>
            </w:pPr>
            <w:r>
              <w:rPr>
                <w:sz w:val="24"/>
                <w:szCs w:val="24"/>
              </w:rPr>
              <w:t>Приложение № 2</w:t>
            </w:r>
          </w:p>
          <w:p w:rsidR="00320C27" w:rsidRDefault="00320C27" w:rsidP="00320C27">
            <w:pPr>
              <w:contextualSpacing/>
              <w:jc w:val="center"/>
              <w:rPr>
                <w:sz w:val="24"/>
                <w:szCs w:val="24"/>
              </w:rPr>
            </w:pPr>
            <w:r w:rsidRPr="003C060D">
              <w:rPr>
                <w:sz w:val="24"/>
                <w:szCs w:val="24"/>
              </w:rPr>
              <w:t xml:space="preserve">к </w:t>
            </w:r>
            <w:r>
              <w:rPr>
                <w:sz w:val="24"/>
                <w:szCs w:val="24"/>
              </w:rPr>
              <w:t>муниципальной</w:t>
            </w:r>
            <w:r w:rsidRPr="003C060D">
              <w:rPr>
                <w:sz w:val="24"/>
                <w:szCs w:val="24"/>
              </w:rPr>
              <w:t xml:space="preserve"> программе</w:t>
            </w:r>
          </w:p>
          <w:p w:rsidR="00320C27" w:rsidRPr="003C060D" w:rsidRDefault="00320C27" w:rsidP="00320C27">
            <w:pPr>
              <w:contextualSpacing/>
              <w:jc w:val="center"/>
              <w:rPr>
                <w:sz w:val="24"/>
                <w:szCs w:val="24"/>
              </w:rPr>
            </w:pPr>
            <w:r w:rsidRPr="003C060D">
              <w:rPr>
                <w:sz w:val="24"/>
                <w:szCs w:val="24"/>
              </w:rPr>
              <w:t>«Формирование современной городской среды</w:t>
            </w:r>
          </w:p>
          <w:p w:rsidR="00320C27" w:rsidRDefault="00320C27" w:rsidP="00320C27">
            <w:pPr>
              <w:contextualSpacing/>
              <w:jc w:val="center"/>
              <w:rPr>
                <w:sz w:val="24"/>
                <w:szCs w:val="24"/>
              </w:rPr>
            </w:pPr>
            <w:r w:rsidRPr="00580CEE">
              <w:rPr>
                <w:sz w:val="24"/>
                <w:szCs w:val="24"/>
              </w:rPr>
              <w:t xml:space="preserve">в </w:t>
            </w:r>
            <w:r w:rsidRPr="00ED3E35">
              <w:rPr>
                <w:sz w:val="24"/>
                <w:szCs w:val="24"/>
              </w:rPr>
              <w:t>муниципальном районе «Л</w:t>
            </w:r>
            <w:r>
              <w:rPr>
                <w:sz w:val="24"/>
                <w:szCs w:val="24"/>
              </w:rPr>
              <w:t>акский район»</w:t>
            </w:r>
          </w:p>
          <w:p w:rsidR="00320C27" w:rsidRDefault="00320C27" w:rsidP="00320C27">
            <w:pPr>
              <w:contextualSpacing/>
              <w:jc w:val="center"/>
              <w:rPr>
                <w:sz w:val="24"/>
                <w:szCs w:val="24"/>
              </w:rPr>
            </w:pPr>
            <w:r>
              <w:rPr>
                <w:sz w:val="24"/>
                <w:szCs w:val="24"/>
              </w:rPr>
              <w:t>на 2018-2022 годы</w:t>
            </w:r>
          </w:p>
        </w:tc>
      </w:tr>
    </w:tbl>
    <w:p w:rsidR="00320C27" w:rsidRDefault="00320C27" w:rsidP="00A92592">
      <w:pPr>
        <w:contextualSpacing/>
        <w:jc w:val="right"/>
        <w:rPr>
          <w:rFonts w:ascii="Times New Roman" w:hAnsi="Times New Roman" w:cs="Times New Roman"/>
          <w:sz w:val="24"/>
          <w:szCs w:val="24"/>
        </w:rPr>
      </w:pPr>
    </w:p>
    <w:p w:rsidR="0002368B" w:rsidRPr="00ED3E35" w:rsidRDefault="00700269" w:rsidP="00320C27">
      <w:pPr>
        <w:ind w:firstLine="0"/>
        <w:contextualSpacing/>
        <w:jc w:val="center"/>
        <w:rPr>
          <w:rFonts w:ascii="Times New Roman" w:hAnsi="Times New Roman" w:cs="Times New Roman"/>
          <w:sz w:val="24"/>
          <w:szCs w:val="24"/>
        </w:rPr>
      </w:pPr>
      <w:r w:rsidRPr="0070026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0002368B" w:rsidRPr="00ED3E35">
        <w:rPr>
          <w:rFonts w:ascii="Times New Roman" w:hAnsi="Times New Roman" w:cs="Times New Roman"/>
          <w:sz w:val="24"/>
          <w:szCs w:val="24"/>
        </w:rPr>
        <w:t>МУНИЦИПАЛЬНОМ РАЙОНЕ «Л</w:t>
      </w:r>
      <w:r w:rsidR="0002368B">
        <w:rPr>
          <w:rFonts w:ascii="Times New Roman" w:hAnsi="Times New Roman" w:cs="Times New Roman"/>
          <w:sz w:val="24"/>
          <w:szCs w:val="24"/>
        </w:rPr>
        <w:t>АКСКИЙ РАЙОН» НА 2018-2022 ГОДЫ</w:t>
      </w:r>
    </w:p>
    <w:p w:rsidR="00700269" w:rsidRPr="003C060D" w:rsidRDefault="00700269" w:rsidP="00580CEE">
      <w:pPr>
        <w:contextualSpacing/>
        <w:jc w:val="right"/>
        <w:rPr>
          <w:rFonts w:ascii="Times New Roman" w:hAnsi="Times New Roman" w:cs="Times New Roman"/>
          <w:sz w:val="24"/>
          <w:szCs w:val="24"/>
        </w:rPr>
      </w:pPr>
    </w:p>
    <w:tbl>
      <w:tblPr>
        <w:tblW w:w="4948" w:type="pct"/>
        <w:tblLayout w:type="fixed"/>
        <w:tblLook w:val="04A0"/>
      </w:tblPr>
      <w:tblGrid>
        <w:gridCol w:w="2102"/>
        <w:gridCol w:w="1982"/>
        <w:gridCol w:w="1555"/>
        <w:gridCol w:w="850"/>
        <w:gridCol w:w="708"/>
        <w:gridCol w:w="850"/>
        <w:gridCol w:w="712"/>
        <w:gridCol w:w="101"/>
        <w:gridCol w:w="753"/>
        <w:gridCol w:w="701"/>
      </w:tblGrid>
      <w:tr w:rsidR="00C92BF2" w:rsidRPr="003C060D" w:rsidTr="00C92BF2">
        <w:trPr>
          <w:trHeight w:val="785"/>
        </w:trPr>
        <w:tc>
          <w:tcPr>
            <w:tcW w:w="1019" w:type="pct"/>
            <w:vMerge w:val="restart"/>
            <w:tcBorders>
              <w:top w:val="single" w:sz="4" w:space="0" w:color="auto"/>
              <w:left w:val="single" w:sz="4" w:space="0" w:color="auto"/>
              <w:right w:val="single" w:sz="4" w:space="0" w:color="auto"/>
            </w:tcBorders>
            <w:vAlign w:val="center"/>
            <w:hideMark/>
          </w:tcPr>
          <w:p w:rsidR="00BF794E" w:rsidRDefault="00BF794E" w:rsidP="00956BDF">
            <w:pPr>
              <w:ind w:left="-142"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Наименование</w:t>
            </w:r>
          </w:p>
          <w:p w:rsidR="00BF794E" w:rsidRPr="003C060D" w:rsidRDefault="002A4518" w:rsidP="00C92BF2">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961" w:type="pct"/>
            <w:vMerge w:val="restart"/>
            <w:tcBorders>
              <w:top w:val="single" w:sz="4" w:space="0" w:color="auto"/>
              <w:left w:val="single" w:sz="4" w:space="0" w:color="auto"/>
              <w:right w:val="single" w:sz="4" w:space="0" w:color="auto"/>
            </w:tcBorders>
            <w:vAlign w:val="center"/>
            <w:hideMark/>
          </w:tcPr>
          <w:p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Ответственный</w:t>
            </w:r>
          </w:p>
          <w:p w:rsidR="00BF794E" w:rsidRDefault="00C92BF2"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исполнитель</w:t>
            </w:r>
          </w:p>
          <w:p w:rsidR="00BF794E" w:rsidRPr="003C060D" w:rsidRDefault="002A4518"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BF794E">
              <w:rPr>
                <w:rFonts w:ascii="Times New Roman" w:hAnsi="Times New Roman" w:cs="Times New Roman"/>
                <w:sz w:val="24"/>
                <w:szCs w:val="24"/>
              </w:rPr>
              <w:t>рограммы</w:t>
            </w:r>
          </w:p>
        </w:tc>
        <w:tc>
          <w:tcPr>
            <w:tcW w:w="754" w:type="pct"/>
            <w:vMerge w:val="restart"/>
            <w:tcBorders>
              <w:top w:val="single" w:sz="4" w:space="0" w:color="auto"/>
              <w:left w:val="nil"/>
              <w:right w:val="single" w:sz="4" w:space="0" w:color="auto"/>
            </w:tcBorders>
            <w:hideMark/>
          </w:tcPr>
          <w:p w:rsidR="00BF794E" w:rsidRDefault="00BF794E" w:rsidP="00956BDF">
            <w:pPr>
              <w:contextualSpacing/>
              <w:jc w:val="center"/>
              <w:rPr>
                <w:rFonts w:ascii="Times New Roman" w:hAnsi="Times New Roman" w:cs="Times New Roman"/>
                <w:sz w:val="24"/>
                <w:szCs w:val="24"/>
              </w:rPr>
            </w:pPr>
          </w:p>
          <w:p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Источник</w:t>
            </w:r>
          </w:p>
          <w:p w:rsidR="00C92BF2" w:rsidRDefault="00C92BF2"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ф</w:t>
            </w:r>
            <w:r w:rsidR="00BF794E" w:rsidRPr="003C060D">
              <w:rPr>
                <w:rFonts w:ascii="Times New Roman" w:hAnsi="Times New Roman" w:cs="Times New Roman"/>
                <w:sz w:val="24"/>
                <w:szCs w:val="24"/>
              </w:rPr>
              <w:t>инансиро</w:t>
            </w:r>
          </w:p>
          <w:p w:rsidR="00BF794E" w:rsidRPr="003C060D"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вания</w:t>
            </w:r>
          </w:p>
        </w:tc>
        <w:tc>
          <w:tcPr>
            <w:tcW w:w="2266" w:type="pct"/>
            <w:gridSpan w:val="7"/>
            <w:tcBorders>
              <w:top w:val="single" w:sz="4" w:space="0" w:color="auto"/>
              <w:left w:val="nil"/>
              <w:bottom w:val="single" w:sz="4" w:space="0" w:color="auto"/>
              <w:right w:val="single" w:sz="4" w:space="0" w:color="auto"/>
            </w:tcBorders>
            <w:vAlign w:val="center"/>
            <w:hideMark/>
          </w:tcPr>
          <w:p w:rsidR="004969AF"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Объемы бюджетных</w:t>
            </w:r>
          </w:p>
          <w:p w:rsidR="00BF794E" w:rsidRPr="003C060D"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ассигнований (тыс. рублей)</w:t>
            </w:r>
          </w:p>
        </w:tc>
      </w:tr>
      <w:tr w:rsidR="0014178F" w:rsidRPr="003C060D" w:rsidTr="00C92BF2">
        <w:trPr>
          <w:trHeight w:val="180"/>
        </w:trPr>
        <w:tc>
          <w:tcPr>
            <w:tcW w:w="1019" w:type="pct"/>
            <w:vMerge/>
            <w:tcBorders>
              <w:left w:val="single" w:sz="4" w:space="0" w:color="auto"/>
              <w:right w:val="single" w:sz="4" w:space="0" w:color="auto"/>
            </w:tcBorders>
            <w:vAlign w:val="center"/>
            <w:hideMark/>
          </w:tcPr>
          <w:p w:rsidR="00BF794E" w:rsidRPr="003C060D" w:rsidRDefault="00BF794E"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right w:val="single" w:sz="4" w:space="0" w:color="auto"/>
            </w:tcBorders>
            <w:vAlign w:val="center"/>
            <w:hideMark/>
          </w:tcPr>
          <w:p w:rsidR="00BF794E" w:rsidRPr="003C060D" w:rsidRDefault="00BF794E" w:rsidP="00956BDF">
            <w:pPr>
              <w:contextualSpacing/>
              <w:jc w:val="center"/>
              <w:rPr>
                <w:rFonts w:ascii="Times New Roman" w:hAnsi="Times New Roman" w:cs="Times New Roman"/>
                <w:sz w:val="24"/>
                <w:szCs w:val="24"/>
              </w:rPr>
            </w:pPr>
          </w:p>
        </w:tc>
        <w:tc>
          <w:tcPr>
            <w:tcW w:w="754" w:type="pct"/>
            <w:vMerge/>
            <w:tcBorders>
              <w:left w:val="nil"/>
              <w:right w:val="single" w:sz="4" w:space="0" w:color="auto"/>
            </w:tcBorders>
            <w:hideMark/>
          </w:tcPr>
          <w:p w:rsidR="00BF794E" w:rsidRDefault="00BF794E" w:rsidP="00956BDF">
            <w:pPr>
              <w:contextualSpacing/>
              <w:jc w:val="center"/>
              <w:rPr>
                <w:rFonts w:ascii="Times New Roman" w:hAnsi="Times New Roman" w:cs="Times New Roman"/>
                <w:sz w:val="24"/>
                <w:szCs w:val="24"/>
              </w:rPr>
            </w:pPr>
          </w:p>
        </w:tc>
        <w:tc>
          <w:tcPr>
            <w:tcW w:w="412" w:type="pct"/>
            <w:vMerge w:val="restart"/>
            <w:tcBorders>
              <w:top w:val="single" w:sz="4" w:space="0" w:color="auto"/>
              <w:left w:val="nil"/>
              <w:right w:val="single" w:sz="4" w:space="0" w:color="auto"/>
            </w:tcBorders>
            <w:vAlign w:val="center"/>
            <w:hideMark/>
          </w:tcPr>
          <w:p w:rsidR="00BF794E" w:rsidRPr="003C060D" w:rsidRDefault="00BF794E"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всего</w:t>
            </w:r>
          </w:p>
        </w:tc>
        <w:tc>
          <w:tcPr>
            <w:tcW w:w="1854" w:type="pct"/>
            <w:gridSpan w:val="6"/>
            <w:tcBorders>
              <w:top w:val="single" w:sz="4" w:space="0" w:color="auto"/>
              <w:left w:val="nil"/>
              <w:bottom w:val="single" w:sz="4" w:space="0" w:color="auto"/>
              <w:right w:val="single" w:sz="4" w:space="0" w:color="auto"/>
            </w:tcBorders>
            <w:vAlign w:val="center"/>
          </w:tcPr>
          <w:p w:rsidR="00BF794E" w:rsidRPr="003C060D" w:rsidRDefault="00BF794E" w:rsidP="0014178F">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в том числе</w:t>
            </w:r>
            <w:r w:rsidR="0014178F">
              <w:rPr>
                <w:rFonts w:ascii="Times New Roman" w:hAnsi="Times New Roman" w:cs="Times New Roman"/>
                <w:sz w:val="24"/>
                <w:szCs w:val="24"/>
              </w:rPr>
              <w:t xml:space="preserve"> по годам</w:t>
            </w:r>
            <w:r>
              <w:rPr>
                <w:rFonts w:ascii="Times New Roman" w:hAnsi="Times New Roman" w:cs="Times New Roman"/>
                <w:sz w:val="24"/>
                <w:szCs w:val="24"/>
              </w:rPr>
              <w:t>:</w:t>
            </w:r>
          </w:p>
        </w:tc>
      </w:tr>
      <w:tr w:rsidR="00C92BF2" w:rsidRPr="003C060D" w:rsidTr="00C92BF2">
        <w:trPr>
          <w:trHeight w:val="148"/>
        </w:trPr>
        <w:tc>
          <w:tcPr>
            <w:tcW w:w="1019" w:type="pct"/>
            <w:vMerge/>
            <w:tcBorders>
              <w:left w:val="single" w:sz="4" w:space="0" w:color="auto"/>
              <w:bottom w:val="single" w:sz="4" w:space="0" w:color="auto"/>
              <w:right w:val="single" w:sz="4" w:space="0" w:color="auto"/>
            </w:tcBorders>
            <w:vAlign w:val="center"/>
            <w:hideMark/>
          </w:tcPr>
          <w:p w:rsidR="00956BDF" w:rsidRPr="003C060D" w:rsidRDefault="00956BDF"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bottom w:val="single" w:sz="4" w:space="0" w:color="auto"/>
              <w:right w:val="single" w:sz="4" w:space="0" w:color="auto"/>
            </w:tcBorders>
            <w:vAlign w:val="center"/>
            <w:hideMark/>
          </w:tcPr>
          <w:p w:rsidR="00956BDF" w:rsidRPr="003C060D" w:rsidRDefault="00956BDF" w:rsidP="00956BDF">
            <w:pPr>
              <w:contextualSpacing/>
              <w:jc w:val="center"/>
              <w:rPr>
                <w:rFonts w:ascii="Times New Roman" w:hAnsi="Times New Roman" w:cs="Times New Roman"/>
                <w:sz w:val="24"/>
                <w:szCs w:val="24"/>
              </w:rPr>
            </w:pPr>
          </w:p>
        </w:tc>
        <w:tc>
          <w:tcPr>
            <w:tcW w:w="754" w:type="pct"/>
            <w:vMerge/>
            <w:tcBorders>
              <w:left w:val="nil"/>
              <w:bottom w:val="single" w:sz="4" w:space="0" w:color="auto"/>
              <w:right w:val="single" w:sz="4" w:space="0" w:color="auto"/>
            </w:tcBorders>
            <w:hideMark/>
          </w:tcPr>
          <w:p w:rsidR="00956BDF" w:rsidRDefault="00956BDF" w:rsidP="00956BDF">
            <w:pPr>
              <w:contextualSpacing/>
              <w:jc w:val="center"/>
              <w:rPr>
                <w:rFonts w:ascii="Times New Roman" w:hAnsi="Times New Roman" w:cs="Times New Roman"/>
                <w:sz w:val="24"/>
                <w:szCs w:val="24"/>
              </w:rPr>
            </w:pPr>
          </w:p>
        </w:tc>
        <w:tc>
          <w:tcPr>
            <w:tcW w:w="412" w:type="pct"/>
            <w:vMerge/>
            <w:tcBorders>
              <w:left w:val="nil"/>
              <w:right w:val="single" w:sz="4" w:space="0" w:color="auto"/>
            </w:tcBorders>
            <w:vAlign w:val="center"/>
            <w:hideMark/>
          </w:tcPr>
          <w:p w:rsidR="00956BDF" w:rsidRDefault="00956BDF" w:rsidP="00956BDF">
            <w:pPr>
              <w:ind w:left="-110" w:right="-108"/>
              <w:contextualSpacing/>
              <w:jc w:val="center"/>
              <w:rPr>
                <w:rFonts w:ascii="Times New Roman" w:hAnsi="Times New Roman" w:cs="Times New Roman"/>
                <w:sz w:val="24"/>
                <w:szCs w:val="24"/>
              </w:rPr>
            </w:pPr>
          </w:p>
        </w:tc>
        <w:tc>
          <w:tcPr>
            <w:tcW w:w="343"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412"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345"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414" w:type="pct"/>
            <w:gridSpan w:val="2"/>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341"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C92BF2" w:rsidRPr="003C060D" w:rsidTr="00C92BF2">
        <w:trPr>
          <w:trHeight w:val="3532"/>
        </w:trPr>
        <w:tc>
          <w:tcPr>
            <w:tcW w:w="1019" w:type="pct"/>
            <w:tcBorders>
              <w:top w:val="single" w:sz="4" w:space="0" w:color="auto"/>
              <w:left w:val="single" w:sz="4" w:space="0" w:color="auto"/>
              <w:bottom w:val="single" w:sz="4" w:space="0" w:color="auto"/>
              <w:right w:val="single" w:sz="4" w:space="0" w:color="auto"/>
            </w:tcBorders>
            <w:hideMark/>
          </w:tcPr>
          <w:p w:rsidR="00956BDF" w:rsidRPr="00ED3E35" w:rsidRDefault="00956BDF" w:rsidP="00956BDF">
            <w:pPr>
              <w:ind w:firstLine="0"/>
              <w:contextualSpacing/>
              <w:rPr>
                <w:rFonts w:ascii="Times New Roman" w:hAnsi="Times New Roman" w:cs="Times New Roman"/>
                <w:sz w:val="24"/>
                <w:szCs w:val="24"/>
              </w:rPr>
            </w:pPr>
            <w:r>
              <w:rPr>
                <w:rFonts w:ascii="Times New Roman" w:hAnsi="Times New Roman" w:cs="Times New Roman"/>
                <w:sz w:val="24"/>
                <w:szCs w:val="24"/>
              </w:rPr>
              <w:t>Муниципальная п</w:t>
            </w:r>
            <w:r w:rsidRPr="003C060D">
              <w:rPr>
                <w:rFonts w:ascii="Times New Roman" w:hAnsi="Times New Roman" w:cs="Times New Roman"/>
                <w:sz w:val="24"/>
                <w:szCs w:val="24"/>
              </w:rPr>
              <w:t xml:space="preserve">рограмма «Формирование современной городской среды </w:t>
            </w:r>
            <w:r w:rsidRPr="00580CEE">
              <w:rPr>
                <w:rFonts w:ascii="Times New Roman" w:hAnsi="Times New Roman" w:cs="Times New Roman"/>
                <w:sz w:val="24"/>
                <w:szCs w:val="24"/>
              </w:rPr>
              <w:t xml:space="preserve">в </w:t>
            </w:r>
            <w:r w:rsidRPr="00ED3E35">
              <w:rPr>
                <w:rFonts w:ascii="Times New Roman" w:hAnsi="Times New Roman" w:cs="Times New Roman"/>
                <w:sz w:val="24"/>
                <w:szCs w:val="24"/>
              </w:rPr>
              <w:t>муниципальном районе Л</w:t>
            </w:r>
            <w:r>
              <w:rPr>
                <w:rFonts w:ascii="Times New Roman" w:hAnsi="Times New Roman" w:cs="Times New Roman"/>
                <w:sz w:val="24"/>
                <w:szCs w:val="24"/>
              </w:rPr>
              <w:t>акский район» на 2018-2022 годы</w:t>
            </w:r>
            <w:r w:rsidRPr="00ED3E35">
              <w:rPr>
                <w:rFonts w:ascii="Times New Roman" w:eastAsia="Times New Roman" w:hAnsi="Times New Roman" w:cs="Times New Roman"/>
                <w:sz w:val="24"/>
                <w:szCs w:val="24"/>
              </w:rPr>
              <w:t xml:space="preserve"> </w:t>
            </w:r>
          </w:p>
          <w:p w:rsidR="00956BDF" w:rsidRPr="003C060D" w:rsidRDefault="00956BDF" w:rsidP="00956BDF">
            <w:pPr>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961" w:type="pct"/>
            <w:tcBorders>
              <w:top w:val="single" w:sz="4" w:space="0" w:color="auto"/>
              <w:left w:val="nil"/>
              <w:bottom w:val="single" w:sz="4" w:space="0" w:color="auto"/>
              <w:right w:val="single" w:sz="4" w:space="0" w:color="auto"/>
            </w:tcBorders>
            <w:hideMark/>
          </w:tcPr>
          <w:p w:rsidR="00956BDF" w:rsidRDefault="00956BDF" w:rsidP="00956BDF">
            <w:pPr>
              <w:ind w:firstLine="0"/>
              <w:contextualSpacing/>
              <w:rPr>
                <w:rFonts w:ascii="Times New Roman" w:hAnsi="Times New Roman" w:cs="Times New Roman"/>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района</w:t>
            </w:r>
            <w:r w:rsidRPr="00ED3E35">
              <w:rPr>
                <w:rFonts w:ascii="Times New Roman" w:hAnsi="Times New Roman" w:cs="Times New Roman"/>
                <w:sz w:val="24"/>
                <w:szCs w:val="24"/>
              </w:rPr>
              <w:t xml:space="preserve"> «Л</w:t>
            </w:r>
            <w:r>
              <w:rPr>
                <w:rFonts w:ascii="Times New Roman" w:hAnsi="Times New Roman" w:cs="Times New Roman"/>
                <w:sz w:val="24"/>
                <w:szCs w:val="24"/>
              </w:rPr>
              <w:t xml:space="preserve">акский район» </w:t>
            </w:r>
          </w:p>
          <w:p w:rsidR="00956BDF" w:rsidRPr="003C060D" w:rsidRDefault="00956BDF" w:rsidP="004969AF">
            <w:pPr>
              <w:ind w:firstLine="0"/>
              <w:rPr>
                <w:rFonts w:ascii="Times New Roman" w:hAnsi="Times New Roman" w:cs="Times New Roman"/>
                <w:sz w:val="24"/>
                <w:szCs w:val="24"/>
              </w:rPr>
            </w:pPr>
          </w:p>
        </w:tc>
        <w:tc>
          <w:tcPr>
            <w:tcW w:w="754" w:type="pct"/>
            <w:tcBorders>
              <w:top w:val="single" w:sz="4" w:space="0" w:color="auto"/>
              <w:left w:val="nil"/>
              <w:bottom w:val="single" w:sz="4" w:space="0" w:color="auto"/>
              <w:right w:val="single" w:sz="4" w:space="0" w:color="auto"/>
            </w:tcBorders>
          </w:tcPr>
          <w:p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 xml:space="preserve">Всего, </w:t>
            </w:r>
          </w:p>
          <w:p w:rsidR="00956BDF" w:rsidRPr="003C060D" w:rsidRDefault="00956BDF" w:rsidP="004969AF">
            <w:pPr>
              <w:ind w:firstLine="0"/>
              <w:contextualSpacing/>
              <w:rPr>
                <w:rFonts w:ascii="Times New Roman" w:hAnsi="Times New Roman" w:cs="Times New Roman"/>
                <w:sz w:val="24"/>
                <w:szCs w:val="24"/>
              </w:rPr>
            </w:pPr>
            <w:r w:rsidRPr="003C060D">
              <w:rPr>
                <w:rFonts w:ascii="Times New Roman" w:hAnsi="Times New Roman" w:cs="Times New Roman"/>
                <w:sz w:val="24"/>
                <w:szCs w:val="24"/>
              </w:rPr>
              <w:t>в том числе:</w:t>
            </w:r>
          </w:p>
          <w:p w:rsidR="00956BDF" w:rsidRDefault="00956BDF" w:rsidP="004969AF">
            <w:pPr>
              <w:contextualSpacing/>
              <w:rPr>
                <w:rFonts w:ascii="Times New Roman" w:hAnsi="Times New Roman" w:cs="Times New Roman"/>
                <w:sz w:val="24"/>
                <w:szCs w:val="24"/>
              </w:rPr>
            </w:pPr>
          </w:p>
          <w:p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Федеральный бюджет</w:t>
            </w:r>
          </w:p>
          <w:p w:rsidR="00956BDF" w:rsidRPr="003C060D" w:rsidRDefault="00956BDF" w:rsidP="004969AF">
            <w:pPr>
              <w:contextualSpacing/>
              <w:rPr>
                <w:rFonts w:ascii="Times New Roman" w:hAnsi="Times New Roman" w:cs="Times New Roman"/>
                <w:sz w:val="24"/>
                <w:szCs w:val="24"/>
              </w:rPr>
            </w:pPr>
          </w:p>
          <w:p w:rsidR="0014178F" w:rsidRDefault="00956BDF" w:rsidP="004969AF">
            <w:pPr>
              <w:ind w:right="-109" w:firstLine="0"/>
              <w:contextualSpacing/>
              <w:rPr>
                <w:rFonts w:ascii="Times New Roman" w:hAnsi="Times New Roman" w:cs="Times New Roman"/>
                <w:sz w:val="24"/>
                <w:szCs w:val="24"/>
              </w:rPr>
            </w:pPr>
            <w:r w:rsidRPr="003C060D">
              <w:rPr>
                <w:rFonts w:ascii="Times New Roman" w:hAnsi="Times New Roman" w:cs="Times New Roman"/>
                <w:sz w:val="24"/>
                <w:szCs w:val="24"/>
              </w:rPr>
              <w:t>Республикан</w:t>
            </w:r>
          </w:p>
          <w:p w:rsidR="00956BDF" w:rsidRPr="003C060D" w:rsidRDefault="0014178F" w:rsidP="0014178F">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ский </w:t>
            </w:r>
            <w:r w:rsidR="00956BDF" w:rsidRPr="003C060D">
              <w:rPr>
                <w:rFonts w:ascii="Times New Roman" w:hAnsi="Times New Roman" w:cs="Times New Roman"/>
                <w:sz w:val="24"/>
                <w:szCs w:val="24"/>
              </w:rPr>
              <w:t>бюджет Республики Дагестан</w:t>
            </w:r>
          </w:p>
        </w:tc>
        <w:tc>
          <w:tcPr>
            <w:tcW w:w="412" w:type="pct"/>
            <w:tcBorders>
              <w:top w:val="single" w:sz="4" w:space="0" w:color="auto"/>
              <w:left w:val="nil"/>
              <w:bottom w:val="single" w:sz="4" w:space="0" w:color="auto"/>
              <w:right w:val="single" w:sz="4" w:space="0" w:color="auto"/>
            </w:tcBorders>
            <w:hideMark/>
          </w:tcPr>
          <w:p w:rsidR="0014178F" w:rsidRDefault="0014178F" w:rsidP="00C92BF2">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10470,5</w:t>
            </w:r>
          </w:p>
          <w:p w:rsidR="0014178F" w:rsidRDefault="0014178F" w:rsidP="00C92BF2">
            <w:pPr>
              <w:ind w:left="-114" w:right="-106" w:firstLine="0"/>
              <w:contextualSpacing/>
              <w:jc w:val="center"/>
              <w:rPr>
                <w:rFonts w:ascii="Times New Roman" w:hAnsi="Times New Roman" w:cs="Times New Roman"/>
                <w:sz w:val="24"/>
                <w:szCs w:val="24"/>
              </w:rPr>
            </w:pPr>
          </w:p>
          <w:p w:rsidR="0014178F" w:rsidRDefault="0014178F" w:rsidP="00C92BF2">
            <w:pPr>
              <w:ind w:left="-114" w:right="-106" w:firstLine="0"/>
              <w:contextualSpacing/>
              <w:jc w:val="center"/>
              <w:rPr>
                <w:rFonts w:ascii="Times New Roman" w:hAnsi="Times New Roman" w:cs="Times New Roman"/>
                <w:sz w:val="24"/>
                <w:szCs w:val="24"/>
              </w:rPr>
            </w:pPr>
          </w:p>
          <w:p w:rsidR="00956BDF" w:rsidRDefault="0014178F" w:rsidP="00C92BF2">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9947,0</w:t>
            </w:r>
          </w:p>
          <w:p w:rsidR="0014178F" w:rsidRDefault="0014178F" w:rsidP="00C92BF2">
            <w:pPr>
              <w:ind w:left="-114" w:right="-106" w:firstLine="0"/>
              <w:contextualSpacing/>
              <w:jc w:val="center"/>
              <w:rPr>
                <w:rFonts w:ascii="Times New Roman" w:hAnsi="Times New Roman" w:cs="Times New Roman"/>
                <w:sz w:val="24"/>
                <w:szCs w:val="24"/>
              </w:rPr>
            </w:pPr>
          </w:p>
          <w:p w:rsidR="0014178F" w:rsidRDefault="0014178F" w:rsidP="00C92BF2">
            <w:pPr>
              <w:ind w:left="-114" w:right="-106" w:firstLine="0"/>
              <w:contextualSpacing/>
              <w:jc w:val="center"/>
              <w:rPr>
                <w:rFonts w:ascii="Times New Roman" w:hAnsi="Times New Roman" w:cs="Times New Roman"/>
                <w:sz w:val="24"/>
                <w:szCs w:val="24"/>
              </w:rPr>
            </w:pPr>
          </w:p>
          <w:p w:rsidR="0014178F" w:rsidRPr="00CC78DE" w:rsidRDefault="0014178F" w:rsidP="00C92BF2">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523,5</w:t>
            </w:r>
          </w:p>
        </w:tc>
        <w:tc>
          <w:tcPr>
            <w:tcW w:w="343" w:type="pct"/>
            <w:tcBorders>
              <w:top w:val="single" w:sz="4" w:space="0" w:color="auto"/>
              <w:left w:val="nil"/>
              <w:bottom w:val="single" w:sz="4" w:space="0" w:color="auto"/>
              <w:right w:val="single" w:sz="4" w:space="0" w:color="auto"/>
            </w:tcBorders>
          </w:tcPr>
          <w:p w:rsidR="00956BDF" w:rsidRDefault="0014178F" w:rsidP="00C92BF2">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2094,1</w:t>
            </w:r>
          </w:p>
          <w:p w:rsidR="00C92BF2" w:rsidRDefault="00C92BF2" w:rsidP="00C92BF2">
            <w:pPr>
              <w:ind w:left="-107" w:right="-108" w:firstLine="0"/>
              <w:contextualSpacing/>
              <w:jc w:val="center"/>
              <w:rPr>
                <w:rFonts w:ascii="Times New Roman" w:hAnsi="Times New Roman" w:cs="Times New Roman"/>
                <w:sz w:val="24"/>
                <w:szCs w:val="24"/>
              </w:rPr>
            </w:pPr>
          </w:p>
          <w:p w:rsidR="00C92BF2" w:rsidRDefault="00C92BF2" w:rsidP="00C92BF2">
            <w:pPr>
              <w:ind w:left="-107" w:right="-108" w:firstLine="0"/>
              <w:contextualSpacing/>
              <w:jc w:val="center"/>
              <w:rPr>
                <w:rFonts w:ascii="Times New Roman" w:hAnsi="Times New Roman" w:cs="Times New Roman"/>
                <w:sz w:val="24"/>
                <w:szCs w:val="24"/>
              </w:rPr>
            </w:pPr>
          </w:p>
          <w:p w:rsidR="00C92BF2" w:rsidRDefault="00C92BF2" w:rsidP="00C92BF2">
            <w:pPr>
              <w:ind w:left="-107" w:right="-108" w:firstLine="0"/>
              <w:contextualSpacing/>
              <w:rPr>
                <w:rFonts w:ascii="Times New Roman" w:hAnsi="Times New Roman" w:cs="Times New Roman"/>
                <w:sz w:val="24"/>
                <w:szCs w:val="24"/>
              </w:rPr>
            </w:pPr>
            <w:r>
              <w:rPr>
                <w:rFonts w:ascii="Times New Roman" w:hAnsi="Times New Roman" w:cs="Times New Roman"/>
                <w:sz w:val="24"/>
                <w:szCs w:val="24"/>
              </w:rPr>
              <w:t>1989,4</w:t>
            </w:r>
          </w:p>
          <w:p w:rsidR="00C92BF2" w:rsidRDefault="00C92BF2" w:rsidP="00C92BF2">
            <w:pPr>
              <w:ind w:left="-107" w:right="-108" w:firstLine="0"/>
              <w:contextualSpacing/>
              <w:rPr>
                <w:rFonts w:ascii="Times New Roman" w:hAnsi="Times New Roman" w:cs="Times New Roman"/>
                <w:sz w:val="24"/>
                <w:szCs w:val="24"/>
              </w:rPr>
            </w:pPr>
          </w:p>
          <w:p w:rsidR="00C92BF2" w:rsidRDefault="00C92BF2" w:rsidP="00C92BF2">
            <w:pPr>
              <w:ind w:left="-107" w:right="-108" w:firstLine="0"/>
              <w:contextualSpacing/>
              <w:rPr>
                <w:rFonts w:ascii="Times New Roman" w:hAnsi="Times New Roman" w:cs="Times New Roman"/>
                <w:sz w:val="24"/>
                <w:szCs w:val="24"/>
              </w:rPr>
            </w:pPr>
          </w:p>
          <w:p w:rsidR="00C92BF2" w:rsidRPr="00BF794E" w:rsidRDefault="00C92BF2" w:rsidP="00C92BF2">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104,7</w:t>
            </w:r>
          </w:p>
        </w:tc>
        <w:tc>
          <w:tcPr>
            <w:tcW w:w="412" w:type="pct"/>
            <w:tcBorders>
              <w:top w:val="single" w:sz="4" w:space="0" w:color="auto"/>
              <w:left w:val="nil"/>
              <w:bottom w:val="single" w:sz="4" w:space="0" w:color="auto"/>
              <w:right w:val="single" w:sz="4" w:space="0" w:color="auto"/>
            </w:tcBorders>
          </w:tcPr>
          <w:p w:rsidR="00956BDF" w:rsidRDefault="0014178F" w:rsidP="00C92BF2">
            <w:pPr>
              <w:ind w:left="-108" w:right="-119" w:firstLine="0"/>
              <w:contextualSpacing/>
              <w:jc w:val="center"/>
              <w:rPr>
                <w:rFonts w:ascii="Times New Roman" w:hAnsi="Times New Roman" w:cs="Times New Roman"/>
                <w:sz w:val="24"/>
                <w:szCs w:val="24"/>
              </w:rPr>
            </w:pPr>
            <w:r>
              <w:rPr>
                <w:rFonts w:ascii="Times New Roman" w:hAnsi="Times New Roman" w:cs="Times New Roman"/>
                <w:sz w:val="24"/>
                <w:szCs w:val="24"/>
              </w:rPr>
              <w:t>2094,1</w:t>
            </w:r>
          </w:p>
          <w:p w:rsidR="00C92BF2" w:rsidRDefault="00C92BF2" w:rsidP="00C92BF2">
            <w:pPr>
              <w:ind w:left="-108" w:right="-119" w:firstLine="0"/>
              <w:contextualSpacing/>
              <w:jc w:val="center"/>
              <w:rPr>
                <w:rFonts w:ascii="Times New Roman" w:hAnsi="Times New Roman" w:cs="Times New Roman"/>
                <w:sz w:val="24"/>
                <w:szCs w:val="24"/>
              </w:rPr>
            </w:pPr>
          </w:p>
          <w:p w:rsidR="00C92BF2" w:rsidRDefault="00C92BF2" w:rsidP="00C92BF2">
            <w:pPr>
              <w:ind w:left="-108" w:right="-119" w:firstLine="0"/>
              <w:contextualSpacing/>
              <w:jc w:val="center"/>
              <w:rPr>
                <w:rFonts w:ascii="Times New Roman" w:hAnsi="Times New Roman" w:cs="Times New Roman"/>
                <w:sz w:val="24"/>
                <w:szCs w:val="24"/>
              </w:rPr>
            </w:pPr>
          </w:p>
          <w:p w:rsidR="00C92BF2" w:rsidRDefault="00C92BF2" w:rsidP="00C92BF2">
            <w:pPr>
              <w:ind w:left="-108" w:right="-119" w:firstLine="0"/>
              <w:contextualSpacing/>
              <w:jc w:val="center"/>
              <w:rPr>
                <w:rFonts w:ascii="Times New Roman" w:hAnsi="Times New Roman" w:cs="Times New Roman"/>
                <w:sz w:val="24"/>
                <w:szCs w:val="24"/>
              </w:rPr>
            </w:pPr>
            <w:r>
              <w:rPr>
                <w:rFonts w:ascii="Times New Roman" w:hAnsi="Times New Roman" w:cs="Times New Roman"/>
                <w:sz w:val="24"/>
                <w:szCs w:val="24"/>
              </w:rPr>
              <w:t>1989,4</w:t>
            </w:r>
          </w:p>
          <w:p w:rsidR="00C92BF2" w:rsidRDefault="00C92BF2" w:rsidP="00C92BF2">
            <w:pPr>
              <w:ind w:left="-108" w:right="-119" w:firstLine="0"/>
              <w:contextualSpacing/>
              <w:jc w:val="center"/>
              <w:rPr>
                <w:rFonts w:ascii="Times New Roman" w:hAnsi="Times New Roman" w:cs="Times New Roman"/>
                <w:sz w:val="24"/>
                <w:szCs w:val="24"/>
              </w:rPr>
            </w:pPr>
          </w:p>
          <w:p w:rsidR="00C92BF2" w:rsidRDefault="00C92BF2" w:rsidP="00C92BF2">
            <w:pPr>
              <w:ind w:left="-108" w:right="-119" w:firstLine="0"/>
              <w:contextualSpacing/>
              <w:jc w:val="center"/>
              <w:rPr>
                <w:rFonts w:ascii="Times New Roman" w:hAnsi="Times New Roman" w:cs="Times New Roman"/>
                <w:sz w:val="24"/>
                <w:szCs w:val="24"/>
              </w:rPr>
            </w:pPr>
          </w:p>
          <w:p w:rsidR="00C92BF2" w:rsidRPr="00BF794E" w:rsidRDefault="00C92BF2" w:rsidP="00C92BF2">
            <w:pPr>
              <w:ind w:left="-108" w:right="-119" w:firstLine="0"/>
              <w:contextualSpacing/>
              <w:jc w:val="center"/>
              <w:rPr>
                <w:rFonts w:ascii="Times New Roman" w:hAnsi="Times New Roman" w:cs="Times New Roman"/>
                <w:sz w:val="24"/>
                <w:szCs w:val="24"/>
              </w:rPr>
            </w:pPr>
            <w:r>
              <w:rPr>
                <w:rFonts w:ascii="Times New Roman" w:hAnsi="Times New Roman" w:cs="Times New Roman"/>
                <w:sz w:val="24"/>
                <w:szCs w:val="24"/>
              </w:rPr>
              <w:t>104,7</w:t>
            </w:r>
          </w:p>
        </w:tc>
        <w:tc>
          <w:tcPr>
            <w:tcW w:w="345" w:type="pct"/>
            <w:tcBorders>
              <w:top w:val="single" w:sz="4" w:space="0" w:color="auto"/>
              <w:left w:val="nil"/>
              <w:bottom w:val="single" w:sz="4" w:space="0" w:color="auto"/>
              <w:right w:val="single" w:sz="4" w:space="0" w:color="auto"/>
            </w:tcBorders>
          </w:tcPr>
          <w:p w:rsidR="00956BDF" w:rsidRDefault="00C92BF2" w:rsidP="00C92BF2">
            <w:pPr>
              <w:ind w:left="-109" w:right="-106" w:firstLine="0"/>
              <w:contextualSpacing/>
              <w:jc w:val="center"/>
              <w:rPr>
                <w:rFonts w:ascii="Times New Roman" w:hAnsi="Times New Roman" w:cs="Times New Roman"/>
                <w:sz w:val="24"/>
                <w:szCs w:val="24"/>
              </w:rPr>
            </w:pPr>
            <w:r>
              <w:rPr>
                <w:rFonts w:ascii="Times New Roman" w:hAnsi="Times New Roman" w:cs="Times New Roman"/>
                <w:sz w:val="24"/>
                <w:szCs w:val="24"/>
              </w:rPr>
              <w:t>2094,1</w:t>
            </w:r>
          </w:p>
          <w:p w:rsidR="00C92BF2" w:rsidRDefault="00C92BF2" w:rsidP="00C92BF2">
            <w:pPr>
              <w:ind w:left="-109" w:right="-106" w:firstLine="0"/>
              <w:contextualSpacing/>
              <w:jc w:val="center"/>
              <w:rPr>
                <w:rFonts w:ascii="Times New Roman" w:hAnsi="Times New Roman" w:cs="Times New Roman"/>
                <w:sz w:val="24"/>
                <w:szCs w:val="24"/>
              </w:rPr>
            </w:pPr>
          </w:p>
          <w:p w:rsidR="00C92BF2" w:rsidRDefault="00C92BF2" w:rsidP="00C92BF2">
            <w:pPr>
              <w:ind w:left="-109" w:right="-106" w:firstLine="0"/>
              <w:contextualSpacing/>
              <w:jc w:val="center"/>
              <w:rPr>
                <w:rFonts w:ascii="Times New Roman" w:hAnsi="Times New Roman" w:cs="Times New Roman"/>
                <w:sz w:val="24"/>
                <w:szCs w:val="24"/>
              </w:rPr>
            </w:pPr>
          </w:p>
          <w:p w:rsidR="00C92BF2" w:rsidRDefault="00C92BF2" w:rsidP="00C92BF2">
            <w:pPr>
              <w:ind w:left="-109" w:right="-106" w:firstLine="0"/>
              <w:contextualSpacing/>
              <w:jc w:val="center"/>
              <w:rPr>
                <w:rFonts w:ascii="Times New Roman" w:hAnsi="Times New Roman" w:cs="Times New Roman"/>
                <w:sz w:val="24"/>
                <w:szCs w:val="24"/>
              </w:rPr>
            </w:pPr>
            <w:r>
              <w:rPr>
                <w:rFonts w:ascii="Times New Roman" w:hAnsi="Times New Roman" w:cs="Times New Roman"/>
                <w:sz w:val="24"/>
                <w:szCs w:val="24"/>
              </w:rPr>
              <w:t>1989,4</w:t>
            </w:r>
          </w:p>
          <w:p w:rsidR="00C92BF2" w:rsidRDefault="00C92BF2" w:rsidP="00C92BF2">
            <w:pPr>
              <w:ind w:left="-109" w:right="-106" w:firstLine="0"/>
              <w:contextualSpacing/>
              <w:jc w:val="center"/>
              <w:rPr>
                <w:rFonts w:ascii="Times New Roman" w:hAnsi="Times New Roman" w:cs="Times New Roman"/>
                <w:sz w:val="24"/>
                <w:szCs w:val="24"/>
              </w:rPr>
            </w:pPr>
          </w:p>
          <w:p w:rsidR="00C92BF2" w:rsidRDefault="00C92BF2" w:rsidP="00C92BF2">
            <w:pPr>
              <w:ind w:left="-109" w:right="-106" w:firstLine="0"/>
              <w:contextualSpacing/>
              <w:jc w:val="center"/>
              <w:rPr>
                <w:rFonts w:ascii="Times New Roman" w:hAnsi="Times New Roman" w:cs="Times New Roman"/>
                <w:sz w:val="24"/>
                <w:szCs w:val="24"/>
              </w:rPr>
            </w:pPr>
          </w:p>
          <w:p w:rsidR="00C92BF2" w:rsidRPr="00BF794E" w:rsidRDefault="00C92BF2" w:rsidP="00C92BF2">
            <w:pPr>
              <w:ind w:left="-109" w:right="-106" w:firstLine="0"/>
              <w:contextualSpacing/>
              <w:jc w:val="center"/>
              <w:rPr>
                <w:rFonts w:ascii="Times New Roman" w:hAnsi="Times New Roman" w:cs="Times New Roman"/>
                <w:sz w:val="24"/>
                <w:szCs w:val="24"/>
              </w:rPr>
            </w:pPr>
            <w:r>
              <w:rPr>
                <w:rFonts w:ascii="Times New Roman" w:hAnsi="Times New Roman" w:cs="Times New Roman"/>
                <w:sz w:val="24"/>
                <w:szCs w:val="24"/>
              </w:rPr>
              <w:t>104,7</w:t>
            </w:r>
          </w:p>
        </w:tc>
        <w:tc>
          <w:tcPr>
            <w:tcW w:w="414" w:type="pct"/>
            <w:gridSpan w:val="2"/>
            <w:tcBorders>
              <w:top w:val="single" w:sz="4" w:space="0" w:color="auto"/>
              <w:left w:val="nil"/>
              <w:bottom w:val="single" w:sz="4" w:space="0" w:color="auto"/>
              <w:right w:val="single" w:sz="4" w:space="0" w:color="auto"/>
            </w:tcBorders>
          </w:tcPr>
          <w:p w:rsidR="00956BDF" w:rsidRDefault="00C92BF2" w:rsidP="00C92BF2">
            <w:pPr>
              <w:ind w:right="-108" w:hanging="107"/>
              <w:contextualSpacing/>
              <w:jc w:val="center"/>
              <w:rPr>
                <w:rFonts w:ascii="Times New Roman" w:hAnsi="Times New Roman" w:cs="Times New Roman"/>
                <w:sz w:val="24"/>
                <w:szCs w:val="24"/>
              </w:rPr>
            </w:pPr>
            <w:r>
              <w:rPr>
                <w:rFonts w:ascii="Times New Roman" w:hAnsi="Times New Roman" w:cs="Times New Roman"/>
                <w:sz w:val="24"/>
                <w:szCs w:val="24"/>
              </w:rPr>
              <w:t>2094,1</w:t>
            </w:r>
          </w:p>
          <w:p w:rsidR="00C92BF2" w:rsidRDefault="00C92BF2" w:rsidP="00C92BF2">
            <w:pPr>
              <w:ind w:right="-108" w:hanging="107"/>
              <w:contextualSpacing/>
              <w:jc w:val="center"/>
              <w:rPr>
                <w:rFonts w:ascii="Times New Roman" w:hAnsi="Times New Roman" w:cs="Times New Roman"/>
                <w:sz w:val="24"/>
                <w:szCs w:val="24"/>
              </w:rPr>
            </w:pPr>
          </w:p>
          <w:p w:rsidR="00C92BF2" w:rsidRDefault="00C92BF2" w:rsidP="00C92BF2">
            <w:pPr>
              <w:ind w:right="-108" w:hanging="107"/>
              <w:contextualSpacing/>
              <w:jc w:val="center"/>
              <w:rPr>
                <w:rFonts w:ascii="Times New Roman" w:hAnsi="Times New Roman" w:cs="Times New Roman"/>
                <w:sz w:val="24"/>
                <w:szCs w:val="24"/>
              </w:rPr>
            </w:pPr>
          </w:p>
          <w:p w:rsidR="00C92BF2" w:rsidRDefault="00C92BF2" w:rsidP="00C92BF2">
            <w:pPr>
              <w:ind w:right="-108" w:hanging="107"/>
              <w:contextualSpacing/>
              <w:jc w:val="center"/>
              <w:rPr>
                <w:rFonts w:ascii="Times New Roman" w:hAnsi="Times New Roman" w:cs="Times New Roman"/>
                <w:sz w:val="24"/>
                <w:szCs w:val="24"/>
              </w:rPr>
            </w:pPr>
            <w:r>
              <w:rPr>
                <w:rFonts w:ascii="Times New Roman" w:hAnsi="Times New Roman" w:cs="Times New Roman"/>
                <w:sz w:val="24"/>
                <w:szCs w:val="24"/>
              </w:rPr>
              <w:t>1989,4</w:t>
            </w:r>
          </w:p>
          <w:p w:rsidR="00C92BF2" w:rsidRDefault="00C92BF2" w:rsidP="00C92BF2">
            <w:pPr>
              <w:ind w:right="-108" w:hanging="107"/>
              <w:contextualSpacing/>
              <w:jc w:val="center"/>
              <w:rPr>
                <w:rFonts w:ascii="Times New Roman" w:hAnsi="Times New Roman" w:cs="Times New Roman"/>
                <w:sz w:val="24"/>
                <w:szCs w:val="24"/>
              </w:rPr>
            </w:pPr>
          </w:p>
          <w:p w:rsidR="00C92BF2" w:rsidRDefault="00C92BF2" w:rsidP="00C92BF2">
            <w:pPr>
              <w:ind w:right="-108" w:hanging="107"/>
              <w:contextualSpacing/>
              <w:jc w:val="center"/>
              <w:rPr>
                <w:rFonts w:ascii="Times New Roman" w:hAnsi="Times New Roman" w:cs="Times New Roman"/>
                <w:sz w:val="24"/>
                <w:szCs w:val="24"/>
              </w:rPr>
            </w:pPr>
          </w:p>
          <w:p w:rsidR="00C92BF2" w:rsidRPr="00BF794E" w:rsidRDefault="00C92BF2" w:rsidP="00C92BF2">
            <w:pPr>
              <w:ind w:right="-108" w:hanging="107"/>
              <w:contextualSpacing/>
              <w:jc w:val="center"/>
              <w:rPr>
                <w:rFonts w:ascii="Times New Roman" w:hAnsi="Times New Roman" w:cs="Times New Roman"/>
                <w:sz w:val="24"/>
                <w:szCs w:val="24"/>
              </w:rPr>
            </w:pPr>
            <w:r>
              <w:rPr>
                <w:rFonts w:ascii="Times New Roman" w:hAnsi="Times New Roman" w:cs="Times New Roman"/>
                <w:sz w:val="24"/>
                <w:szCs w:val="24"/>
              </w:rPr>
              <w:t>104,7</w:t>
            </w:r>
          </w:p>
        </w:tc>
        <w:tc>
          <w:tcPr>
            <w:tcW w:w="341" w:type="pct"/>
            <w:tcBorders>
              <w:top w:val="single" w:sz="4" w:space="0" w:color="auto"/>
              <w:left w:val="nil"/>
              <w:bottom w:val="single" w:sz="4" w:space="0" w:color="auto"/>
              <w:right w:val="single" w:sz="4" w:space="0" w:color="auto"/>
            </w:tcBorders>
          </w:tcPr>
          <w:p w:rsidR="00956BDF" w:rsidRDefault="00C92BF2" w:rsidP="00C92BF2">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2094,1</w:t>
            </w:r>
          </w:p>
          <w:p w:rsidR="00C92BF2" w:rsidRDefault="00C92BF2" w:rsidP="00C92BF2">
            <w:pPr>
              <w:ind w:left="-108" w:right="-108" w:firstLine="0"/>
              <w:contextualSpacing/>
              <w:jc w:val="center"/>
              <w:rPr>
                <w:rFonts w:ascii="Times New Roman" w:hAnsi="Times New Roman" w:cs="Times New Roman"/>
                <w:sz w:val="24"/>
                <w:szCs w:val="24"/>
              </w:rPr>
            </w:pPr>
          </w:p>
          <w:p w:rsidR="00C92BF2" w:rsidRDefault="00C92BF2" w:rsidP="00C92BF2">
            <w:pPr>
              <w:ind w:left="-108" w:right="-108" w:firstLine="0"/>
              <w:contextualSpacing/>
              <w:jc w:val="center"/>
              <w:rPr>
                <w:rFonts w:ascii="Times New Roman" w:hAnsi="Times New Roman" w:cs="Times New Roman"/>
                <w:sz w:val="24"/>
                <w:szCs w:val="24"/>
              </w:rPr>
            </w:pPr>
          </w:p>
          <w:p w:rsidR="00C92BF2" w:rsidRDefault="00C92BF2" w:rsidP="00C92BF2">
            <w:pPr>
              <w:ind w:left="-108" w:right="-108" w:firstLine="0"/>
              <w:contextualSpacing/>
              <w:rPr>
                <w:rFonts w:ascii="Times New Roman" w:hAnsi="Times New Roman" w:cs="Times New Roman"/>
                <w:sz w:val="24"/>
                <w:szCs w:val="24"/>
              </w:rPr>
            </w:pPr>
            <w:r>
              <w:rPr>
                <w:rFonts w:ascii="Times New Roman" w:hAnsi="Times New Roman" w:cs="Times New Roman"/>
                <w:sz w:val="24"/>
                <w:szCs w:val="24"/>
              </w:rPr>
              <w:t>1989,4</w:t>
            </w:r>
          </w:p>
          <w:p w:rsidR="00C92BF2" w:rsidRDefault="00C92BF2" w:rsidP="00C92BF2">
            <w:pPr>
              <w:ind w:left="-108" w:right="-108" w:firstLine="0"/>
              <w:contextualSpacing/>
              <w:rPr>
                <w:rFonts w:ascii="Times New Roman" w:hAnsi="Times New Roman" w:cs="Times New Roman"/>
                <w:sz w:val="24"/>
                <w:szCs w:val="24"/>
              </w:rPr>
            </w:pPr>
          </w:p>
          <w:p w:rsidR="00C92BF2" w:rsidRDefault="00C92BF2" w:rsidP="00C92BF2">
            <w:pPr>
              <w:ind w:left="-108" w:right="-108" w:firstLine="0"/>
              <w:contextualSpacing/>
              <w:rPr>
                <w:rFonts w:ascii="Times New Roman" w:hAnsi="Times New Roman" w:cs="Times New Roman"/>
                <w:sz w:val="24"/>
                <w:szCs w:val="24"/>
              </w:rPr>
            </w:pPr>
          </w:p>
          <w:p w:rsidR="00C92BF2" w:rsidRPr="00BF794E" w:rsidRDefault="00C92BF2" w:rsidP="00C92BF2">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104,7</w:t>
            </w:r>
          </w:p>
        </w:tc>
      </w:tr>
      <w:tr w:rsidR="007A1EEF" w:rsidTr="0014178F">
        <w:tblPrEx>
          <w:tblBorders>
            <w:top w:val="single" w:sz="4" w:space="0" w:color="auto"/>
          </w:tblBorders>
          <w:tblLook w:val="0000"/>
        </w:tblPrEx>
        <w:trPr>
          <w:gridBefore w:val="3"/>
          <w:gridAfter w:val="2"/>
          <w:wBefore w:w="2734" w:type="pct"/>
          <w:wAfter w:w="705" w:type="pct"/>
          <w:trHeight w:val="100"/>
        </w:trPr>
        <w:tc>
          <w:tcPr>
            <w:tcW w:w="1561" w:type="pct"/>
            <w:gridSpan w:val="5"/>
          </w:tcPr>
          <w:p w:rsidR="007A1EEF" w:rsidRDefault="007A1EEF" w:rsidP="007A1EEF">
            <w:pPr>
              <w:rPr>
                <w:rFonts w:ascii="Times New Roman" w:hAnsi="Times New Roman" w:cs="Times New Roman"/>
                <w:sz w:val="24"/>
                <w:szCs w:val="24"/>
              </w:rPr>
            </w:pPr>
          </w:p>
        </w:tc>
      </w:tr>
    </w:tbl>
    <w:p w:rsidR="003C060D" w:rsidRPr="003C060D" w:rsidRDefault="003C060D" w:rsidP="003C060D">
      <w:pPr>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4969AF" w:rsidRDefault="004969AF"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320C27" w:rsidRDefault="00320C27" w:rsidP="00700269">
      <w:pPr>
        <w:contextualSpacing/>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061"/>
      </w:tblGrid>
      <w:tr w:rsidR="00320C27" w:rsidTr="00320C27">
        <w:tc>
          <w:tcPr>
            <w:tcW w:w="4361" w:type="dxa"/>
          </w:tcPr>
          <w:p w:rsidR="00320C27" w:rsidRDefault="00320C27" w:rsidP="00320C27">
            <w:pPr>
              <w:ind w:firstLine="0"/>
              <w:contextualSpacing/>
              <w:jc w:val="center"/>
              <w:rPr>
                <w:sz w:val="24"/>
                <w:szCs w:val="24"/>
              </w:rPr>
            </w:pPr>
          </w:p>
        </w:tc>
        <w:tc>
          <w:tcPr>
            <w:tcW w:w="6061" w:type="dxa"/>
          </w:tcPr>
          <w:p w:rsidR="00320C27" w:rsidRDefault="00320C27" w:rsidP="00320C27">
            <w:pPr>
              <w:contextualSpacing/>
              <w:jc w:val="center"/>
              <w:rPr>
                <w:sz w:val="24"/>
                <w:szCs w:val="24"/>
              </w:rPr>
            </w:pPr>
            <w:r>
              <w:rPr>
                <w:sz w:val="24"/>
                <w:szCs w:val="24"/>
              </w:rPr>
              <w:t>Приложение № 3</w:t>
            </w:r>
          </w:p>
          <w:p w:rsidR="00320C27" w:rsidRDefault="00320C27" w:rsidP="00320C27">
            <w:pPr>
              <w:contextualSpacing/>
              <w:jc w:val="center"/>
              <w:rPr>
                <w:sz w:val="24"/>
                <w:szCs w:val="24"/>
              </w:rPr>
            </w:pPr>
            <w:r w:rsidRPr="003C060D">
              <w:rPr>
                <w:sz w:val="24"/>
                <w:szCs w:val="24"/>
              </w:rPr>
              <w:t xml:space="preserve">к </w:t>
            </w:r>
            <w:r>
              <w:rPr>
                <w:sz w:val="24"/>
                <w:szCs w:val="24"/>
              </w:rPr>
              <w:t>муниципальной</w:t>
            </w:r>
            <w:r w:rsidRPr="003C060D">
              <w:rPr>
                <w:sz w:val="24"/>
                <w:szCs w:val="24"/>
              </w:rPr>
              <w:t xml:space="preserve"> программе</w:t>
            </w:r>
          </w:p>
          <w:p w:rsidR="00320C27" w:rsidRPr="003C060D" w:rsidRDefault="00320C27" w:rsidP="00320C27">
            <w:pPr>
              <w:contextualSpacing/>
              <w:jc w:val="center"/>
              <w:rPr>
                <w:sz w:val="24"/>
                <w:szCs w:val="24"/>
              </w:rPr>
            </w:pPr>
            <w:r w:rsidRPr="003C060D">
              <w:rPr>
                <w:sz w:val="24"/>
                <w:szCs w:val="24"/>
              </w:rPr>
              <w:t>«Формирование современной городской среды</w:t>
            </w:r>
          </w:p>
          <w:p w:rsidR="00320C27" w:rsidRDefault="00320C27" w:rsidP="00320C27">
            <w:pPr>
              <w:contextualSpacing/>
              <w:jc w:val="center"/>
              <w:rPr>
                <w:sz w:val="24"/>
                <w:szCs w:val="24"/>
              </w:rPr>
            </w:pPr>
            <w:r w:rsidRPr="00580CEE">
              <w:rPr>
                <w:sz w:val="24"/>
                <w:szCs w:val="24"/>
              </w:rPr>
              <w:t xml:space="preserve">в </w:t>
            </w:r>
            <w:r w:rsidRPr="00ED3E35">
              <w:rPr>
                <w:sz w:val="24"/>
                <w:szCs w:val="24"/>
              </w:rPr>
              <w:t>муниципальном районе «Л</w:t>
            </w:r>
            <w:r>
              <w:rPr>
                <w:sz w:val="24"/>
                <w:szCs w:val="24"/>
              </w:rPr>
              <w:t>акский район»</w:t>
            </w:r>
          </w:p>
          <w:p w:rsidR="00320C27" w:rsidRDefault="00320C27" w:rsidP="00320C27">
            <w:pPr>
              <w:contextualSpacing/>
              <w:jc w:val="center"/>
              <w:rPr>
                <w:sz w:val="24"/>
                <w:szCs w:val="24"/>
              </w:rPr>
            </w:pPr>
            <w:r>
              <w:rPr>
                <w:sz w:val="24"/>
                <w:szCs w:val="24"/>
              </w:rPr>
              <w:t>на 2018-2022 годы</w:t>
            </w:r>
          </w:p>
        </w:tc>
      </w:tr>
    </w:tbl>
    <w:p w:rsidR="00320C27" w:rsidRDefault="00320C27" w:rsidP="00700269">
      <w:pPr>
        <w:contextualSpacing/>
        <w:jc w:val="right"/>
        <w:rPr>
          <w:rFonts w:ascii="Times New Roman" w:hAnsi="Times New Roman" w:cs="Times New Roman"/>
          <w:sz w:val="24"/>
          <w:szCs w:val="24"/>
        </w:rPr>
      </w:pPr>
    </w:p>
    <w:p w:rsidR="00700269" w:rsidRDefault="00700269" w:rsidP="003C060D">
      <w:pPr>
        <w:contextualSpacing/>
        <w:jc w:val="center"/>
        <w:rPr>
          <w:rFonts w:ascii="Times New Roman" w:hAnsi="Times New Roman" w:cs="Times New Roman"/>
          <w:sz w:val="24"/>
          <w:szCs w:val="24"/>
        </w:rPr>
      </w:pPr>
    </w:p>
    <w:p w:rsidR="0002368B" w:rsidRDefault="003C060D" w:rsidP="0002368B">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 xml:space="preserve">ПЛАН РЕАЛИЗАЦИИ </w:t>
      </w:r>
      <w:r w:rsidR="005B7B94">
        <w:rPr>
          <w:rFonts w:ascii="Times New Roman" w:hAnsi="Times New Roman" w:cs="Times New Roman"/>
          <w:sz w:val="24"/>
          <w:szCs w:val="24"/>
        </w:rPr>
        <w:t>МУНИЦИПАЛЬНОЙ</w:t>
      </w:r>
      <w:r w:rsidR="005B7B94" w:rsidRPr="00580CEE">
        <w:rPr>
          <w:rFonts w:ascii="Times New Roman" w:hAnsi="Times New Roman" w:cs="Times New Roman"/>
          <w:sz w:val="24"/>
          <w:szCs w:val="24"/>
        </w:rPr>
        <w:t xml:space="preserve"> ПРОГРАММЫ </w:t>
      </w:r>
    </w:p>
    <w:p w:rsidR="005B7B94" w:rsidRDefault="005B7B94" w:rsidP="0002368B">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«ФОРМИРОВАНИЕ СОВРЕМЕННОЙ ГОРОДСКОЙ СРЕДЫ  В </w:t>
      </w:r>
      <w:r w:rsidR="0002368B" w:rsidRPr="00ED3E35">
        <w:rPr>
          <w:rFonts w:ascii="Times New Roman" w:hAnsi="Times New Roman" w:cs="Times New Roman"/>
          <w:sz w:val="24"/>
          <w:szCs w:val="24"/>
        </w:rPr>
        <w:t>МУНИЦИПАЛЬНОМ РАЙОНЕ «Л</w:t>
      </w:r>
      <w:r w:rsidR="0002368B">
        <w:rPr>
          <w:rFonts w:ascii="Times New Roman" w:hAnsi="Times New Roman" w:cs="Times New Roman"/>
          <w:sz w:val="24"/>
          <w:szCs w:val="24"/>
        </w:rPr>
        <w:t>АКСКИЙ РАЙОН» НА 2018-2022 ГОДЫ</w:t>
      </w:r>
      <w:r w:rsidR="00F07389">
        <w:rPr>
          <w:rFonts w:ascii="Times New Roman" w:hAnsi="Times New Roman" w:cs="Times New Roman"/>
          <w:sz w:val="24"/>
          <w:szCs w:val="24"/>
        </w:rPr>
        <w:t xml:space="preserve"> (</w:t>
      </w:r>
      <w:r w:rsidR="00643317">
        <w:rPr>
          <w:rFonts w:ascii="Times New Roman" w:hAnsi="Times New Roman" w:cs="Times New Roman"/>
          <w:sz w:val="24"/>
          <w:szCs w:val="24"/>
        </w:rPr>
        <w:t>далее – П</w:t>
      </w:r>
      <w:r w:rsidR="00F07389">
        <w:rPr>
          <w:rFonts w:ascii="Times New Roman" w:hAnsi="Times New Roman" w:cs="Times New Roman"/>
          <w:sz w:val="24"/>
          <w:szCs w:val="24"/>
        </w:rPr>
        <w:t>рограмма)</w:t>
      </w:r>
    </w:p>
    <w:p w:rsidR="00D677F4" w:rsidRPr="00580CEE" w:rsidRDefault="00D677F4" w:rsidP="005B7B94">
      <w:pPr>
        <w:contextualSpacing/>
        <w:jc w:val="center"/>
        <w:rPr>
          <w:rFonts w:ascii="Times New Roman" w:hAnsi="Times New Roman" w:cs="Times New Roman"/>
          <w:sz w:val="24"/>
          <w:szCs w:val="24"/>
        </w:rPr>
      </w:pPr>
    </w:p>
    <w:tbl>
      <w:tblPr>
        <w:tblStyle w:val="a7"/>
        <w:tblW w:w="10314" w:type="dxa"/>
        <w:tblLayout w:type="fixed"/>
        <w:tblLook w:val="04A0"/>
      </w:tblPr>
      <w:tblGrid>
        <w:gridCol w:w="2793"/>
        <w:gridCol w:w="1568"/>
        <w:gridCol w:w="1701"/>
        <w:gridCol w:w="850"/>
        <w:gridCol w:w="851"/>
        <w:gridCol w:w="850"/>
        <w:gridCol w:w="851"/>
        <w:gridCol w:w="850"/>
      </w:tblGrid>
      <w:tr w:rsidR="003C060D" w:rsidRPr="003C060D" w:rsidTr="0040380F">
        <w:trPr>
          <w:trHeight w:val="255"/>
        </w:trPr>
        <w:tc>
          <w:tcPr>
            <w:tcW w:w="2793" w:type="dxa"/>
            <w:vMerge w:val="restart"/>
          </w:tcPr>
          <w:p w:rsidR="003C060D" w:rsidRPr="003C060D" w:rsidRDefault="003C060D" w:rsidP="005B7B94">
            <w:pPr>
              <w:ind w:firstLine="0"/>
              <w:jc w:val="center"/>
              <w:rPr>
                <w:sz w:val="24"/>
                <w:szCs w:val="24"/>
              </w:rPr>
            </w:pPr>
            <w:r w:rsidRPr="003C060D">
              <w:rPr>
                <w:sz w:val="24"/>
                <w:szCs w:val="24"/>
              </w:rPr>
              <w:t>Наимен</w:t>
            </w:r>
            <w:r w:rsidR="005B7B94">
              <w:rPr>
                <w:sz w:val="24"/>
                <w:szCs w:val="24"/>
              </w:rPr>
              <w:t>ование контрольного события П</w:t>
            </w:r>
            <w:r w:rsidRPr="003C060D">
              <w:rPr>
                <w:sz w:val="24"/>
                <w:szCs w:val="24"/>
              </w:rPr>
              <w:t>рограммы</w:t>
            </w:r>
          </w:p>
        </w:tc>
        <w:tc>
          <w:tcPr>
            <w:tcW w:w="1568" w:type="dxa"/>
            <w:vMerge w:val="restart"/>
          </w:tcPr>
          <w:p w:rsidR="003C060D" w:rsidRPr="003C060D" w:rsidRDefault="003C060D" w:rsidP="005B7B94">
            <w:pPr>
              <w:ind w:firstLine="0"/>
              <w:jc w:val="center"/>
              <w:rPr>
                <w:sz w:val="24"/>
                <w:szCs w:val="24"/>
              </w:rPr>
            </w:pPr>
            <w:r w:rsidRPr="003C060D">
              <w:rPr>
                <w:sz w:val="24"/>
                <w:szCs w:val="24"/>
              </w:rPr>
              <w:t>Статус</w:t>
            </w:r>
          </w:p>
        </w:tc>
        <w:tc>
          <w:tcPr>
            <w:tcW w:w="1701" w:type="dxa"/>
            <w:vMerge w:val="restart"/>
          </w:tcPr>
          <w:p w:rsidR="003C060D" w:rsidRPr="003C060D" w:rsidRDefault="003C060D" w:rsidP="005B7B94">
            <w:pPr>
              <w:ind w:left="-108" w:right="-108" w:firstLine="0"/>
              <w:jc w:val="center"/>
              <w:rPr>
                <w:sz w:val="24"/>
                <w:szCs w:val="24"/>
              </w:rPr>
            </w:pPr>
            <w:r w:rsidRPr="003C060D">
              <w:rPr>
                <w:sz w:val="24"/>
                <w:szCs w:val="24"/>
              </w:rPr>
              <w:t>Ответственный       исполнитель</w:t>
            </w:r>
          </w:p>
        </w:tc>
        <w:tc>
          <w:tcPr>
            <w:tcW w:w="4252" w:type="dxa"/>
            <w:gridSpan w:val="5"/>
          </w:tcPr>
          <w:p w:rsidR="003C060D" w:rsidRPr="003C060D" w:rsidRDefault="003C060D" w:rsidP="005B7B94">
            <w:pPr>
              <w:ind w:firstLine="0"/>
              <w:jc w:val="center"/>
              <w:rPr>
                <w:sz w:val="24"/>
                <w:szCs w:val="24"/>
              </w:rPr>
            </w:pPr>
            <w:r w:rsidRPr="003C060D">
              <w:rPr>
                <w:sz w:val="24"/>
                <w:szCs w:val="24"/>
              </w:rPr>
              <w:t>Срок наступления контрольного события (дата)</w:t>
            </w:r>
          </w:p>
        </w:tc>
      </w:tr>
      <w:tr w:rsidR="005B06CB" w:rsidRPr="003C060D" w:rsidTr="0040380F">
        <w:trPr>
          <w:trHeight w:val="255"/>
        </w:trPr>
        <w:tc>
          <w:tcPr>
            <w:tcW w:w="2793" w:type="dxa"/>
            <w:vMerge/>
          </w:tcPr>
          <w:p w:rsidR="005B06CB" w:rsidRPr="003C060D" w:rsidRDefault="005B06CB" w:rsidP="005B7B94">
            <w:pPr>
              <w:jc w:val="center"/>
              <w:rPr>
                <w:sz w:val="24"/>
                <w:szCs w:val="24"/>
              </w:rPr>
            </w:pPr>
          </w:p>
        </w:tc>
        <w:tc>
          <w:tcPr>
            <w:tcW w:w="1568" w:type="dxa"/>
            <w:vMerge/>
          </w:tcPr>
          <w:p w:rsidR="005B06CB" w:rsidRPr="003C060D" w:rsidRDefault="005B06CB" w:rsidP="005B7B94">
            <w:pPr>
              <w:jc w:val="center"/>
              <w:rPr>
                <w:sz w:val="24"/>
                <w:szCs w:val="24"/>
              </w:rPr>
            </w:pPr>
          </w:p>
        </w:tc>
        <w:tc>
          <w:tcPr>
            <w:tcW w:w="1701" w:type="dxa"/>
            <w:vMerge/>
          </w:tcPr>
          <w:p w:rsidR="005B06CB" w:rsidRPr="003C060D" w:rsidRDefault="005B06CB" w:rsidP="005B7B94">
            <w:pPr>
              <w:jc w:val="center"/>
              <w:rPr>
                <w:sz w:val="24"/>
                <w:szCs w:val="24"/>
              </w:rPr>
            </w:pPr>
          </w:p>
        </w:tc>
        <w:tc>
          <w:tcPr>
            <w:tcW w:w="850" w:type="dxa"/>
            <w:tcBorders>
              <w:right w:val="single" w:sz="4" w:space="0" w:color="auto"/>
            </w:tcBorders>
          </w:tcPr>
          <w:p w:rsidR="005B06CB" w:rsidRPr="003C060D" w:rsidRDefault="00F470BD" w:rsidP="00F470BD">
            <w:pPr>
              <w:ind w:left="-108" w:right="-108" w:firstLine="0"/>
              <w:jc w:val="center"/>
              <w:rPr>
                <w:sz w:val="24"/>
                <w:szCs w:val="24"/>
              </w:rPr>
            </w:pPr>
            <w:r>
              <w:rPr>
                <w:sz w:val="24"/>
                <w:szCs w:val="24"/>
              </w:rPr>
              <w:t>2017-</w:t>
            </w:r>
            <w:r w:rsidR="005B06CB">
              <w:rPr>
                <w:sz w:val="24"/>
                <w:szCs w:val="24"/>
              </w:rPr>
              <w:t>2018</w:t>
            </w:r>
            <w:r>
              <w:rPr>
                <w:sz w:val="24"/>
                <w:szCs w:val="24"/>
              </w:rPr>
              <w:t>г</w:t>
            </w:r>
            <w:r w:rsidR="0040380F">
              <w:rPr>
                <w:sz w:val="24"/>
                <w:szCs w:val="24"/>
              </w:rPr>
              <w:t>г.</w:t>
            </w:r>
          </w:p>
        </w:tc>
        <w:tc>
          <w:tcPr>
            <w:tcW w:w="851"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Pr>
                <w:sz w:val="24"/>
                <w:szCs w:val="24"/>
              </w:rPr>
              <w:t>2019</w:t>
            </w:r>
            <w:r w:rsidR="0040380F">
              <w:rPr>
                <w:sz w:val="24"/>
                <w:szCs w:val="24"/>
              </w:rPr>
              <w:t xml:space="preserve"> г.</w:t>
            </w:r>
          </w:p>
        </w:tc>
        <w:tc>
          <w:tcPr>
            <w:tcW w:w="850"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sidRPr="003C060D">
              <w:rPr>
                <w:sz w:val="24"/>
                <w:szCs w:val="24"/>
              </w:rPr>
              <w:t>20</w:t>
            </w:r>
            <w:r>
              <w:rPr>
                <w:sz w:val="24"/>
                <w:szCs w:val="24"/>
              </w:rPr>
              <w:t>20</w:t>
            </w:r>
            <w:r w:rsidR="0040380F">
              <w:rPr>
                <w:sz w:val="24"/>
                <w:szCs w:val="24"/>
              </w:rPr>
              <w:t xml:space="preserve"> г.</w:t>
            </w:r>
          </w:p>
        </w:tc>
        <w:tc>
          <w:tcPr>
            <w:tcW w:w="851"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Pr>
                <w:sz w:val="24"/>
                <w:szCs w:val="24"/>
              </w:rPr>
              <w:t>2021</w:t>
            </w:r>
            <w:r w:rsidR="0040380F">
              <w:rPr>
                <w:sz w:val="24"/>
                <w:szCs w:val="24"/>
              </w:rPr>
              <w:t xml:space="preserve"> г.</w:t>
            </w:r>
          </w:p>
        </w:tc>
        <w:tc>
          <w:tcPr>
            <w:tcW w:w="850" w:type="dxa"/>
            <w:tcBorders>
              <w:left w:val="single" w:sz="4" w:space="0" w:color="auto"/>
            </w:tcBorders>
          </w:tcPr>
          <w:p w:rsidR="005B06CB" w:rsidRPr="003C060D" w:rsidRDefault="005B06CB" w:rsidP="0040380F">
            <w:pPr>
              <w:ind w:left="-108" w:right="-108" w:firstLine="0"/>
              <w:jc w:val="center"/>
              <w:rPr>
                <w:sz w:val="24"/>
                <w:szCs w:val="24"/>
              </w:rPr>
            </w:pPr>
            <w:r>
              <w:rPr>
                <w:sz w:val="24"/>
                <w:szCs w:val="24"/>
              </w:rPr>
              <w:t>2022</w:t>
            </w:r>
            <w:r w:rsidR="0040380F">
              <w:rPr>
                <w:sz w:val="24"/>
                <w:szCs w:val="24"/>
              </w:rPr>
              <w:t xml:space="preserve"> г.</w:t>
            </w:r>
            <w:r>
              <w:rPr>
                <w:sz w:val="24"/>
                <w:szCs w:val="24"/>
              </w:rPr>
              <w:t xml:space="preserve"> </w:t>
            </w:r>
          </w:p>
        </w:tc>
      </w:tr>
      <w:tr w:rsidR="0040380F" w:rsidRPr="003C060D" w:rsidTr="0040380F">
        <w:trPr>
          <w:trHeight w:val="255"/>
        </w:trPr>
        <w:tc>
          <w:tcPr>
            <w:tcW w:w="2793" w:type="dxa"/>
          </w:tcPr>
          <w:p w:rsidR="00ED3936" w:rsidRPr="003C060D" w:rsidRDefault="00ED3936" w:rsidP="00ED3936">
            <w:pPr>
              <w:ind w:firstLine="0"/>
              <w:jc w:val="center"/>
              <w:rPr>
                <w:sz w:val="24"/>
                <w:szCs w:val="24"/>
              </w:rPr>
            </w:pPr>
            <w:r>
              <w:rPr>
                <w:sz w:val="24"/>
                <w:szCs w:val="24"/>
              </w:rPr>
              <w:t>1</w:t>
            </w:r>
          </w:p>
        </w:tc>
        <w:tc>
          <w:tcPr>
            <w:tcW w:w="1568" w:type="dxa"/>
          </w:tcPr>
          <w:p w:rsidR="00ED3936" w:rsidRPr="003C060D" w:rsidRDefault="00ED3936" w:rsidP="00ED3936">
            <w:pPr>
              <w:ind w:firstLine="0"/>
              <w:jc w:val="center"/>
              <w:rPr>
                <w:sz w:val="24"/>
                <w:szCs w:val="24"/>
              </w:rPr>
            </w:pPr>
            <w:r>
              <w:rPr>
                <w:sz w:val="24"/>
                <w:szCs w:val="24"/>
              </w:rPr>
              <w:t>2</w:t>
            </w:r>
          </w:p>
        </w:tc>
        <w:tc>
          <w:tcPr>
            <w:tcW w:w="1701" w:type="dxa"/>
          </w:tcPr>
          <w:p w:rsidR="00ED3936" w:rsidRPr="003C060D" w:rsidRDefault="00ED3936" w:rsidP="00ED3936">
            <w:pPr>
              <w:ind w:firstLine="0"/>
              <w:jc w:val="center"/>
              <w:rPr>
                <w:sz w:val="24"/>
                <w:szCs w:val="24"/>
              </w:rPr>
            </w:pPr>
            <w:r>
              <w:rPr>
                <w:sz w:val="24"/>
                <w:szCs w:val="24"/>
              </w:rPr>
              <w:t>3</w:t>
            </w:r>
          </w:p>
        </w:tc>
        <w:tc>
          <w:tcPr>
            <w:tcW w:w="850" w:type="dxa"/>
            <w:tcBorders>
              <w:right w:val="single" w:sz="4" w:space="0" w:color="auto"/>
            </w:tcBorders>
          </w:tcPr>
          <w:p w:rsidR="00ED3936" w:rsidRPr="003C060D" w:rsidRDefault="005B06CB" w:rsidP="00F470BD">
            <w:pPr>
              <w:ind w:left="-108" w:right="-108" w:firstLine="0"/>
              <w:jc w:val="center"/>
              <w:rPr>
                <w:sz w:val="24"/>
                <w:szCs w:val="24"/>
              </w:rPr>
            </w:pPr>
            <w:r>
              <w:rPr>
                <w:sz w:val="24"/>
                <w:szCs w:val="24"/>
              </w:rPr>
              <w:t>4</w:t>
            </w:r>
          </w:p>
        </w:tc>
        <w:tc>
          <w:tcPr>
            <w:tcW w:w="851"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5</w:t>
            </w:r>
          </w:p>
        </w:tc>
        <w:tc>
          <w:tcPr>
            <w:tcW w:w="850"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6</w:t>
            </w:r>
          </w:p>
        </w:tc>
        <w:tc>
          <w:tcPr>
            <w:tcW w:w="851"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7</w:t>
            </w:r>
          </w:p>
        </w:tc>
        <w:tc>
          <w:tcPr>
            <w:tcW w:w="850" w:type="dxa"/>
            <w:tcBorders>
              <w:left w:val="single" w:sz="4" w:space="0" w:color="auto"/>
            </w:tcBorders>
          </w:tcPr>
          <w:p w:rsidR="00ED3936" w:rsidRPr="003C060D" w:rsidRDefault="005B06CB" w:rsidP="005B7B94">
            <w:pPr>
              <w:ind w:firstLine="0"/>
              <w:jc w:val="center"/>
              <w:rPr>
                <w:sz w:val="24"/>
                <w:szCs w:val="24"/>
              </w:rPr>
            </w:pPr>
            <w:r>
              <w:rPr>
                <w:sz w:val="24"/>
                <w:szCs w:val="24"/>
              </w:rPr>
              <w:t>8</w:t>
            </w:r>
          </w:p>
        </w:tc>
      </w:tr>
      <w:tr w:rsidR="0040380F" w:rsidRPr="003C060D" w:rsidTr="00BC1692">
        <w:trPr>
          <w:trHeight w:val="255"/>
        </w:trPr>
        <w:tc>
          <w:tcPr>
            <w:tcW w:w="2793" w:type="dxa"/>
          </w:tcPr>
          <w:p w:rsidR="00A634BF" w:rsidRDefault="00B729A9" w:rsidP="00B729A9">
            <w:pPr>
              <w:ind w:firstLine="0"/>
              <w:jc w:val="left"/>
              <w:rPr>
                <w:sz w:val="24"/>
                <w:szCs w:val="24"/>
              </w:rPr>
            </w:pPr>
            <w:r>
              <w:rPr>
                <w:sz w:val="24"/>
                <w:szCs w:val="24"/>
              </w:rPr>
              <w:t xml:space="preserve">1. </w:t>
            </w:r>
            <w:r w:rsidR="00ED3936" w:rsidRPr="00ED3936">
              <w:rPr>
                <w:sz w:val="24"/>
                <w:szCs w:val="24"/>
              </w:rPr>
              <w:t>Проведение инвентаризации благоустройства дворовых территорий, общественных территорий</w:t>
            </w:r>
            <w:r w:rsidR="00A634BF">
              <w:rPr>
                <w:sz w:val="24"/>
                <w:szCs w:val="24"/>
              </w:rPr>
              <w:t xml:space="preserve"> (1 этап)</w:t>
            </w:r>
            <w:r w:rsidR="00ED3936" w:rsidRPr="00ED3936">
              <w:rPr>
                <w:sz w:val="24"/>
                <w:szCs w:val="24"/>
              </w:rPr>
              <w:t>, территорий индивидуальной жилой застройки и территорий, находящихся в ведении юридических лиц и индивидуальных предпринимателей</w:t>
            </w:r>
            <w:r w:rsidR="00A634BF">
              <w:rPr>
                <w:sz w:val="24"/>
                <w:szCs w:val="24"/>
              </w:rPr>
              <w:t xml:space="preserve"> </w:t>
            </w:r>
          </w:p>
          <w:p w:rsidR="00ED3936" w:rsidRPr="00ED3936" w:rsidRDefault="00A634BF" w:rsidP="00B729A9">
            <w:pPr>
              <w:ind w:firstLine="0"/>
              <w:jc w:val="left"/>
              <w:rPr>
                <w:sz w:val="24"/>
                <w:szCs w:val="24"/>
              </w:rPr>
            </w:pPr>
            <w:r>
              <w:rPr>
                <w:sz w:val="24"/>
                <w:szCs w:val="24"/>
              </w:rPr>
              <w:t>(2 этап)</w:t>
            </w:r>
            <w:r w:rsidR="00ED3936">
              <w:rPr>
                <w:sz w:val="24"/>
                <w:szCs w:val="24"/>
              </w:rPr>
              <w:t xml:space="preserve"> и подготовка паспортов благоустройства</w:t>
            </w:r>
          </w:p>
        </w:tc>
        <w:tc>
          <w:tcPr>
            <w:tcW w:w="1568" w:type="dxa"/>
          </w:tcPr>
          <w:p w:rsidR="00BC1692" w:rsidRDefault="0040380F" w:rsidP="00BC1692">
            <w:pPr>
              <w:ind w:firstLine="0"/>
              <w:rPr>
                <w:sz w:val="24"/>
                <w:szCs w:val="24"/>
              </w:rPr>
            </w:pPr>
            <w:r>
              <w:rPr>
                <w:sz w:val="24"/>
                <w:szCs w:val="24"/>
              </w:rPr>
              <w:t>норматив</w:t>
            </w:r>
          </w:p>
          <w:p w:rsidR="00BC1692" w:rsidRDefault="0040380F" w:rsidP="00BC1692">
            <w:pPr>
              <w:ind w:firstLine="0"/>
              <w:rPr>
                <w:sz w:val="24"/>
                <w:szCs w:val="24"/>
              </w:rPr>
            </w:pPr>
            <w:r>
              <w:rPr>
                <w:sz w:val="24"/>
                <w:szCs w:val="24"/>
              </w:rPr>
              <w:t>ный правовой акт администра</w:t>
            </w:r>
          </w:p>
          <w:p w:rsidR="00ED3936" w:rsidRPr="003C060D" w:rsidRDefault="0040380F" w:rsidP="00BC1692">
            <w:pPr>
              <w:ind w:firstLine="0"/>
              <w:rPr>
                <w:sz w:val="24"/>
                <w:szCs w:val="24"/>
              </w:rPr>
            </w:pPr>
            <w:r>
              <w:rPr>
                <w:sz w:val="24"/>
                <w:szCs w:val="24"/>
              </w:rPr>
              <w:t>ции</w:t>
            </w:r>
            <w:r w:rsidR="00BC1692">
              <w:rPr>
                <w:sz w:val="24"/>
                <w:szCs w:val="24"/>
              </w:rPr>
              <w:t xml:space="preserve"> муниципального района «Лакский район» (далее – Администрация)</w:t>
            </w:r>
          </w:p>
        </w:tc>
        <w:tc>
          <w:tcPr>
            <w:tcW w:w="1701" w:type="dxa"/>
          </w:tcPr>
          <w:p w:rsidR="00BC1692" w:rsidRDefault="0040380F" w:rsidP="00BC1692">
            <w:pPr>
              <w:ind w:firstLine="0"/>
              <w:rPr>
                <w:color w:val="000000"/>
                <w:sz w:val="24"/>
                <w:szCs w:val="24"/>
              </w:rPr>
            </w:pPr>
            <w:r>
              <w:rPr>
                <w:color w:val="000000"/>
                <w:sz w:val="24"/>
                <w:szCs w:val="24"/>
              </w:rPr>
              <w:t>А</w:t>
            </w:r>
            <w:r w:rsidRPr="001179F8">
              <w:rPr>
                <w:color w:val="000000"/>
                <w:sz w:val="24"/>
                <w:szCs w:val="24"/>
              </w:rPr>
              <w:t>дминистра</w:t>
            </w:r>
          </w:p>
          <w:p w:rsidR="00ED3936" w:rsidRPr="003C060D" w:rsidRDefault="0040380F" w:rsidP="00BC1692">
            <w:pPr>
              <w:ind w:firstLine="0"/>
              <w:rPr>
                <w:sz w:val="24"/>
                <w:szCs w:val="24"/>
              </w:rPr>
            </w:pPr>
            <w:r w:rsidRPr="001179F8">
              <w:rPr>
                <w:color w:val="000000"/>
                <w:sz w:val="24"/>
                <w:szCs w:val="24"/>
              </w:rPr>
              <w:t>ция</w:t>
            </w:r>
          </w:p>
        </w:tc>
        <w:tc>
          <w:tcPr>
            <w:tcW w:w="850" w:type="dxa"/>
          </w:tcPr>
          <w:p w:rsidR="00A634BF" w:rsidRDefault="00F470BD" w:rsidP="00F470BD">
            <w:pPr>
              <w:ind w:left="-108" w:right="-108" w:firstLine="0"/>
              <w:jc w:val="center"/>
              <w:rPr>
                <w:sz w:val="24"/>
                <w:szCs w:val="24"/>
              </w:rPr>
            </w:pPr>
            <w:r>
              <w:rPr>
                <w:sz w:val="24"/>
                <w:szCs w:val="24"/>
              </w:rPr>
              <w:t>3</w:t>
            </w:r>
            <w:r w:rsidR="00A634BF">
              <w:rPr>
                <w:sz w:val="24"/>
                <w:szCs w:val="24"/>
              </w:rPr>
              <w:t>1</w:t>
            </w:r>
          </w:p>
          <w:p w:rsidR="00ED3936" w:rsidRDefault="00F470BD" w:rsidP="00F470BD">
            <w:pPr>
              <w:ind w:left="-108" w:right="-108" w:firstLine="0"/>
              <w:jc w:val="center"/>
              <w:rPr>
                <w:sz w:val="24"/>
                <w:szCs w:val="24"/>
              </w:rPr>
            </w:pPr>
            <w:r>
              <w:rPr>
                <w:sz w:val="24"/>
                <w:szCs w:val="24"/>
              </w:rPr>
              <w:t>декабря</w:t>
            </w:r>
          </w:p>
          <w:p w:rsidR="00A634BF" w:rsidRDefault="00F470BD" w:rsidP="00F470BD">
            <w:pPr>
              <w:ind w:left="-108" w:right="-108" w:firstLine="0"/>
              <w:jc w:val="center"/>
              <w:rPr>
                <w:sz w:val="24"/>
                <w:szCs w:val="24"/>
              </w:rPr>
            </w:pPr>
            <w:r>
              <w:rPr>
                <w:sz w:val="24"/>
                <w:szCs w:val="24"/>
              </w:rPr>
              <w:t>2017 г.</w:t>
            </w:r>
          </w:p>
          <w:p w:rsidR="00A634BF" w:rsidRDefault="00A634BF" w:rsidP="00F470BD">
            <w:pPr>
              <w:ind w:left="-108" w:right="-108" w:firstLine="0"/>
              <w:jc w:val="center"/>
              <w:rPr>
                <w:sz w:val="24"/>
                <w:szCs w:val="24"/>
              </w:rPr>
            </w:pPr>
          </w:p>
          <w:p w:rsidR="00A634BF" w:rsidRDefault="00A634BF" w:rsidP="00F470BD">
            <w:pPr>
              <w:ind w:left="-108" w:right="-108" w:firstLine="0"/>
              <w:jc w:val="center"/>
              <w:rPr>
                <w:sz w:val="24"/>
                <w:szCs w:val="24"/>
              </w:rPr>
            </w:pPr>
          </w:p>
          <w:p w:rsidR="00A634BF" w:rsidRDefault="00A634BF" w:rsidP="00F470BD">
            <w:pPr>
              <w:ind w:left="-108" w:right="-108" w:firstLine="0"/>
              <w:jc w:val="center"/>
              <w:rPr>
                <w:sz w:val="24"/>
                <w:szCs w:val="24"/>
              </w:rPr>
            </w:pPr>
          </w:p>
          <w:p w:rsidR="00A634BF" w:rsidRDefault="00A634BF" w:rsidP="00F470BD">
            <w:pPr>
              <w:ind w:left="-108" w:right="-108" w:firstLine="0"/>
              <w:jc w:val="center"/>
              <w:rPr>
                <w:sz w:val="24"/>
                <w:szCs w:val="24"/>
              </w:rPr>
            </w:pPr>
            <w:r>
              <w:rPr>
                <w:sz w:val="24"/>
                <w:szCs w:val="24"/>
              </w:rPr>
              <w:t>1 апреля</w:t>
            </w:r>
          </w:p>
          <w:p w:rsidR="00A634BF" w:rsidRPr="003C060D" w:rsidRDefault="00F470BD" w:rsidP="00F470BD">
            <w:pPr>
              <w:ind w:left="-108" w:right="-108" w:firstLine="0"/>
              <w:jc w:val="center"/>
              <w:rPr>
                <w:sz w:val="24"/>
                <w:szCs w:val="24"/>
              </w:rPr>
            </w:pPr>
            <w:r>
              <w:rPr>
                <w:sz w:val="24"/>
                <w:szCs w:val="24"/>
              </w:rPr>
              <w:t>2018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40380F"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632D86" w:rsidRPr="003C060D" w:rsidTr="00BC1692">
        <w:trPr>
          <w:trHeight w:val="255"/>
        </w:trPr>
        <w:tc>
          <w:tcPr>
            <w:tcW w:w="2793" w:type="dxa"/>
          </w:tcPr>
          <w:p w:rsidR="002472E8" w:rsidRDefault="003B5D1B" w:rsidP="002472E8">
            <w:pPr>
              <w:ind w:firstLine="0"/>
              <w:jc w:val="left"/>
              <w:rPr>
                <w:sz w:val="24"/>
                <w:szCs w:val="24"/>
              </w:rPr>
            </w:pPr>
            <w:r>
              <w:rPr>
                <w:sz w:val="24"/>
                <w:szCs w:val="24"/>
              </w:rPr>
              <w:t>2. Заключение соглашений и</w:t>
            </w:r>
            <w:r w:rsidR="002472E8">
              <w:rPr>
                <w:sz w:val="24"/>
                <w:szCs w:val="24"/>
              </w:rPr>
              <w:t xml:space="preserve"> </w:t>
            </w:r>
            <w:r>
              <w:rPr>
                <w:sz w:val="24"/>
                <w:szCs w:val="24"/>
              </w:rPr>
              <w:t>обеспече</w:t>
            </w:r>
          </w:p>
          <w:p w:rsidR="00632D86" w:rsidRDefault="003B5D1B" w:rsidP="002472E8">
            <w:pPr>
              <w:ind w:firstLine="0"/>
              <w:jc w:val="left"/>
              <w:rPr>
                <w:sz w:val="24"/>
                <w:szCs w:val="24"/>
              </w:rPr>
            </w:pPr>
            <w:r>
              <w:rPr>
                <w:sz w:val="24"/>
                <w:szCs w:val="24"/>
              </w:rPr>
              <w:t xml:space="preserve">ние благоустройства </w:t>
            </w:r>
            <w:r w:rsidRPr="00ED3936">
              <w:rPr>
                <w:sz w:val="24"/>
                <w:szCs w:val="24"/>
              </w:rPr>
              <w:t>территорий индивидуальной жилой застройки и территорий, находящихся в ведении юридических лиц и индивидуальных предпринимателей</w:t>
            </w:r>
            <w:r>
              <w:rPr>
                <w:sz w:val="24"/>
                <w:szCs w:val="24"/>
              </w:rPr>
              <w:t xml:space="preserve"> за счет средств указанных лиц</w:t>
            </w:r>
          </w:p>
        </w:tc>
        <w:tc>
          <w:tcPr>
            <w:tcW w:w="1568" w:type="dxa"/>
          </w:tcPr>
          <w:p w:rsidR="001D59EF" w:rsidRDefault="003B5D1B" w:rsidP="00BC1692">
            <w:pPr>
              <w:ind w:firstLine="0"/>
              <w:rPr>
                <w:sz w:val="24"/>
                <w:szCs w:val="24"/>
              </w:rPr>
            </w:pPr>
            <w:r>
              <w:rPr>
                <w:sz w:val="24"/>
                <w:szCs w:val="24"/>
              </w:rPr>
              <w:t>Соглашения Администраци</w:t>
            </w:r>
            <w:r w:rsidR="001D59EF">
              <w:rPr>
                <w:sz w:val="24"/>
                <w:szCs w:val="24"/>
              </w:rPr>
              <w:t>и с собственни</w:t>
            </w:r>
          </w:p>
          <w:p w:rsidR="001D59EF" w:rsidRDefault="001D59EF" w:rsidP="001D59EF">
            <w:pPr>
              <w:ind w:firstLine="0"/>
              <w:rPr>
                <w:sz w:val="24"/>
                <w:szCs w:val="24"/>
              </w:rPr>
            </w:pPr>
            <w:r>
              <w:rPr>
                <w:sz w:val="24"/>
                <w:szCs w:val="24"/>
              </w:rPr>
              <w:t>ами (пользо</w:t>
            </w:r>
          </w:p>
          <w:p w:rsidR="001D59EF" w:rsidRDefault="001D59EF" w:rsidP="001D59EF">
            <w:pPr>
              <w:ind w:firstLine="0"/>
              <w:rPr>
                <w:sz w:val="24"/>
                <w:szCs w:val="24"/>
              </w:rPr>
            </w:pPr>
            <w:r>
              <w:rPr>
                <w:sz w:val="24"/>
                <w:szCs w:val="24"/>
              </w:rPr>
              <w:t>вателями</w:t>
            </w:r>
            <w:r w:rsidR="003B5D1B">
              <w:rPr>
                <w:sz w:val="24"/>
                <w:szCs w:val="24"/>
              </w:rPr>
              <w:t>)</w:t>
            </w:r>
            <w:r>
              <w:rPr>
                <w:sz w:val="24"/>
                <w:szCs w:val="24"/>
              </w:rPr>
              <w:t xml:space="preserve"> объектов недвижи</w:t>
            </w:r>
          </w:p>
          <w:p w:rsidR="00632D86" w:rsidRDefault="001D59EF" w:rsidP="001D59EF">
            <w:pPr>
              <w:ind w:firstLine="0"/>
              <w:rPr>
                <w:sz w:val="24"/>
                <w:szCs w:val="24"/>
              </w:rPr>
            </w:pPr>
            <w:r>
              <w:rPr>
                <w:sz w:val="24"/>
                <w:szCs w:val="24"/>
              </w:rPr>
              <w:t>мости</w:t>
            </w:r>
            <w:r w:rsidR="003B5D1B">
              <w:rPr>
                <w:sz w:val="24"/>
                <w:szCs w:val="24"/>
              </w:rPr>
              <w:t xml:space="preserve"> </w:t>
            </w:r>
          </w:p>
        </w:tc>
        <w:tc>
          <w:tcPr>
            <w:tcW w:w="1701" w:type="dxa"/>
          </w:tcPr>
          <w:p w:rsidR="001D59EF" w:rsidRDefault="001D59EF" w:rsidP="001D59EF">
            <w:pPr>
              <w:ind w:firstLine="0"/>
              <w:rPr>
                <w:color w:val="000000"/>
                <w:sz w:val="24"/>
                <w:szCs w:val="24"/>
              </w:rPr>
            </w:pPr>
            <w:r>
              <w:rPr>
                <w:color w:val="000000"/>
                <w:sz w:val="24"/>
                <w:szCs w:val="24"/>
              </w:rPr>
              <w:t>А</w:t>
            </w:r>
            <w:r w:rsidRPr="001179F8">
              <w:rPr>
                <w:color w:val="000000"/>
                <w:sz w:val="24"/>
                <w:szCs w:val="24"/>
              </w:rPr>
              <w:t>дминистра</w:t>
            </w:r>
          </w:p>
          <w:p w:rsidR="00632D86" w:rsidRDefault="001D59EF" w:rsidP="001D59EF">
            <w:pPr>
              <w:ind w:firstLine="0"/>
              <w:rPr>
                <w:color w:val="000000"/>
                <w:sz w:val="24"/>
                <w:szCs w:val="24"/>
              </w:rPr>
            </w:pPr>
            <w:r w:rsidRPr="001179F8">
              <w:rPr>
                <w:color w:val="000000"/>
                <w:sz w:val="24"/>
                <w:szCs w:val="24"/>
              </w:rPr>
              <w:t>ция</w:t>
            </w:r>
          </w:p>
        </w:tc>
        <w:tc>
          <w:tcPr>
            <w:tcW w:w="850" w:type="dxa"/>
          </w:tcPr>
          <w:p w:rsidR="00632D86" w:rsidRPr="003C060D" w:rsidRDefault="00632D86" w:rsidP="00F470BD">
            <w:pPr>
              <w:ind w:left="-108" w:right="-108" w:firstLine="0"/>
              <w:jc w:val="center"/>
              <w:rPr>
                <w:sz w:val="24"/>
                <w:szCs w:val="24"/>
              </w:rPr>
            </w:pPr>
          </w:p>
        </w:tc>
        <w:tc>
          <w:tcPr>
            <w:tcW w:w="851" w:type="dxa"/>
          </w:tcPr>
          <w:p w:rsidR="00632D86" w:rsidRPr="003C060D" w:rsidRDefault="001D59EF" w:rsidP="00DE0C5A">
            <w:pPr>
              <w:ind w:left="-108" w:right="-108" w:firstLine="0"/>
              <w:jc w:val="center"/>
              <w:rPr>
                <w:sz w:val="24"/>
                <w:szCs w:val="24"/>
              </w:rPr>
            </w:pPr>
            <w:r>
              <w:rPr>
                <w:sz w:val="24"/>
                <w:szCs w:val="24"/>
              </w:rPr>
              <w:t>31 декабря</w:t>
            </w:r>
          </w:p>
        </w:tc>
        <w:tc>
          <w:tcPr>
            <w:tcW w:w="850" w:type="dxa"/>
          </w:tcPr>
          <w:p w:rsidR="00632D86" w:rsidRPr="0040380F" w:rsidRDefault="00632D86" w:rsidP="00DE0C5A">
            <w:pPr>
              <w:ind w:left="-108" w:right="-108" w:firstLine="0"/>
              <w:jc w:val="center"/>
              <w:rPr>
                <w:sz w:val="24"/>
                <w:szCs w:val="24"/>
              </w:rPr>
            </w:pPr>
          </w:p>
        </w:tc>
        <w:tc>
          <w:tcPr>
            <w:tcW w:w="851" w:type="dxa"/>
            <w:tcBorders>
              <w:right w:val="single" w:sz="4" w:space="0" w:color="auto"/>
            </w:tcBorders>
          </w:tcPr>
          <w:p w:rsidR="00632D86" w:rsidRPr="003C060D" w:rsidRDefault="00632D86" w:rsidP="00DE0C5A">
            <w:pPr>
              <w:ind w:left="-108" w:right="-108" w:firstLine="0"/>
              <w:jc w:val="center"/>
              <w:rPr>
                <w:sz w:val="24"/>
                <w:szCs w:val="24"/>
              </w:rPr>
            </w:pPr>
          </w:p>
        </w:tc>
        <w:tc>
          <w:tcPr>
            <w:tcW w:w="850" w:type="dxa"/>
            <w:tcBorders>
              <w:left w:val="single" w:sz="4" w:space="0" w:color="auto"/>
            </w:tcBorders>
          </w:tcPr>
          <w:p w:rsidR="00632D86" w:rsidRPr="003C060D" w:rsidRDefault="00632D86" w:rsidP="00DE0C5A">
            <w:pPr>
              <w:ind w:left="-108" w:right="-108" w:firstLine="79"/>
              <w:jc w:val="center"/>
              <w:rPr>
                <w:sz w:val="24"/>
                <w:szCs w:val="24"/>
              </w:rPr>
            </w:pPr>
          </w:p>
        </w:tc>
      </w:tr>
      <w:tr w:rsidR="0040380F" w:rsidRPr="003C060D" w:rsidTr="00BC1692">
        <w:tc>
          <w:tcPr>
            <w:tcW w:w="2793" w:type="dxa"/>
          </w:tcPr>
          <w:p w:rsidR="00B729A9" w:rsidRDefault="00A634BF" w:rsidP="00B729A9">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3</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Утверждение и опубликование</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 xml:space="preserve">порядка  </w:t>
            </w:r>
          </w:p>
          <w:p w:rsidR="001D59EF" w:rsidRPr="002A4518" w:rsidRDefault="00B729A9" w:rsidP="00A64C58">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и  сроков</w:t>
            </w:r>
            <w:r w:rsidR="00ED3936" w:rsidRPr="002A4518">
              <w:rPr>
                <w:rFonts w:ascii="Times New Roman" w:hAnsi="Times New Roman" w:cs="Times New Roman"/>
                <w:sz w:val="24"/>
                <w:szCs w:val="24"/>
              </w:rPr>
              <w:t xml:space="preserve">  представления,  рассмотрения  и  оценки  предложений</w:t>
            </w:r>
            <w:r w:rsidR="00ED3936">
              <w:rPr>
                <w:rFonts w:ascii="Times New Roman" w:hAnsi="Times New Roman" w:cs="Times New Roman"/>
                <w:sz w:val="24"/>
                <w:szCs w:val="24"/>
              </w:rPr>
              <w:t xml:space="preserve"> граждан</w:t>
            </w:r>
            <w:r w:rsidR="00ED3936" w:rsidRPr="002A4518">
              <w:rPr>
                <w:rFonts w:ascii="Times New Roman" w:hAnsi="Times New Roman" w:cs="Times New Roman"/>
                <w:sz w:val="24"/>
                <w:szCs w:val="24"/>
              </w:rPr>
              <w:t xml:space="preserve">  о  включении  дворов</w:t>
            </w:r>
            <w:r w:rsidR="00ED3936">
              <w:rPr>
                <w:rFonts w:ascii="Times New Roman" w:hAnsi="Times New Roman" w:cs="Times New Roman"/>
                <w:sz w:val="24"/>
                <w:szCs w:val="24"/>
              </w:rPr>
              <w:t xml:space="preserve">ой  </w:t>
            </w:r>
            <w:r w:rsidR="00ED3936">
              <w:rPr>
                <w:rFonts w:ascii="Times New Roman" w:hAnsi="Times New Roman" w:cs="Times New Roman"/>
                <w:sz w:val="24"/>
                <w:szCs w:val="24"/>
              </w:rPr>
              <w:lastRenderedPageBreak/>
              <w:t>территории  в П</w:t>
            </w:r>
            <w:r w:rsidR="00ED3936" w:rsidRPr="002A4518">
              <w:rPr>
                <w:rFonts w:ascii="Times New Roman" w:hAnsi="Times New Roman" w:cs="Times New Roman"/>
                <w:sz w:val="24"/>
                <w:szCs w:val="24"/>
              </w:rPr>
              <w:t>рограмму</w:t>
            </w:r>
          </w:p>
        </w:tc>
        <w:tc>
          <w:tcPr>
            <w:tcW w:w="1568" w:type="dxa"/>
          </w:tcPr>
          <w:p w:rsidR="00BC1692" w:rsidRDefault="00BC1692" w:rsidP="00BC1692">
            <w:pPr>
              <w:ind w:firstLine="0"/>
              <w:jc w:val="left"/>
              <w:rPr>
                <w:sz w:val="24"/>
                <w:szCs w:val="24"/>
              </w:rPr>
            </w:pPr>
            <w:r>
              <w:rPr>
                <w:sz w:val="24"/>
                <w:szCs w:val="24"/>
              </w:rPr>
              <w:lastRenderedPageBreak/>
              <w:t>н</w:t>
            </w:r>
            <w:r w:rsidR="00ED3936">
              <w:rPr>
                <w:sz w:val="24"/>
                <w:szCs w:val="24"/>
              </w:rPr>
              <w:t>орматив</w:t>
            </w:r>
          </w:p>
          <w:p w:rsidR="00BC1692" w:rsidRDefault="00ED3936" w:rsidP="00BC1692">
            <w:pPr>
              <w:ind w:firstLine="0"/>
              <w:jc w:val="left"/>
              <w:rPr>
                <w:sz w:val="24"/>
                <w:szCs w:val="24"/>
              </w:rPr>
            </w:pPr>
            <w:r>
              <w:rPr>
                <w:sz w:val="24"/>
                <w:szCs w:val="24"/>
              </w:rPr>
              <w:t>ны</w:t>
            </w:r>
            <w:r w:rsidR="00BC1692">
              <w:rPr>
                <w:sz w:val="24"/>
                <w:szCs w:val="24"/>
              </w:rPr>
              <w:t>й правовой акт А</w:t>
            </w:r>
            <w:r>
              <w:rPr>
                <w:sz w:val="24"/>
                <w:szCs w:val="24"/>
              </w:rPr>
              <w:t>дминистра</w:t>
            </w:r>
          </w:p>
          <w:p w:rsidR="00ED3936" w:rsidRPr="003C060D" w:rsidRDefault="00ED3936" w:rsidP="00BC1692">
            <w:pPr>
              <w:ind w:firstLine="0"/>
              <w:jc w:val="left"/>
              <w:rPr>
                <w:sz w:val="24"/>
                <w:szCs w:val="24"/>
              </w:rPr>
            </w:pPr>
            <w:r>
              <w:rPr>
                <w:sz w:val="24"/>
                <w:szCs w:val="24"/>
              </w:rPr>
              <w:t xml:space="preserve">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Pr>
          <w:p w:rsidR="001D59EF" w:rsidRPr="003C060D" w:rsidRDefault="00ED3936" w:rsidP="00F470BD">
            <w:pPr>
              <w:ind w:left="-108" w:right="-108" w:firstLine="0"/>
              <w:jc w:val="center"/>
              <w:rPr>
                <w:sz w:val="24"/>
                <w:szCs w:val="24"/>
              </w:rPr>
            </w:pPr>
            <w:r>
              <w:rPr>
                <w:sz w:val="24"/>
                <w:szCs w:val="24"/>
              </w:rPr>
              <w:t xml:space="preserve">1 </w:t>
            </w:r>
            <w:r w:rsidR="001D59EF">
              <w:rPr>
                <w:sz w:val="24"/>
                <w:szCs w:val="24"/>
              </w:rPr>
              <w:t>декабря</w:t>
            </w:r>
          </w:p>
          <w:p w:rsidR="00ED3936" w:rsidRPr="003C060D" w:rsidRDefault="00F470BD" w:rsidP="00F470BD">
            <w:pPr>
              <w:ind w:left="-108" w:right="-108" w:firstLine="0"/>
              <w:jc w:val="center"/>
              <w:rPr>
                <w:sz w:val="24"/>
                <w:szCs w:val="24"/>
              </w:rPr>
            </w:pPr>
            <w:r>
              <w:rPr>
                <w:sz w:val="24"/>
                <w:szCs w:val="24"/>
              </w:rPr>
              <w:t>2017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3C060D"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40380F" w:rsidRPr="003C060D" w:rsidTr="00BC1692">
        <w:tc>
          <w:tcPr>
            <w:tcW w:w="2793" w:type="dxa"/>
          </w:tcPr>
          <w:p w:rsidR="00B729A9" w:rsidRDefault="00A634BF" w:rsidP="004969AF">
            <w:pPr>
              <w:ind w:right="-108" w:firstLine="0"/>
              <w:jc w:val="left"/>
              <w:rPr>
                <w:sz w:val="24"/>
                <w:szCs w:val="24"/>
                <w:lang w:eastAsia="en-US"/>
              </w:rPr>
            </w:pPr>
            <w:r>
              <w:rPr>
                <w:rFonts w:eastAsia="Arial Unicode MS"/>
                <w:sz w:val="24"/>
                <w:szCs w:val="24"/>
                <w:u w:color="000000"/>
              </w:rPr>
              <w:lastRenderedPageBreak/>
              <w:t>4</w:t>
            </w:r>
            <w:r w:rsidR="00ED3936" w:rsidRPr="002A4518">
              <w:rPr>
                <w:rFonts w:eastAsia="Arial Unicode MS"/>
                <w:sz w:val="24"/>
                <w:szCs w:val="24"/>
                <w:u w:color="000000"/>
              </w:rPr>
              <w:t xml:space="preserve">. </w:t>
            </w:r>
            <w:r w:rsidR="00B729A9">
              <w:rPr>
                <w:sz w:val="24"/>
                <w:szCs w:val="24"/>
              </w:rPr>
              <w:t>Утверждение и опубликование</w:t>
            </w:r>
            <w:r w:rsidR="00ED3936">
              <w:rPr>
                <w:sz w:val="24"/>
                <w:szCs w:val="24"/>
              </w:rPr>
              <w:t xml:space="preserve"> </w:t>
            </w:r>
            <w:r w:rsidR="00B729A9">
              <w:rPr>
                <w:sz w:val="24"/>
                <w:szCs w:val="24"/>
                <w:lang w:eastAsia="en-US"/>
              </w:rPr>
              <w:t>порядка</w:t>
            </w:r>
            <w:r w:rsidR="00ED3936" w:rsidRPr="002A4518">
              <w:rPr>
                <w:sz w:val="24"/>
                <w:szCs w:val="24"/>
                <w:lang w:eastAsia="en-US"/>
              </w:rPr>
              <w:t xml:space="preserve">  </w:t>
            </w:r>
          </w:p>
          <w:p w:rsidR="002472E8" w:rsidRDefault="00B729A9" w:rsidP="00FB772D">
            <w:pPr>
              <w:ind w:right="-108" w:firstLine="0"/>
              <w:jc w:val="left"/>
              <w:rPr>
                <w:sz w:val="24"/>
                <w:szCs w:val="24"/>
                <w:lang w:eastAsia="en-US"/>
              </w:rPr>
            </w:pPr>
            <w:r>
              <w:rPr>
                <w:sz w:val="24"/>
                <w:szCs w:val="24"/>
                <w:lang w:eastAsia="en-US"/>
              </w:rPr>
              <w:t>и  сроков</w:t>
            </w:r>
            <w:r w:rsidR="00ED3936" w:rsidRPr="002A4518">
              <w:rPr>
                <w:sz w:val="24"/>
                <w:szCs w:val="24"/>
                <w:lang w:eastAsia="en-US"/>
              </w:rPr>
              <w:t xml:space="preserve">  представления,  рассмотрения  и  оценки  предложений  граждан, орга</w:t>
            </w:r>
            <w:r w:rsidR="00ED3936">
              <w:rPr>
                <w:sz w:val="24"/>
                <w:szCs w:val="24"/>
                <w:lang w:eastAsia="en-US"/>
              </w:rPr>
              <w:t>низаций  о</w:t>
            </w:r>
            <w:r w:rsidR="002472E8">
              <w:rPr>
                <w:sz w:val="24"/>
                <w:szCs w:val="24"/>
                <w:lang w:eastAsia="en-US"/>
              </w:rPr>
              <w:t xml:space="preserve"> </w:t>
            </w:r>
            <w:r w:rsidR="00ED3936">
              <w:rPr>
                <w:sz w:val="24"/>
                <w:szCs w:val="24"/>
                <w:lang w:eastAsia="en-US"/>
              </w:rPr>
              <w:t>включе</w:t>
            </w:r>
          </w:p>
          <w:p w:rsidR="00ED3936" w:rsidRDefault="00ED3936" w:rsidP="00FB772D">
            <w:pPr>
              <w:ind w:right="-108" w:firstLine="0"/>
              <w:jc w:val="left"/>
              <w:rPr>
                <w:sz w:val="24"/>
                <w:szCs w:val="24"/>
                <w:lang w:eastAsia="en-US"/>
              </w:rPr>
            </w:pPr>
            <w:r>
              <w:rPr>
                <w:sz w:val="24"/>
                <w:szCs w:val="24"/>
                <w:lang w:eastAsia="en-US"/>
              </w:rPr>
              <w:t>нии  в Программу   общественных</w:t>
            </w:r>
            <w:r w:rsidRPr="002A4518">
              <w:rPr>
                <w:sz w:val="24"/>
                <w:szCs w:val="24"/>
                <w:lang w:eastAsia="en-US"/>
              </w:rPr>
              <w:t xml:space="preserve">  </w:t>
            </w:r>
          </w:p>
          <w:p w:rsidR="00ED3936" w:rsidRPr="002A4518" w:rsidRDefault="00ED3936" w:rsidP="00FB772D">
            <w:pPr>
              <w:ind w:right="-108" w:firstLine="0"/>
              <w:jc w:val="left"/>
              <w:rPr>
                <w:sz w:val="24"/>
                <w:szCs w:val="24"/>
              </w:rPr>
            </w:pPr>
            <w:r w:rsidRPr="002A4518">
              <w:rPr>
                <w:sz w:val="24"/>
                <w:szCs w:val="24"/>
                <w:lang w:eastAsia="en-US"/>
              </w:rPr>
              <w:t>территори</w:t>
            </w:r>
            <w:r>
              <w:rPr>
                <w:sz w:val="24"/>
                <w:szCs w:val="24"/>
                <w:lang w:eastAsia="en-US"/>
              </w:rPr>
              <w:t>й</w:t>
            </w:r>
          </w:p>
        </w:tc>
        <w:tc>
          <w:tcPr>
            <w:tcW w:w="1568" w:type="dxa"/>
          </w:tcPr>
          <w:p w:rsidR="00BC1692" w:rsidRDefault="00BC1692" w:rsidP="00BC1692">
            <w:pPr>
              <w:tabs>
                <w:tab w:val="left" w:pos="1593"/>
              </w:tabs>
              <w:ind w:firstLine="0"/>
              <w:jc w:val="left"/>
              <w:rPr>
                <w:sz w:val="24"/>
                <w:szCs w:val="24"/>
              </w:rPr>
            </w:pPr>
            <w:r>
              <w:rPr>
                <w:sz w:val="24"/>
                <w:szCs w:val="24"/>
              </w:rPr>
              <w:t>н</w:t>
            </w:r>
            <w:r w:rsidR="00ED3936">
              <w:rPr>
                <w:sz w:val="24"/>
                <w:szCs w:val="24"/>
              </w:rPr>
              <w:t>орматив</w:t>
            </w:r>
          </w:p>
          <w:p w:rsidR="00ED3936" w:rsidRPr="003C060D" w:rsidRDefault="00BC1692" w:rsidP="00BC1692">
            <w:pPr>
              <w:tabs>
                <w:tab w:val="left" w:pos="1593"/>
              </w:tabs>
              <w:ind w:firstLine="0"/>
              <w:jc w:val="left"/>
              <w:rPr>
                <w:sz w:val="24"/>
                <w:szCs w:val="24"/>
              </w:rPr>
            </w:pPr>
            <w:r>
              <w:rPr>
                <w:sz w:val="24"/>
                <w:szCs w:val="24"/>
              </w:rPr>
              <w:t>ный правовой акт А</w:t>
            </w:r>
            <w:r w:rsidR="00ED3936">
              <w:rPr>
                <w:sz w:val="24"/>
                <w:szCs w:val="24"/>
              </w:rPr>
              <w:t xml:space="preserve">дминистрации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Pr>
          <w:p w:rsidR="0012068C" w:rsidRPr="003C060D" w:rsidRDefault="0012068C" w:rsidP="00F470BD">
            <w:pPr>
              <w:ind w:left="-108" w:right="-108" w:firstLine="0"/>
              <w:jc w:val="center"/>
              <w:rPr>
                <w:sz w:val="24"/>
                <w:szCs w:val="24"/>
              </w:rPr>
            </w:pPr>
            <w:r>
              <w:rPr>
                <w:sz w:val="24"/>
                <w:szCs w:val="24"/>
              </w:rPr>
              <w:t>1 декабря</w:t>
            </w:r>
          </w:p>
          <w:p w:rsidR="00ED3936" w:rsidRPr="003C060D" w:rsidRDefault="006F6439" w:rsidP="00F470BD">
            <w:pPr>
              <w:ind w:left="-108" w:right="-108" w:firstLine="0"/>
              <w:jc w:val="center"/>
              <w:rPr>
                <w:sz w:val="24"/>
                <w:szCs w:val="24"/>
              </w:rPr>
            </w:pPr>
            <w:r>
              <w:rPr>
                <w:sz w:val="24"/>
                <w:szCs w:val="24"/>
              </w:rPr>
              <w:t>2017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3C060D"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40380F" w:rsidRPr="003C060D" w:rsidTr="00BC1692">
        <w:tc>
          <w:tcPr>
            <w:tcW w:w="2793" w:type="dxa"/>
          </w:tcPr>
          <w:p w:rsidR="00BC1692" w:rsidRPr="002A4518" w:rsidRDefault="00A634BF" w:rsidP="002472E8">
            <w:pPr>
              <w:pStyle w:val="a3"/>
              <w:ind w:firstLine="0"/>
              <w:jc w:val="left"/>
              <w:rPr>
                <w:rFonts w:ascii="Times New Roman" w:hAnsi="Times New Roman" w:cs="Times New Roman"/>
                <w:sz w:val="24"/>
                <w:szCs w:val="24"/>
              </w:rPr>
            </w:pPr>
            <w:r>
              <w:rPr>
                <w:rFonts w:ascii="Times New Roman" w:hAnsi="Times New Roman" w:cs="Times New Roman"/>
                <w:sz w:val="24"/>
                <w:szCs w:val="24"/>
              </w:rPr>
              <w:t>5</w:t>
            </w:r>
            <w:r w:rsidR="00ED3936" w:rsidRPr="002A4518">
              <w:rPr>
                <w:rFonts w:ascii="Times New Roman" w:hAnsi="Times New Roman" w:cs="Times New Roman"/>
                <w:sz w:val="24"/>
                <w:szCs w:val="24"/>
              </w:rPr>
              <w:t xml:space="preserve">. </w:t>
            </w:r>
            <w:r w:rsidR="00B729A9">
              <w:rPr>
                <w:rFonts w:ascii="Times New Roman" w:hAnsi="Times New Roman" w:cs="Times New Roman"/>
                <w:sz w:val="24"/>
                <w:szCs w:val="24"/>
              </w:rPr>
              <w:t>Утверждение и опубликование</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порядка</w:t>
            </w:r>
            <w:r w:rsidR="00ED3936" w:rsidRPr="002A4518">
              <w:rPr>
                <w:rFonts w:ascii="Times New Roman" w:hAnsi="Times New Roman" w:cs="Times New Roman"/>
                <w:sz w:val="24"/>
                <w:szCs w:val="24"/>
              </w:rPr>
              <w:t xml:space="preserve">  общественного  обсуж</w:t>
            </w:r>
            <w:r w:rsidR="00ED3936">
              <w:rPr>
                <w:rFonts w:ascii="Times New Roman" w:hAnsi="Times New Roman" w:cs="Times New Roman"/>
                <w:sz w:val="24"/>
                <w:szCs w:val="24"/>
              </w:rPr>
              <w:t>дения  проекта  П</w:t>
            </w:r>
            <w:r w:rsidR="00B729A9">
              <w:rPr>
                <w:rFonts w:ascii="Times New Roman" w:hAnsi="Times New Roman" w:cs="Times New Roman"/>
                <w:sz w:val="24"/>
                <w:szCs w:val="24"/>
              </w:rPr>
              <w:t>рограммы</w:t>
            </w:r>
            <w:r w:rsidR="00ED3936" w:rsidRPr="002A4518">
              <w:rPr>
                <w:rFonts w:ascii="Times New Roman" w:hAnsi="Times New Roman" w:cs="Times New Roman"/>
                <w:sz w:val="24"/>
                <w:szCs w:val="24"/>
              </w:rPr>
              <w:t xml:space="preserve"> </w:t>
            </w:r>
          </w:p>
        </w:tc>
        <w:tc>
          <w:tcPr>
            <w:tcW w:w="1568" w:type="dxa"/>
          </w:tcPr>
          <w:p w:rsidR="00BC1692" w:rsidRDefault="00BC1692" w:rsidP="00632D86">
            <w:pPr>
              <w:ind w:right="34" w:firstLine="0"/>
              <w:jc w:val="left"/>
              <w:rPr>
                <w:sz w:val="24"/>
                <w:szCs w:val="24"/>
              </w:rPr>
            </w:pPr>
            <w:r>
              <w:rPr>
                <w:sz w:val="24"/>
                <w:szCs w:val="24"/>
              </w:rPr>
              <w:t>н</w:t>
            </w:r>
            <w:r w:rsidR="00ED3936">
              <w:rPr>
                <w:sz w:val="24"/>
                <w:szCs w:val="24"/>
              </w:rPr>
              <w:t>орматив</w:t>
            </w:r>
          </w:p>
          <w:p w:rsidR="00ED3936" w:rsidRPr="003C060D" w:rsidRDefault="00BC1692" w:rsidP="00BC1692">
            <w:pPr>
              <w:ind w:firstLine="0"/>
              <w:jc w:val="left"/>
              <w:rPr>
                <w:sz w:val="24"/>
                <w:szCs w:val="24"/>
              </w:rPr>
            </w:pPr>
            <w:r>
              <w:rPr>
                <w:sz w:val="24"/>
                <w:szCs w:val="24"/>
              </w:rPr>
              <w:t>ный правовой акт А</w:t>
            </w:r>
            <w:r w:rsidR="00ED3936">
              <w:rPr>
                <w:sz w:val="24"/>
                <w:szCs w:val="24"/>
              </w:rPr>
              <w:t xml:space="preserve">дминистрации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12068C" w:rsidP="00F470BD">
            <w:pPr>
              <w:ind w:left="-108" w:right="-108" w:firstLine="0"/>
              <w:jc w:val="center"/>
              <w:rPr>
                <w:sz w:val="24"/>
                <w:szCs w:val="24"/>
              </w:rPr>
            </w:pPr>
            <w:r>
              <w:rPr>
                <w:sz w:val="24"/>
                <w:szCs w:val="24"/>
              </w:rPr>
              <w:t>1 декабря</w:t>
            </w:r>
          </w:p>
          <w:p w:rsidR="00ED3936" w:rsidRPr="003C060D" w:rsidRDefault="00063458"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1"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BC1692" w:rsidRPr="003C060D" w:rsidTr="00BC1692">
        <w:tc>
          <w:tcPr>
            <w:tcW w:w="2793" w:type="dxa"/>
          </w:tcPr>
          <w:p w:rsidR="002472E8" w:rsidRDefault="00A634BF" w:rsidP="002472E8">
            <w:pPr>
              <w:pStyle w:val="a3"/>
              <w:ind w:firstLine="0"/>
              <w:jc w:val="left"/>
              <w:rPr>
                <w:rFonts w:ascii="Times New Roman" w:hAnsi="Times New Roman" w:cs="Times New Roman"/>
                <w:sz w:val="24"/>
                <w:szCs w:val="24"/>
              </w:rPr>
            </w:pPr>
            <w:r>
              <w:rPr>
                <w:rFonts w:ascii="Times New Roman" w:hAnsi="Times New Roman" w:cs="Times New Roman"/>
                <w:sz w:val="24"/>
                <w:szCs w:val="24"/>
              </w:rPr>
              <w:t>6</w:t>
            </w:r>
            <w:r w:rsidR="00B729A9">
              <w:rPr>
                <w:rFonts w:ascii="Times New Roman" w:hAnsi="Times New Roman" w:cs="Times New Roman"/>
                <w:sz w:val="24"/>
                <w:szCs w:val="24"/>
              </w:rPr>
              <w:t>. Создание</w:t>
            </w:r>
            <w:r w:rsidR="002472E8">
              <w:rPr>
                <w:rFonts w:ascii="Times New Roman" w:hAnsi="Times New Roman" w:cs="Times New Roman"/>
                <w:sz w:val="24"/>
                <w:szCs w:val="24"/>
              </w:rPr>
              <w:t xml:space="preserve"> </w:t>
            </w:r>
            <w:r w:rsidR="00B729A9">
              <w:rPr>
                <w:rFonts w:ascii="Times New Roman" w:hAnsi="Times New Roman" w:cs="Times New Roman"/>
                <w:sz w:val="24"/>
                <w:szCs w:val="24"/>
              </w:rPr>
              <w:t>муниципаль</w:t>
            </w:r>
          </w:p>
          <w:p w:rsidR="002472E8" w:rsidRDefault="00B729A9" w:rsidP="002472E8">
            <w:pPr>
              <w:pStyle w:val="a3"/>
              <w:ind w:firstLine="0"/>
              <w:jc w:val="left"/>
              <w:rPr>
                <w:rFonts w:ascii="Times New Roman" w:hAnsi="Times New Roman" w:cs="Times New Roman"/>
                <w:sz w:val="24"/>
                <w:szCs w:val="24"/>
              </w:rPr>
            </w:pPr>
            <w:r>
              <w:rPr>
                <w:rFonts w:ascii="Times New Roman" w:hAnsi="Times New Roman" w:cs="Times New Roman"/>
                <w:sz w:val="24"/>
                <w:szCs w:val="24"/>
              </w:rPr>
              <w:t>ной общественной комиссии по координа</w:t>
            </w:r>
          </w:p>
          <w:p w:rsidR="00B729A9" w:rsidRDefault="00B729A9" w:rsidP="002472E8">
            <w:pPr>
              <w:pStyle w:val="a3"/>
              <w:ind w:firstLine="0"/>
              <w:jc w:val="left"/>
              <w:rPr>
                <w:rFonts w:ascii="Times New Roman" w:hAnsi="Times New Roman" w:cs="Times New Roman"/>
                <w:sz w:val="24"/>
                <w:szCs w:val="24"/>
              </w:rPr>
            </w:pPr>
            <w:r>
              <w:rPr>
                <w:rFonts w:ascii="Times New Roman" w:hAnsi="Times New Roman" w:cs="Times New Roman"/>
                <w:sz w:val="24"/>
                <w:szCs w:val="24"/>
              </w:rPr>
              <w:t>ции и контролю за реализацией Программы</w:t>
            </w:r>
          </w:p>
        </w:tc>
        <w:tc>
          <w:tcPr>
            <w:tcW w:w="1568" w:type="dxa"/>
          </w:tcPr>
          <w:p w:rsidR="00BC1692" w:rsidRDefault="00BC1692" w:rsidP="00632D86">
            <w:pPr>
              <w:ind w:firstLine="0"/>
              <w:jc w:val="left"/>
              <w:rPr>
                <w:sz w:val="24"/>
                <w:szCs w:val="24"/>
              </w:rPr>
            </w:pPr>
            <w:r>
              <w:rPr>
                <w:sz w:val="24"/>
                <w:szCs w:val="24"/>
              </w:rPr>
              <w:t>норматив</w:t>
            </w:r>
          </w:p>
          <w:p w:rsidR="00632D86" w:rsidRDefault="00BC1692" w:rsidP="00632D86">
            <w:pPr>
              <w:ind w:firstLine="0"/>
              <w:jc w:val="left"/>
              <w:rPr>
                <w:sz w:val="24"/>
                <w:szCs w:val="24"/>
              </w:rPr>
            </w:pPr>
            <w:r>
              <w:rPr>
                <w:sz w:val="24"/>
                <w:szCs w:val="24"/>
              </w:rPr>
              <w:t>ный правовой акт Администра</w:t>
            </w:r>
          </w:p>
          <w:p w:rsidR="00B729A9" w:rsidRDefault="00BC1692" w:rsidP="00632D86">
            <w:pPr>
              <w:ind w:firstLine="0"/>
              <w:jc w:val="left"/>
              <w:rPr>
                <w:sz w:val="24"/>
                <w:szCs w:val="24"/>
              </w:rPr>
            </w:pPr>
            <w:r>
              <w:rPr>
                <w:sz w:val="24"/>
                <w:szCs w:val="24"/>
              </w:rPr>
              <w:t>ции</w:t>
            </w:r>
          </w:p>
        </w:tc>
        <w:tc>
          <w:tcPr>
            <w:tcW w:w="1701" w:type="dxa"/>
          </w:tcPr>
          <w:p w:rsidR="00BC1692" w:rsidRDefault="00BC1692"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B729A9" w:rsidRDefault="00BC1692" w:rsidP="00BC1692">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063458" w:rsidRPr="003C060D" w:rsidRDefault="00063458" w:rsidP="00F470BD">
            <w:pPr>
              <w:ind w:left="-108" w:right="-108" w:firstLine="0"/>
              <w:jc w:val="center"/>
              <w:rPr>
                <w:sz w:val="24"/>
                <w:szCs w:val="24"/>
              </w:rPr>
            </w:pPr>
            <w:r>
              <w:rPr>
                <w:sz w:val="24"/>
                <w:szCs w:val="24"/>
              </w:rPr>
              <w:t>15 января</w:t>
            </w:r>
          </w:p>
          <w:p w:rsidR="00B729A9" w:rsidRDefault="00F470BD"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0"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1"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0" w:type="dxa"/>
            <w:tcBorders>
              <w:left w:val="single" w:sz="4" w:space="0" w:color="auto"/>
            </w:tcBorders>
          </w:tcPr>
          <w:p w:rsidR="00B729A9" w:rsidRPr="003C060D" w:rsidRDefault="00B729A9" w:rsidP="00DE0C5A">
            <w:pPr>
              <w:ind w:left="-108" w:right="-108" w:firstLine="79"/>
              <w:jc w:val="center"/>
              <w:rPr>
                <w:sz w:val="24"/>
                <w:szCs w:val="24"/>
              </w:rPr>
            </w:pPr>
          </w:p>
        </w:tc>
      </w:tr>
      <w:tr w:rsidR="00BC1692" w:rsidRPr="003C060D" w:rsidTr="00BC1692">
        <w:tc>
          <w:tcPr>
            <w:tcW w:w="2793" w:type="dxa"/>
          </w:tcPr>
          <w:p w:rsidR="002472E8" w:rsidRDefault="00A634BF" w:rsidP="005B06CB">
            <w:pPr>
              <w:pStyle w:val="a3"/>
              <w:ind w:firstLine="0"/>
              <w:jc w:val="left"/>
              <w:rPr>
                <w:rFonts w:ascii="Times New Roman" w:hAnsi="Times New Roman" w:cs="Times New Roman"/>
                <w:sz w:val="24"/>
                <w:szCs w:val="24"/>
              </w:rPr>
            </w:pPr>
            <w:r>
              <w:rPr>
                <w:rFonts w:ascii="Times New Roman" w:hAnsi="Times New Roman" w:cs="Times New Roman"/>
                <w:sz w:val="24"/>
                <w:szCs w:val="24"/>
              </w:rPr>
              <w:t>7</w:t>
            </w:r>
            <w:r w:rsidR="00BC1692" w:rsidRPr="005B06CB">
              <w:rPr>
                <w:rFonts w:ascii="Times New Roman" w:hAnsi="Times New Roman" w:cs="Times New Roman"/>
                <w:sz w:val="24"/>
                <w:szCs w:val="24"/>
              </w:rPr>
              <w:t xml:space="preserve">. </w:t>
            </w:r>
            <w:r w:rsidR="00BC1692">
              <w:rPr>
                <w:rFonts w:ascii="Times New Roman" w:hAnsi="Times New Roman" w:cs="Times New Roman"/>
                <w:sz w:val="24"/>
                <w:szCs w:val="24"/>
              </w:rPr>
              <w:t xml:space="preserve">Проведение </w:t>
            </w:r>
            <w:r w:rsidR="00BC1692" w:rsidRPr="005B06CB">
              <w:rPr>
                <w:rFonts w:ascii="Times New Roman" w:hAnsi="Times New Roman" w:cs="Times New Roman"/>
                <w:sz w:val="24"/>
                <w:szCs w:val="24"/>
              </w:rPr>
              <w:t>общ</w:t>
            </w:r>
            <w:r w:rsidR="00BC1692">
              <w:rPr>
                <w:rFonts w:ascii="Times New Roman" w:hAnsi="Times New Roman" w:cs="Times New Roman"/>
                <w:sz w:val="24"/>
                <w:szCs w:val="24"/>
              </w:rPr>
              <w:t>ественных обсуждений</w:t>
            </w:r>
            <w:r w:rsidR="00BC1692" w:rsidRPr="005B06CB">
              <w:rPr>
                <w:rFonts w:ascii="Times New Roman" w:hAnsi="Times New Roman" w:cs="Times New Roman"/>
                <w:sz w:val="24"/>
                <w:szCs w:val="24"/>
              </w:rPr>
              <w:t xml:space="preserve"> и</w:t>
            </w:r>
            <w:r w:rsidR="00BC1692">
              <w:rPr>
                <w:rFonts w:ascii="Times New Roman" w:hAnsi="Times New Roman" w:cs="Times New Roman"/>
                <w:sz w:val="24"/>
                <w:szCs w:val="24"/>
              </w:rPr>
              <w:t xml:space="preserve"> утверждение</w:t>
            </w:r>
            <w:r w:rsidR="00BC1692" w:rsidRPr="005B06CB">
              <w:rPr>
                <w:rFonts w:ascii="Times New Roman" w:hAnsi="Times New Roman" w:cs="Times New Roman"/>
                <w:sz w:val="24"/>
                <w:szCs w:val="24"/>
              </w:rPr>
              <w:t xml:space="preserve"> </w:t>
            </w:r>
            <w:r w:rsidR="00BC1692">
              <w:rPr>
                <w:rFonts w:ascii="Times New Roman" w:hAnsi="Times New Roman" w:cs="Times New Roman"/>
                <w:sz w:val="24"/>
                <w:szCs w:val="24"/>
              </w:rPr>
              <w:t>откорректированных правил</w:t>
            </w:r>
            <w:r w:rsidR="00BC1692" w:rsidRPr="005B06CB">
              <w:rPr>
                <w:rFonts w:ascii="Times New Roman" w:hAnsi="Times New Roman" w:cs="Times New Roman"/>
                <w:sz w:val="24"/>
                <w:szCs w:val="24"/>
              </w:rPr>
              <w:t xml:space="preserve"> благоустройства территории </w:t>
            </w:r>
            <w:r w:rsidR="00BC1692">
              <w:rPr>
                <w:rFonts w:ascii="Times New Roman" w:hAnsi="Times New Roman" w:cs="Times New Roman"/>
                <w:sz w:val="24"/>
                <w:szCs w:val="24"/>
              </w:rPr>
              <w:t>муниципаль</w:t>
            </w:r>
          </w:p>
          <w:p w:rsidR="00BC1692" w:rsidRPr="005B06CB" w:rsidRDefault="00BC1692" w:rsidP="005B06CB">
            <w:pPr>
              <w:pStyle w:val="a3"/>
              <w:ind w:firstLine="0"/>
              <w:jc w:val="left"/>
              <w:rPr>
                <w:rFonts w:ascii="Times New Roman" w:hAnsi="Times New Roman" w:cs="Times New Roman"/>
                <w:sz w:val="24"/>
                <w:szCs w:val="24"/>
              </w:rPr>
            </w:pPr>
            <w:r>
              <w:rPr>
                <w:rFonts w:ascii="Times New Roman" w:hAnsi="Times New Roman" w:cs="Times New Roman"/>
                <w:sz w:val="24"/>
                <w:szCs w:val="24"/>
              </w:rPr>
              <w:t xml:space="preserve">ного образования «сельсовет Кумухский» </w:t>
            </w:r>
          </w:p>
        </w:tc>
        <w:tc>
          <w:tcPr>
            <w:tcW w:w="1568" w:type="dxa"/>
          </w:tcPr>
          <w:p w:rsidR="00BC1692" w:rsidRDefault="00BC1692" w:rsidP="00632D86">
            <w:pPr>
              <w:ind w:firstLine="0"/>
              <w:jc w:val="left"/>
              <w:rPr>
                <w:sz w:val="24"/>
                <w:szCs w:val="24"/>
              </w:rPr>
            </w:pPr>
            <w:r>
              <w:rPr>
                <w:sz w:val="24"/>
                <w:szCs w:val="24"/>
              </w:rPr>
              <w:t>норматив</w:t>
            </w:r>
          </w:p>
          <w:p w:rsidR="00BC1692" w:rsidRDefault="00BC1692" w:rsidP="00632D86">
            <w:pPr>
              <w:ind w:firstLine="0"/>
              <w:jc w:val="left"/>
              <w:rPr>
                <w:sz w:val="24"/>
                <w:szCs w:val="24"/>
              </w:rPr>
            </w:pPr>
            <w:r>
              <w:rPr>
                <w:sz w:val="24"/>
                <w:szCs w:val="24"/>
              </w:rPr>
              <w:t>ный правовой акт Администрации</w:t>
            </w:r>
          </w:p>
        </w:tc>
        <w:tc>
          <w:tcPr>
            <w:tcW w:w="1701" w:type="dxa"/>
          </w:tcPr>
          <w:p w:rsidR="00BC1692" w:rsidRDefault="00BC1692" w:rsidP="003B5D1B">
            <w:pPr>
              <w:ind w:firstLine="0"/>
              <w:jc w:val="left"/>
              <w:rPr>
                <w:color w:val="000000"/>
                <w:sz w:val="24"/>
                <w:szCs w:val="24"/>
              </w:rPr>
            </w:pPr>
            <w:r>
              <w:rPr>
                <w:color w:val="000000"/>
                <w:sz w:val="24"/>
                <w:szCs w:val="24"/>
              </w:rPr>
              <w:t>А</w:t>
            </w:r>
            <w:r w:rsidRPr="001179F8">
              <w:rPr>
                <w:color w:val="000000"/>
                <w:sz w:val="24"/>
                <w:szCs w:val="24"/>
              </w:rPr>
              <w:t>дминистра</w:t>
            </w:r>
          </w:p>
          <w:p w:rsidR="00BC1692" w:rsidRDefault="00BC1692" w:rsidP="003B5D1B">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12068C" w:rsidRPr="003C060D" w:rsidRDefault="0012068C" w:rsidP="00F470BD">
            <w:pPr>
              <w:ind w:left="-108" w:right="-108" w:firstLine="0"/>
              <w:jc w:val="center"/>
              <w:rPr>
                <w:sz w:val="24"/>
                <w:szCs w:val="24"/>
              </w:rPr>
            </w:pPr>
            <w:r>
              <w:rPr>
                <w:sz w:val="24"/>
                <w:szCs w:val="24"/>
              </w:rPr>
              <w:t>1 ноября</w:t>
            </w:r>
          </w:p>
          <w:p w:rsidR="00BC1692" w:rsidRDefault="00094E23"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0"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1"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BC1692" w:rsidRPr="003C060D" w:rsidTr="00BC1692">
        <w:tc>
          <w:tcPr>
            <w:tcW w:w="2793" w:type="dxa"/>
          </w:tcPr>
          <w:p w:rsidR="00BC1692" w:rsidRPr="002A4518" w:rsidRDefault="00A634BF" w:rsidP="004969AF">
            <w:pPr>
              <w:pStyle w:val="ConsPlusNormal"/>
              <w:ind w:firstLine="0"/>
              <w:contextualSpacing/>
              <w:jc w:val="left"/>
              <w:rPr>
                <w:szCs w:val="24"/>
              </w:rPr>
            </w:pPr>
            <w:r>
              <w:rPr>
                <w:szCs w:val="24"/>
              </w:rPr>
              <w:t>8</w:t>
            </w:r>
            <w:r w:rsidR="00BC1692" w:rsidRPr="002A4518">
              <w:rPr>
                <w:szCs w:val="24"/>
              </w:rPr>
              <w:t xml:space="preserve">. </w:t>
            </w:r>
            <w:r w:rsidR="00BC1692">
              <w:rPr>
                <w:szCs w:val="24"/>
                <w:lang w:eastAsia="en-US"/>
              </w:rPr>
              <w:t>Разработка</w:t>
            </w:r>
            <w:r w:rsidR="00A64C58">
              <w:rPr>
                <w:szCs w:val="24"/>
                <w:lang w:eastAsia="en-US"/>
              </w:rPr>
              <w:t xml:space="preserve"> (внесение изменений)</w:t>
            </w:r>
            <w:r w:rsidR="00BC1692">
              <w:rPr>
                <w:szCs w:val="24"/>
                <w:lang w:eastAsia="en-US"/>
              </w:rPr>
              <w:t xml:space="preserve"> и опубликование</w:t>
            </w:r>
            <w:r w:rsidR="00BC1692" w:rsidRPr="002A4518">
              <w:rPr>
                <w:szCs w:val="24"/>
                <w:lang w:eastAsia="en-US"/>
              </w:rPr>
              <w:t xml:space="preserve"> для общественного  обсуждения  (со  сроком  обсуждения  не  м</w:t>
            </w:r>
            <w:r w:rsidR="00BC1692">
              <w:rPr>
                <w:szCs w:val="24"/>
                <w:lang w:eastAsia="en-US"/>
              </w:rPr>
              <w:t>енее  30  дней)  проекта  П</w:t>
            </w:r>
            <w:r w:rsidR="00BC1692" w:rsidRPr="002A4518">
              <w:rPr>
                <w:szCs w:val="24"/>
                <w:lang w:eastAsia="en-US"/>
              </w:rPr>
              <w:t xml:space="preserve">рограммы </w:t>
            </w:r>
          </w:p>
        </w:tc>
        <w:tc>
          <w:tcPr>
            <w:tcW w:w="1568" w:type="dxa"/>
          </w:tcPr>
          <w:p w:rsidR="00BC1692" w:rsidRPr="003C060D" w:rsidRDefault="00BC1692" w:rsidP="00632D86">
            <w:pPr>
              <w:ind w:firstLine="0"/>
              <w:jc w:val="left"/>
              <w:rPr>
                <w:sz w:val="24"/>
                <w:szCs w:val="24"/>
              </w:rPr>
            </w:pPr>
            <w:r>
              <w:rPr>
                <w:sz w:val="24"/>
                <w:szCs w:val="24"/>
              </w:rPr>
              <w:t xml:space="preserve">проект Программы </w:t>
            </w:r>
          </w:p>
        </w:tc>
        <w:tc>
          <w:tcPr>
            <w:tcW w:w="1701" w:type="dxa"/>
          </w:tcPr>
          <w:p w:rsidR="00632D86" w:rsidRDefault="00BC169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BC1692" w:rsidRPr="003C060D" w:rsidRDefault="00BC169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12068C" w:rsidP="00F470BD">
            <w:pPr>
              <w:ind w:left="-108" w:right="-108" w:firstLine="0"/>
              <w:jc w:val="center"/>
              <w:rPr>
                <w:sz w:val="24"/>
                <w:szCs w:val="24"/>
              </w:rPr>
            </w:pPr>
            <w:r>
              <w:rPr>
                <w:sz w:val="24"/>
                <w:szCs w:val="24"/>
              </w:rPr>
              <w:t>31 ноября</w:t>
            </w:r>
          </w:p>
          <w:p w:rsidR="00BC1692" w:rsidRPr="003C060D" w:rsidRDefault="006F6439"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0"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1"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BC1692" w:rsidRPr="003C060D" w:rsidTr="00BC1692">
        <w:tc>
          <w:tcPr>
            <w:tcW w:w="2793" w:type="dxa"/>
          </w:tcPr>
          <w:p w:rsidR="00BC1692" w:rsidRDefault="00A634BF"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9</w:t>
            </w:r>
            <w:r w:rsidR="00A64C58">
              <w:rPr>
                <w:rFonts w:ascii="Times New Roman" w:hAnsi="Times New Roman" w:cs="Times New Roman"/>
                <w:sz w:val="24"/>
                <w:szCs w:val="24"/>
              </w:rPr>
              <w:t xml:space="preserve">. </w:t>
            </w:r>
            <w:r w:rsidR="00BC1692">
              <w:rPr>
                <w:rFonts w:ascii="Times New Roman" w:hAnsi="Times New Roman" w:cs="Times New Roman"/>
                <w:sz w:val="24"/>
                <w:szCs w:val="24"/>
              </w:rPr>
              <w:t>Утверждение</w:t>
            </w:r>
            <w:r w:rsidR="00A64C58">
              <w:rPr>
                <w:rFonts w:ascii="Times New Roman" w:hAnsi="Times New Roman" w:cs="Times New Roman"/>
                <w:sz w:val="24"/>
                <w:szCs w:val="24"/>
              </w:rPr>
              <w:t xml:space="preserve"> (внесение изменений)</w:t>
            </w:r>
          </w:p>
          <w:p w:rsidR="00BC1692" w:rsidRPr="002A4518" w:rsidRDefault="00BC1692"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Программы</w:t>
            </w:r>
          </w:p>
          <w:p w:rsidR="00BC1692" w:rsidRPr="002A4518" w:rsidRDefault="00BC1692" w:rsidP="00C02C12">
            <w:pPr>
              <w:ind w:firstLine="0"/>
              <w:rPr>
                <w:sz w:val="24"/>
                <w:szCs w:val="24"/>
              </w:rPr>
            </w:pPr>
          </w:p>
        </w:tc>
        <w:tc>
          <w:tcPr>
            <w:tcW w:w="1568" w:type="dxa"/>
          </w:tcPr>
          <w:p w:rsidR="00632D86" w:rsidRDefault="00632D86" w:rsidP="00632D86">
            <w:pPr>
              <w:ind w:firstLine="0"/>
              <w:jc w:val="left"/>
              <w:rPr>
                <w:sz w:val="24"/>
                <w:szCs w:val="24"/>
              </w:rPr>
            </w:pPr>
            <w:r>
              <w:rPr>
                <w:sz w:val="24"/>
                <w:szCs w:val="24"/>
              </w:rPr>
              <w:t>н</w:t>
            </w:r>
            <w:r w:rsidR="00BC1692">
              <w:rPr>
                <w:sz w:val="24"/>
                <w:szCs w:val="24"/>
              </w:rPr>
              <w:t>орматив</w:t>
            </w:r>
          </w:p>
          <w:p w:rsidR="002472E8" w:rsidRDefault="00BC1692" w:rsidP="00632D86">
            <w:pPr>
              <w:ind w:firstLine="0"/>
              <w:jc w:val="left"/>
              <w:rPr>
                <w:sz w:val="24"/>
                <w:szCs w:val="24"/>
              </w:rPr>
            </w:pPr>
            <w:r>
              <w:rPr>
                <w:sz w:val="24"/>
                <w:szCs w:val="24"/>
              </w:rPr>
              <w:t>ный</w:t>
            </w:r>
          </w:p>
          <w:p w:rsidR="00632D86" w:rsidRDefault="00BC1692" w:rsidP="00632D86">
            <w:pPr>
              <w:ind w:firstLine="0"/>
              <w:jc w:val="left"/>
              <w:rPr>
                <w:sz w:val="24"/>
                <w:szCs w:val="24"/>
              </w:rPr>
            </w:pPr>
            <w:r>
              <w:rPr>
                <w:sz w:val="24"/>
                <w:szCs w:val="24"/>
              </w:rPr>
              <w:t>правовой акт администра</w:t>
            </w:r>
          </w:p>
          <w:p w:rsidR="00BC1692" w:rsidRPr="003C060D" w:rsidRDefault="00BC1692" w:rsidP="00632D86">
            <w:pPr>
              <w:ind w:firstLine="0"/>
              <w:jc w:val="left"/>
              <w:rPr>
                <w:sz w:val="24"/>
                <w:szCs w:val="24"/>
              </w:rPr>
            </w:pPr>
            <w:r>
              <w:rPr>
                <w:sz w:val="24"/>
                <w:szCs w:val="24"/>
              </w:rPr>
              <w:t xml:space="preserve">ции </w:t>
            </w:r>
          </w:p>
        </w:tc>
        <w:tc>
          <w:tcPr>
            <w:tcW w:w="1701" w:type="dxa"/>
          </w:tcPr>
          <w:p w:rsidR="00632D86" w:rsidRDefault="00BC169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BC1692" w:rsidRPr="003C060D" w:rsidRDefault="00BC169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12068C" w:rsidP="00A64C58">
            <w:pPr>
              <w:ind w:left="-108" w:right="-108" w:firstLine="0"/>
              <w:jc w:val="center"/>
              <w:rPr>
                <w:sz w:val="24"/>
                <w:szCs w:val="24"/>
              </w:rPr>
            </w:pPr>
            <w:r>
              <w:rPr>
                <w:sz w:val="24"/>
                <w:szCs w:val="24"/>
              </w:rPr>
              <w:t>31 декабря</w:t>
            </w:r>
          </w:p>
          <w:p w:rsidR="00BC1692" w:rsidRPr="003C060D" w:rsidRDefault="006F6439" w:rsidP="00A64C58">
            <w:pPr>
              <w:ind w:left="-108" w:right="-108" w:firstLine="0"/>
              <w:jc w:val="center"/>
              <w:rPr>
                <w:sz w:val="24"/>
                <w:szCs w:val="24"/>
              </w:rPr>
            </w:pPr>
            <w:r>
              <w:rPr>
                <w:sz w:val="24"/>
                <w:szCs w:val="24"/>
              </w:rPr>
              <w:t>2017</w:t>
            </w:r>
            <w:r w:rsidR="00A64C58">
              <w:rPr>
                <w:sz w:val="24"/>
                <w:szCs w:val="24"/>
              </w:rPr>
              <w:t>-2018 г</w:t>
            </w:r>
            <w:r>
              <w:rPr>
                <w:sz w:val="24"/>
                <w:szCs w:val="24"/>
              </w:rPr>
              <w:t>г.</w:t>
            </w:r>
          </w:p>
        </w:tc>
        <w:tc>
          <w:tcPr>
            <w:tcW w:w="851" w:type="dxa"/>
            <w:tcBorders>
              <w:left w:val="single" w:sz="4" w:space="0" w:color="auto"/>
              <w:right w:val="single" w:sz="4" w:space="0" w:color="auto"/>
            </w:tcBorders>
          </w:tcPr>
          <w:p w:rsidR="00BC1692" w:rsidRPr="003C060D" w:rsidRDefault="00A64C58" w:rsidP="00A64C58">
            <w:pPr>
              <w:ind w:left="-108" w:right="-108" w:firstLine="0"/>
              <w:jc w:val="center"/>
              <w:rPr>
                <w:sz w:val="24"/>
                <w:szCs w:val="24"/>
              </w:rPr>
            </w:pPr>
            <w:r>
              <w:rPr>
                <w:sz w:val="24"/>
                <w:szCs w:val="24"/>
              </w:rPr>
              <w:t>31 декабря</w:t>
            </w:r>
          </w:p>
        </w:tc>
        <w:tc>
          <w:tcPr>
            <w:tcW w:w="850" w:type="dxa"/>
            <w:tcBorders>
              <w:left w:val="single" w:sz="4" w:space="0" w:color="auto"/>
              <w:right w:val="single" w:sz="4" w:space="0" w:color="auto"/>
            </w:tcBorders>
          </w:tcPr>
          <w:p w:rsidR="00BC1692" w:rsidRPr="003C060D" w:rsidRDefault="00A64C58" w:rsidP="00DE0C5A">
            <w:pPr>
              <w:ind w:left="-108" w:right="-108" w:firstLine="0"/>
              <w:jc w:val="center"/>
              <w:rPr>
                <w:sz w:val="24"/>
                <w:szCs w:val="24"/>
              </w:rPr>
            </w:pPr>
            <w:r>
              <w:rPr>
                <w:sz w:val="24"/>
                <w:szCs w:val="24"/>
              </w:rPr>
              <w:t>31 декабря</w:t>
            </w:r>
          </w:p>
        </w:tc>
        <w:tc>
          <w:tcPr>
            <w:tcW w:w="851" w:type="dxa"/>
            <w:tcBorders>
              <w:left w:val="single" w:sz="4" w:space="0" w:color="auto"/>
              <w:right w:val="single" w:sz="4" w:space="0" w:color="auto"/>
            </w:tcBorders>
          </w:tcPr>
          <w:p w:rsidR="00BC1692" w:rsidRPr="003C060D" w:rsidRDefault="00A64C58" w:rsidP="00DE0C5A">
            <w:pPr>
              <w:ind w:left="-108" w:right="-108" w:firstLine="0"/>
              <w:jc w:val="center"/>
              <w:rPr>
                <w:sz w:val="24"/>
                <w:szCs w:val="24"/>
              </w:rPr>
            </w:pPr>
            <w:r>
              <w:rPr>
                <w:sz w:val="24"/>
                <w:szCs w:val="24"/>
              </w:rPr>
              <w:t>31 декабря</w:t>
            </w: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F23C02" w:rsidRPr="003C060D" w:rsidTr="00BC1692">
        <w:tc>
          <w:tcPr>
            <w:tcW w:w="2793" w:type="dxa"/>
          </w:tcPr>
          <w:p w:rsidR="002472E8" w:rsidRDefault="00F23C02" w:rsidP="002472E8">
            <w:pPr>
              <w:ind w:firstLine="0"/>
              <w:jc w:val="left"/>
              <w:rPr>
                <w:sz w:val="24"/>
                <w:szCs w:val="24"/>
                <w:lang w:eastAsia="en-US"/>
              </w:rPr>
            </w:pPr>
            <w:r>
              <w:rPr>
                <w:sz w:val="24"/>
                <w:szCs w:val="24"/>
              </w:rPr>
              <w:t>10</w:t>
            </w:r>
            <w:r w:rsidRPr="002A4518">
              <w:rPr>
                <w:sz w:val="24"/>
                <w:szCs w:val="24"/>
              </w:rPr>
              <w:t xml:space="preserve">. </w:t>
            </w:r>
            <w:r>
              <w:rPr>
                <w:sz w:val="24"/>
                <w:szCs w:val="24"/>
                <w:lang w:eastAsia="en-US"/>
              </w:rPr>
              <w:t>Подготовка и утверждение</w:t>
            </w:r>
            <w:r w:rsidRPr="002A4518">
              <w:rPr>
                <w:sz w:val="24"/>
                <w:szCs w:val="24"/>
                <w:lang w:eastAsia="en-US"/>
              </w:rPr>
              <w:t xml:space="preserve"> с учетом обсуждения с </w:t>
            </w:r>
            <w:r>
              <w:rPr>
                <w:sz w:val="24"/>
                <w:szCs w:val="24"/>
                <w:lang w:eastAsia="en-US"/>
              </w:rPr>
              <w:t>заинтересованными</w:t>
            </w:r>
            <w:r w:rsidRPr="002A4518">
              <w:rPr>
                <w:sz w:val="24"/>
                <w:szCs w:val="24"/>
                <w:lang w:eastAsia="en-US"/>
              </w:rPr>
              <w:t xml:space="preserve"> лиц</w:t>
            </w:r>
            <w:r>
              <w:rPr>
                <w:sz w:val="24"/>
                <w:szCs w:val="24"/>
                <w:lang w:eastAsia="en-US"/>
              </w:rPr>
              <w:t>ами</w:t>
            </w:r>
            <w:r w:rsidRPr="002A4518">
              <w:rPr>
                <w:sz w:val="24"/>
                <w:szCs w:val="24"/>
                <w:lang w:eastAsia="en-US"/>
              </w:rPr>
              <w:t xml:space="preserve"> дизайн-проект</w:t>
            </w:r>
            <w:r>
              <w:rPr>
                <w:sz w:val="24"/>
                <w:szCs w:val="24"/>
                <w:lang w:eastAsia="en-US"/>
              </w:rPr>
              <w:t>ов благоустройства дворовых</w:t>
            </w:r>
            <w:r w:rsidRPr="002A4518">
              <w:rPr>
                <w:sz w:val="24"/>
                <w:szCs w:val="24"/>
                <w:lang w:eastAsia="en-US"/>
              </w:rPr>
              <w:t xml:space="preserve"> </w:t>
            </w:r>
            <w:r>
              <w:rPr>
                <w:sz w:val="24"/>
                <w:szCs w:val="24"/>
                <w:lang w:eastAsia="en-US"/>
              </w:rPr>
              <w:t>и</w:t>
            </w:r>
            <w:r w:rsidR="002472E8">
              <w:rPr>
                <w:sz w:val="24"/>
                <w:szCs w:val="24"/>
                <w:lang w:eastAsia="en-US"/>
              </w:rPr>
              <w:t xml:space="preserve"> </w:t>
            </w:r>
            <w:r>
              <w:rPr>
                <w:sz w:val="24"/>
                <w:szCs w:val="24"/>
                <w:lang w:eastAsia="en-US"/>
              </w:rPr>
              <w:t>обществен</w:t>
            </w:r>
          </w:p>
          <w:p w:rsidR="00F23C02" w:rsidRPr="002A4518" w:rsidRDefault="00F23C02" w:rsidP="002472E8">
            <w:pPr>
              <w:ind w:firstLine="0"/>
              <w:jc w:val="left"/>
              <w:rPr>
                <w:sz w:val="24"/>
                <w:szCs w:val="24"/>
              </w:rPr>
            </w:pPr>
            <w:r>
              <w:rPr>
                <w:sz w:val="24"/>
                <w:szCs w:val="24"/>
                <w:lang w:eastAsia="en-US"/>
              </w:rPr>
              <w:t xml:space="preserve">ных  </w:t>
            </w:r>
            <w:r w:rsidRPr="002A4518">
              <w:rPr>
                <w:sz w:val="24"/>
                <w:szCs w:val="24"/>
                <w:lang w:eastAsia="en-US"/>
              </w:rPr>
              <w:t>территор</w:t>
            </w:r>
            <w:r>
              <w:rPr>
                <w:sz w:val="24"/>
                <w:szCs w:val="24"/>
                <w:lang w:eastAsia="en-US"/>
              </w:rPr>
              <w:t xml:space="preserve">ий, включенных в </w:t>
            </w:r>
            <w:r>
              <w:rPr>
                <w:sz w:val="24"/>
                <w:szCs w:val="24"/>
                <w:lang w:eastAsia="en-US"/>
              </w:rPr>
              <w:lastRenderedPageBreak/>
              <w:t>П</w:t>
            </w:r>
            <w:r w:rsidRPr="002A4518">
              <w:rPr>
                <w:sz w:val="24"/>
                <w:szCs w:val="24"/>
                <w:lang w:eastAsia="en-US"/>
              </w:rPr>
              <w:t>рограмму</w:t>
            </w:r>
          </w:p>
        </w:tc>
        <w:tc>
          <w:tcPr>
            <w:tcW w:w="1568" w:type="dxa"/>
          </w:tcPr>
          <w:p w:rsidR="00F23C02" w:rsidRDefault="00F23C02" w:rsidP="00632D86">
            <w:pPr>
              <w:ind w:firstLine="0"/>
              <w:contextualSpacing/>
              <w:jc w:val="left"/>
              <w:rPr>
                <w:sz w:val="24"/>
                <w:szCs w:val="24"/>
              </w:rPr>
            </w:pPr>
            <w:r>
              <w:rPr>
                <w:sz w:val="24"/>
                <w:szCs w:val="24"/>
              </w:rPr>
              <w:lastRenderedPageBreak/>
              <w:t>утвержден</w:t>
            </w:r>
          </w:p>
          <w:p w:rsidR="00F23C02" w:rsidRDefault="00F23C02" w:rsidP="00632D86">
            <w:pPr>
              <w:ind w:firstLine="0"/>
              <w:contextualSpacing/>
              <w:jc w:val="left"/>
              <w:rPr>
                <w:sz w:val="24"/>
                <w:szCs w:val="24"/>
              </w:rPr>
            </w:pPr>
            <w:r>
              <w:rPr>
                <w:sz w:val="24"/>
                <w:szCs w:val="24"/>
              </w:rPr>
              <w:t>ные дизайн-проекты, размещен</w:t>
            </w:r>
          </w:p>
          <w:p w:rsidR="00F23C02" w:rsidRDefault="00F23C02" w:rsidP="00632D86">
            <w:pPr>
              <w:ind w:firstLine="0"/>
              <w:contextualSpacing/>
              <w:jc w:val="left"/>
              <w:rPr>
                <w:sz w:val="24"/>
                <w:szCs w:val="24"/>
              </w:rPr>
            </w:pPr>
            <w:r>
              <w:rPr>
                <w:sz w:val="24"/>
                <w:szCs w:val="24"/>
              </w:rPr>
              <w:t>ные на сайте администра</w:t>
            </w:r>
          </w:p>
          <w:p w:rsidR="00F23C02" w:rsidRPr="003C060D" w:rsidRDefault="00F23C02" w:rsidP="00632D86">
            <w:pPr>
              <w:ind w:firstLine="0"/>
              <w:contextualSpacing/>
              <w:jc w:val="left"/>
              <w:rPr>
                <w:sz w:val="24"/>
                <w:szCs w:val="24"/>
              </w:rPr>
            </w:pPr>
            <w:r>
              <w:rPr>
                <w:sz w:val="24"/>
                <w:szCs w:val="24"/>
              </w:rPr>
              <w:t>ции</w:t>
            </w:r>
          </w:p>
        </w:tc>
        <w:tc>
          <w:tcPr>
            <w:tcW w:w="1701" w:type="dxa"/>
          </w:tcPr>
          <w:p w:rsidR="00F23C02" w:rsidRDefault="00F23C02" w:rsidP="00632D86">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F23C02" w:rsidRPr="003C060D" w:rsidRDefault="00F23C02" w:rsidP="00632D86">
            <w:pPr>
              <w:ind w:right="-108" w:firstLine="0"/>
              <w:contextualSpacing/>
              <w:jc w:val="left"/>
              <w:rPr>
                <w:sz w:val="24"/>
                <w:szCs w:val="24"/>
              </w:rPr>
            </w:pPr>
            <w:r w:rsidRPr="001179F8">
              <w:rPr>
                <w:color w:val="000000"/>
                <w:sz w:val="24"/>
                <w:szCs w:val="24"/>
              </w:rPr>
              <w:t xml:space="preserve">ция </w:t>
            </w:r>
          </w:p>
        </w:tc>
        <w:tc>
          <w:tcPr>
            <w:tcW w:w="850" w:type="dxa"/>
            <w:tcBorders>
              <w:right w:val="single" w:sz="4" w:space="0" w:color="auto"/>
            </w:tcBorders>
          </w:tcPr>
          <w:p w:rsidR="00F23C02" w:rsidRDefault="00F23C02" w:rsidP="00AF1E04">
            <w:pPr>
              <w:ind w:left="-108" w:right="-108" w:firstLine="0"/>
              <w:jc w:val="center"/>
              <w:rPr>
                <w:sz w:val="24"/>
                <w:szCs w:val="24"/>
              </w:rPr>
            </w:pPr>
            <w:r>
              <w:rPr>
                <w:sz w:val="24"/>
                <w:szCs w:val="24"/>
              </w:rPr>
              <w:t xml:space="preserve">1 марта </w:t>
            </w:r>
          </w:p>
          <w:p w:rsidR="00F23C02" w:rsidRPr="003C060D" w:rsidRDefault="00F23C02" w:rsidP="00AF1E04">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F23C02" w:rsidRDefault="00F23C02" w:rsidP="00AF1E04">
            <w:pPr>
              <w:ind w:left="-108" w:right="-108" w:firstLine="0"/>
              <w:jc w:val="center"/>
              <w:rPr>
                <w:sz w:val="24"/>
                <w:szCs w:val="24"/>
              </w:rPr>
            </w:pPr>
            <w:r>
              <w:rPr>
                <w:sz w:val="24"/>
                <w:szCs w:val="24"/>
              </w:rPr>
              <w:t xml:space="preserve">1 марта </w:t>
            </w:r>
          </w:p>
          <w:p w:rsidR="00F23C02" w:rsidRPr="003C060D" w:rsidRDefault="00F23C02" w:rsidP="00AF1E04">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F23C02" w:rsidRDefault="00F23C02" w:rsidP="00AF1E04">
            <w:pPr>
              <w:ind w:left="-108" w:right="-108" w:firstLine="0"/>
              <w:jc w:val="center"/>
              <w:rPr>
                <w:sz w:val="24"/>
                <w:szCs w:val="24"/>
              </w:rPr>
            </w:pPr>
            <w:r>
              <w:rPr>
                <w:sz w:val="24"/>
                <w:szCs w:val="24"/>
              </w:rPr>
              <w:t xml:space="preserve">1 марта </w:t>
            </w:r>
          </w:p>
          <w:p w:rsidR="00F23C02" w:rsidRPr="003C060D" w:rsidRDefault="00F23C02" w:rsidP="00AF1E04">
            <w:pPr>
              <w:ind w:left="-108" w:right="-108" w:firstLine="0"/>
              <w:jc w:val="center"/>
              <w:rPr>
                <w:sz w:val="24"/>
                <w:szCs w:val="24"/>
              </w:rPr>
            </w:pPr>
            <w:r>
              <w:rPr>
                <w:sz w:val="24"/>
                <w:szCs w:val="24"/>
              </w:rPr>
              <w:t>2020 г.</w:t>
            </w:r>
          </w:p>
        </w:tc>
        <w:tc>
          <w:tcPr>
            <w:tcW w:w="851" w:type="dxa"/>
            <w:tcBorders>
              <w:left w:val="single" w:sz="4" w:space="0" w:color="auto"/>
              <w:right w:val="single" w:sz="4" w:space="0" w:color="auto"/>
            </w:tcBorders>
          </w:tcPr>
          <w:p w:rsidR="00F23C02" w:rsidRDefault="00F23C02" w:rsidP="00AF1E04">
            <w:pPr>
              <w:ind w:left="-108" w:right="-108" w:firstLine="0"/>
              <w:jc w:val="center"/>
              <w:rPr>
                <w:sz w:val="24"/>
                <w:szCs w:val="24"/>
              </w:rPr>
            </w:pPr>
            <w:r>
              <w:rPr>
                <w:sz w:val="24"/>
                <w:szCs w:val="24"/>
              </w:rPr>
              <w:t xml:space="preserve">1 марта </w:t>
            </w:r>
          </w:p>
          <w:p w:rsidR="00F23C02" w:rsidRPr="003C060D" w:rsidRDefault="00F23C02" w:rsidP="00AF1E04">
            <w:pPr>
              <w:ind w:left="-108" w:right="-108" w:firstLine="0"/>
              <w:jc w:val="center"/>
              <w:rPr>
                <w:sz w:val="24"/>
                <w:szCs w:val="24"/>
              </w:rPr>
            </w:pPr>
            <w:r>
              <w:rPr>
                <w:sz w:val="24"/>
                <w:szCs w:val="24"/>
              </w:rPr>
              <w:t>2021 г.</w:t>
            </w:r>
          </w:p>
        </w:tc>
        <w:tc>
          <w:tcPr>
            <w:tcW w:w="850" w:type="dxa"/>
            <w:tcBorders>
              <w:left w:val="single" w:sz="4" w:space="0" w:color="auto"/>
            </w:tcBorders>
          </w:tcPr>
          <w:p w:rsidR="00F23C02" w:rsidRDefault="00F23C02" w:rsidP="00AF1E04">
            <w:pPr>
              <w:ind w:left="-108" w:right="-108" w:firstLine="0"/>
              <w:jc w:val="center"/>
              <w:rPr>
                <w:sz w:val="24"/>
                <w:szCs w:val="24"/>
              </w:rPr>
            </w:pPr>
            <w:r>
              <w:rPr>
                <w:sz w:val="24"/>
                <w:szCs w:val="24"/>
              </w:rPr>
              <w:t xml:space="preserve">1 марта </w:t>
            </w:r>
          </w:p>
          <w:p w:rsidR="00F23C02" w:rsidRPr="003C060D" w:rsidRDefault="00F23C02" w:rsidP="00AF1E04">
            <w:pPr>
              <w:ind w:left="-108" w:right="-108" w:firstLine="79"/>
              <w:jc w:val="center"/>
              <w:rPr>
                <w:sz w:val="24"/>
                <w:szCs w:val="24"/>
              </w:rPr>
            </w:pPr>
            <w:r>
              <w:rPr>
                <w:sz w:val="24"/>
                <w:szCs w:val="24"/>
              </w:rPr>
              <w:t>2022 г.</w:t>
            </w:r>
          </w:p>
        </w:tc>
      </w:tr>
      <w:tr w:rsidR="00F23C02" w:rsidRPr="003C060D" w:rsidTr="00BC1692">
        <w:tc>
          <w:tcPr>
            <w:tcW w:w="2793" w:type="dxa"/>
          </w:tcPr>
          <w:p w:rsidR="00F23C02" w:rsidRPr="007D7D81" w:rsidRDefault="00F23C02" w:rsidP="005B06CB">
            <w:pPr>
              <w:ind w:firstLine="0"/>
              <w:jc w:val="left"/>
              <w:rPr>
                <w:sz w:val="24"/>
                <w:szCs w:val="24"/>
              </w:rPr>
            </w:pPr>
            <w:r>
              <w:rPr>
                <w:sz w:val="24"/>
                <w:szCs w:val="24"/>
              </w:rPr>
              <w:lastRenderedPageBreak/>
              <w:t xml:space="preserve">11. </w:t>
            </w:r>
            <w:r w:rsidRPr="007D7D81">
              <w:rPr>
                <w:sz w:val="24"/>
                <w:szCs w:val="24"/>
              </w:rPr>
              <w:t xml:space="preserve">Заключение соглашения </w:t>
            </w:r>
            <w:r w:rsidRPr="007D7D81">
              <w:rPr>
                <w:bCs/>
                <w:sz w:val="24"/>
                <w:szCs w:val="24"/>
              </w:rPr>
              <w:t>о предоставлении субсидии из рес</w:t>
            </w:r>
            <w:r>
              <w:rPr>
                <w:bCs/>
                <w:sz w:val="24"/>
                <w:szCs w:val="24"/>
              </w:rPr>
              <w:t xml:space="preserve">публиканского бюджета РД </w:t>
            </w:r>
            <w:r w:rsidRPr="007D7D81">
              <w:rPr>
                <w:bCs/>
                <w:sz w:val="24"/>
                <w:szCs w:val="24"/>
              </w:rPr>
              <w:t xml:space="preserve">бюджету </w:t>
            </w:r>
            <w:r w:rsidRPr="007D7D81">
              <w:rPr>
                <w:sz w:val="24"/>
                <w:szCs w:val="24"/>
              </w:rPr>
              <w:t xml:space="preserve">муниципального района «Лакский район» </w:t>
            </w:r>
            <w:r w:rsidRPr="007D7D81">
              <w:rPr>
                <w:bCs/>
                <w:sz w:val="24"/>
                <w:szCs w:val="24"/>
              </w:rPr>
              <w:t>на поддержку Программы</w:t>
            </w:r>
            <w:r>
              <w:rPr>
                <w:bCs/>
                <w:sz w:val="24"/>
                <w:szCs w:val="24"/>
              </w:rPr>
              <w:t xml:space="preserve"> (далее – Соглашение)</w:t>
            </w:r>
          </w:p>
        </w:tc>
        <w:tc>
          <w:tcPr>
            <w:tcW w:w="1568" w:type="dxa"/>
          </w:tcPr>
          <w:p w:rsidR="00F23C02" w:rsidRDefault="00F23C02" w:rsidP="00632D86">
            <w:pPr>
              <w:ind w:firstLine="0"/>
              <w:contextualSpacing/>
              <w:jc w:val="left"/>
              <w:rPr>
                <w:sz w:val="24"/>
                <w:szCs w:val="24"/>
              </w:rPr>
            </w:pPr>
            <w:r>
              <w:rPr>
                <w:sz w:val="24"/>
                <w:szCs w:val="24"/>
              </w:rPr>
              <w:t>соглашение</w:t>
            </w:r>
          </w:p>
        </w:tc>
        <w:tc>
          <w:tcPr>
            <w:tcW w:w="1701" w:type="dxa"/>
          </w:tcPr>
          <w:p w:rsidR="00F23C02" w:rsidRDefault="00F23C02" w:rsidP="007D7D81">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F23C02" w:rsidRDefault="00F23C02" w:rsidP="007D7D81">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F23C02" w:rsidRDefault="00F23C02" w:rsidP="00F470BD">
            <w:pPr>
              <w:ind w:left="-108" w:right="-108" w:firstLine="0"/>
              <w:jc w:val="center"/>
              <w:rPr>
                <w:sz w:val="24"/>
                <w:szCs w:val="24"/>
              </w:rPr>
            </w:pPr>
            <w:r>
              <w:rPr>
                <w:sz w:val="24"/>
                <w:szCs w:val="24"/>
              </w:rPr>
              <w:t>1</w:t>
            </w:r>
          </w:p>
          <w:p w:rsidR="00F23C02" w:rsidRDefault="00F23C02" w:rsidP="00F470BD">
            <w:pPr>
              <w:ind w:left="-108" w:right="-108" w:firstLine="0"/>
              <w:jc w:val="center"/>
              <w:rPr>
                <w:sz w:val="24"/>
                <w:szCs w:val="24"/>
              </w:rPr>
            </w:pPr>
            <w:r>
              <w:rPr>
                <w:sz w:val="24"/>
                <w:szCs w:val="24"/>
              </w:rPr>
              <w:t>апреля</w:t>
            </w:r>
          </w:p>
          <w:p w:rsidR="00F23C02" w:rsidRPr="003C060D" w:rsidRDefault="00F23C02"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F23C02" w:rsidRDefault="00F23C02" w:rsidP="00A64C58">
            <w:pPr>
              <w:ind w:left="-108" w:right="-108" w:firstLine="0"/>
              <w:jc w:val="center"/>
              <w:rPr>
                <w:sz w:val="24"/>
                <w:szCs w:val="24"/>
              </w:rPr>
            </w:pPr>
            <w:r>
              <w:rPr>
                <w:sz w:val="24"/>
                <w:szCs w:val="24"/>
              </w:rPr>
              <w:t>1</w:t>
            </w:r>
          </w:p>
          <w:p w:rsidR="00F23C02" w:rsidRDefault="00F23C02" w:rsidP="00A64C58">
            <w:pPr>
              <w:ind w:left="-108" w:right="-108" w:firstLine="0"/>
              <w:jc w:val="center"/>
              <w:rPr>
                <w:sz w:val="24"/>
                <w:szCs w:val="24"/>
              </w:rPr>
            </w:pPr>
            <w:r>
              <w:rPr>
                <w:sz w:val="24"/>
                <w:szCs w:val="24"/>
              </w:rPr>
              <w:t>апреля</w:t>
            </w:r>
          </w:p>
          <w:p w:rsidR="00F23C02" w:rsidRDefault="00F23C02" w:rsidP="00DE0C5A">
            <w:pPr>
              <w:ind w:left="-108" w:right="-108" w:firstLine="0"/>
              <w:jc w:val="center"/>
              <w:rPr>
                <w:sz w:val="24"/>
                <w:szCs w:val="24"/>
              </w:rPr>
            </w:pPr>
          </w:p>
        </w:tc>
        <w:tc>
          <w:tcPr>
            <w:tcW w:w="850" w:type="dxa"/>
            <w:tcBorders>
              <w:left w:val="single" w:sz="4" w:space="0" w:color="auto"/>
              <w:right w:val="single" w:sz="4" w:space="0" w:color="auto"/>
            </w:tcBorders>
          </w:tcPr>
          <w:p w:rsidR="00F23C02" w:rsidRDefault="00F23C02" w:rsidP="00A64C58">
            <w:pPr>
              <w:ind w:left="-108" w:right="-108" w:firstLine="0"/>
              <w:jc w:val="center"/>
              <w:rPr>
                <w:sz w:val="24"/>
                <w:szCs w:val="24"/>
              </w:rPr>
            </w:pPr>
            <w:r>
              <w:rPr>
                <w:sz w:val="24"/>
                <w:szCs w:val="24"/>
              </w:rPr>
              <w:t>1</w:t>
            </w:r>
          </w:p>
          <w:p w:rsidR="00F23C02" w:rsidRDefault="00F23C02" w:rsidP="00A64C58">
            <w:pPr>
              <w:ind w:left="-108" w:right="-108" w:firstLine="0"/>
              <w:jc w:val="center"/>
              <w:rPr>
                <w:sz w:val="24"/>
                <w:szCs w:val="24"/>
              </w:rPr>
            </w:pPr>
            <w:r>
              <w:rPr>
                <w:sz w:val="24"/>
                <w:szCs w:val="24"/>
              </w:rPr>
              <w:t>апреля</w:t>
            </w:r>
          </w:p>
          <w:p w:rsidR="00F23C02" w:rsidRPr="003C060D" w:rsidRDefault="00F23C02" w:rsidP="00DE0C5A">
            <w:pPr>
              <w:ind w:left="-108" w:right="-108" w:firstLine="0"/>
              <w:jc w:val="center"/>
              <w:rPr>
                <w:sz w:val="24"/>
                <w:szCs w:val="24"/>
              </w:rPr>
            </w:pPr>
          </w:p>
        </w:tc>
        <w:tc>
          <w:tcPr>
            <w:tcW w:w="851" w:type="dxa"/>
            <w:tcBorders>
              <w:left w:val="single" w:sz="4" w:space="0" w:color="auto"/>
              <w:right w:val="single" w:sz="4" w:space="0" w:color="auto"/>
            </w:tcBorders>
          </w:tcPr>
          <w:p w:rsidR="00F23C02" w:rsidRDefault="00F23C02" w:rsidP="00A64C58">
            <w:pPr>
              <w:ind w:left="-108" w:right="-108" w:firstLine="0"/>
              <w:jc w:val="center"/>
              <w:rPr>
                <w:sz w:val="24"/>
                <w:szCs w:val="24"/>
              </w:rPr>
            </w:pPr>
            <w:r>
              <w:rPr>
                <w:sz w:val="24"/>
                <w:szCs w:val="24"/>
              </w:rPr>
              <w:t>1</w:t>
            </w:r>
          </w:p>
          <w:p w:rsidR="00F23C02" w:rsidRDefault="00F23C02" w:rsidP="00A64C58">
            <w:pPr>
              <w:ind w:left="-108" w:right="-108" w:firstLine="0"/>
              <w:jc w:val="center"/>
              <w:rPr>
                <w:sz w:val="24"/>
                <w:szCs w:val="24"/>
              </w:rPr>
            </w:pPr>
            <w:r>
              <w:rPr>
                <w:sz w:val="24"/>
                <w:szCs w:val="24"/>
              </w:rPr>
              <w:t>апреля</w:t>
            </w:r>
          </w:p>
          <w:p w:rsidR="00F23C02" w:rsidRPr="003C060D" w:rsidRDefault="00F23C02" w:rsidP="00DE0C5A">
            <w:pPr>
              <w:ind w:left="-108" w:right="-108" w:firstLine="0"/>
              <w:jc w:val="center"/>
              <w:rPr>
                <w:sz w:val="24"/>
                <w:szCs w:val="24"/>
              </w:rPr>
            </w:pPr>
          </w:p>
        </w:tc>
        <w:tc>
          <w:tcPr>
            <w:tcW w:w="850" w:type="dxa"/>
            <w:tcBorders>
              <w:left w:val="single" w:sz="4" w:space="0" w:color="auto"/>
            </w:tcBorders>
          </w:tcPr>
          <w:p w:rsidR="00F23C02" w:rsidRDefault="00F23C02" w:rsidP="00A64C58">
            <w:pPr>
              <w:ind w:left="-108" w:right="-108" w:firstLine="0"/>
              <w:jc w:val="center"/>
              <w:rPr>
                <w:sz w:val="24"/>
                <w:szCs w:val="24"/>
              </w:rPr>
            </w:pPr>
            <w:r>
              <w:rPr>
                <w:sz w:val="24"/>
                <w:szCs w:val="24"/>
              </w:rPr>
              <w:t>1</w:t>
            </w:r>
          </w:p>
          <w:p w:rsidR="00F23C02" w:rsidRDefault="00F23C02" w:rsidP="00A64C58">
            <w:pPr>
              <w:ind w:left="-108" w:right="-108" w:firstLine="0"/>
              <w:jc w:val="center"/>
              <w:rPr>
                <w:sz w:val="24"/>
                <w:szCs w:val="24"/>
              </w:rPr>
            </w:pPr>
            <w:r>
              <w:rPr>
                <w:sz w:val="24"/>
                <w:szCs w:val="24"/>
              </w:rPr>
              <w:t>апреля</w:t>
            </w:r>
          </w:p>
          <w:p w:rsidR="00F23C02" w:rsidRPr="003C060D" w:rsidRDefault="00F23C02" w:rsidP="00DE0C5A">
            <w:pPr>
              <w:ind w:left="-108" w:right="-108" w:firstLine="79"/>
              <w:jc w:val="center"/>
              <w:rPr>
                <w:sz w:val="24"/>
                <w:szCs w:val="24"/>
              </w:rPr>
            </w:pPr>
          </w:p>
        </w:tc>
      </w:tr>
      <w:tr w:rsidR="00F23C02" w:rsidRPr="003C060D" w:rsidTr="00BC1692">
        <w:tc>
          <w:tcPr>
            <w:tcW w:w="2793" w:type="dxa"/>
          </w:tcPr>
          <w:p w:rsidR="00F23C02" w:rsidRPr="00E967DA" w:rsidRDefault="00F23C02" w:rsidP="005B06CB">
            <w:pPr>
              <w:ind w:firstLine="0"/>
              <w:jc w:val="left"/>
              <w:rPr>
                <w:sz w:val="24"/>
                <w:szCs w:val="24"/>
              </w:rPr>
            </w:pPr>
            <w:r>
              <w:rPr>
                <w:sz w:val="24"/>
                <w:szCs w:val="24"/>
              </w:rPr>
              <w:t>12. Н</w:t>
            </w:r>
            <w:r w:rsidRPr="00E967DA">
              <w:rPr>
                <w:sz w:val="24"/>
                <w:szCs w:val="24"/>
              </w:rPr>
              <w:t>азначение ответственного лица и</w:t>
            </w:r>
            <w:r>
              <w:rPr>
                <w:sz w:val="24"/>
                <w:szCs w:val="24"/>
              </w:rPr>
              <w:t xml:space="preserve"> регулярное</w:t>
            </w:r>
            <w:r w:rsidRPr="00E967DA">
              <w:rPr>
                <w:sz w:val="24"/>
                <w:szCs w:val="24"/>
              </w:rPr>
              <w:t xml:space="preserve">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r>
              <w:rPr>
                <w:sz w:val="24"/>
                <w:szCs w:val="24"/>
              </w:rPr>
              <w:t xml:space="preserve"> в течение всего периода реализации Программы</w:t>
            </w:r>
          </w:p>
        </w:tc>
        <w:tc>
          <w:tcPr>
            <w:tcW w:w="1568" w:type="dxa"/>
          </w:tcPr>
          <w:p w:rsidR="00F23C02" w:rsidRDefault="00F23C02" w:rsidP="00632D86">
            <w:pPr>
              <w:ind w:firstLine="0"/>
              <w:contextualSpacing/>
              <w:jc w:val="left"/>
              <w:rPr>
                <w:sz w:val="24"/>
                <w:szCs w:val="24"/>
              </w:rPr>
            </w:pPr>
            <w:r>
              <w:rPr>
                <w:sz w:val="24"/>
                <w:szCs w:val="24"/>
              </w:rPr>
              <w:t>справка</w:t>
            </w:r>
          </w:p>
          <w:p w:rsidR="00F23C02" w:rsidRDefault="00F23C02" w:rsidP="00632D86">
            <w:pPr>
              <w:ind w:firstLine="0"/>
              <w:contextualSpacing/>
              <w:jc w:val="left"/>
              <w:rPr>
                <w:sz w:val="24"/>
                <w:szCs w:val="24"/>
              </w:rPr>
            </w:pPr>
            <w:r>
              <w:rPr>
                <w:sz w:val="24"/>
                <w:szCs w:val="24"/>
              </w:rPr>
              <w:t>информция</w:t>
            </w:r>
          </w:p>
        </w:tc>
        <w:tc>
          <w:tcPr>
            <w:tcW w:w="1701" w:type="dxa"/>
          </w:tcPr>
          <w:p w:rsidR="00F23C02" w:rsidRDefault="00F23C02" w:rsidP="00E967DA">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F23C02" w:rsidRDefault="00F23C02" w:rsidP="00E967DA">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F23C02" w:rsidRDefault="00F23C02" w:rsidP="00F470BD">
            <w:pPr>
              <w:ind w:left="-108" w:right="-108" w:firstLine="0"/>
              <w:jc w:val="center"/>
              <w:rPr>
                <w:sz w:val="24"/>
                <w:szCs w:val="24"/>
              </w:rPr>
            </w:pPr>
            <w:r>
              <w:rPr>
                <w:sz w:val="24"/>
                <w:szCs w:val="24"/>
              </w:rPr>
              <w:t>15 января</w:t>
            </w:r>
          </w:p>
          <w:p w:rsidR="00F23C02" w:rsidRPr="003C060D" w:rsidRDefault="00F23C02" w:rsidP="00F470BD">
            <w:pPr>
              <w:ind w:left="-108" w:right="-108" w:firstLine="0"/>
              <w:jc w:val="center"/>
              <w:rPr>
                <w:sz w:val="24"/>
                <w:szCs w:val="24"/>
              </w:rPr>
            </w:pPr>
            <w:r>
              <w:rPr>
                <w:sz w:val="24"/>
                <w:szCs w:val="24"/>
              </w:rPr>
              <w:t>2018 г.</w:t>
            </w:r>
          </w:p>
          <w:p w:rsidR="00F23C02" w:rsidRPr="003C060D" w:rsidRDefault="00F23C02" w:rsidP="00F470BD">
            <w:pPr>
              <w:ind w:left="-108" w:right="-108" w:firstLine="0"/>
              <w:jc w:val="center"/>
              <w:rPr>
                <w:sz w:val="24"/>
                <w:szCs w:val="24"/>
              </w:rPr>
            </w:pPr>
          </w:p>
        </w:tc>
        <w:tc>
          <w:tcPr>
            <w:tcW w:w="851" w:type="dxa"/>
            <w:tcBorders>
              <w:left w:val="single" w:sz="4" w:space="0" w:color="auto"/>
              <w:right w:val="single" w:sz="4" w:space="0" w:color="auto"/>
            </w:tcBorders>
          </w:tcPr>
          <w:p w:rsidR="00F23C02" w:rsidRDefault="00F23C02" w:rsidP="00DE0C5A">
            <w:pPr>
              <w:ind w:left="-108" w:right="-108" w:firstLine="0"/>
              <w:jc w:val="center"/>
              <w:rPr>
                <w:sz w:val="24"/>
                <w:szCs w:val="24"/>
              </w:rPr>
            </w:pPr>
          </w:p>
        </w:tc>
        <w:tc>
          <w:tcPr>
            <w:tcW w:w="850" w:type="dxa"/>
            <w:tcBorders>
              <w:left w:val="single" w:sz="4" w:space="0" w:color="auto"/>
              <w:right w:val="single" w:sz="4" w:space="0" w:color="auto"/>
            </w:tcBorders>
          </w:tcPr>
          <w:p w:rsidR="00F23C02" w:rsidRPr="003C060D" w:rsidRDefault="00F23C02" w:rsidP="00DE0C5A">
            <w:pPr>
              <w:ind w:left="-108" w:right="-108" w:firstLine="0"/>
              <w:jc w:val="center"/>
              <w:rPr>
                <w:sz w:val="24"/>
                <w:szCs w:val="24"/>
              </w:rPr>
            </w:pPr>
          </w:p>
        </w:tc>
        <w:tc>
          <w:tcPr>
            <w:tcW w:w="851" w:type="dxa"/>
            <w:tcBorders>
              <w:left w:val="single" w:sz="4" w:space="0" w:color="auto"/>
              <w:right w:val="single" w:sz="4" w:space="0" w:color="auto"/>
            </w:tcBorders>
          </w:tcPr>
          <w:p w:rsidR="00F23C02" w:rsidRPr="003C060D" w:rsidRDefault="00F23C02" w:rsidP="00DE0C5A">
            <w:pPr>
              <w:ind w:left="-108" w:right="-108" w:firstLine="0"/>
              <w:jc w:val="center"/>
              <w:rPr>
                <w:sz w:val="24"/>
                <w:szCs w:val="24"/>
              </w:rPr>
            </w:pPr>
          </w:p>
        </w:tc>
        <w:tc>
          <w:tcPr>
            <w:tcW w:w="850" w:type="dxa"/>
            <w:tcBorders>
              <w:left w:val="single" w:sz="4" w:space="0" w:color="auto"/>
            </w:tcBorders>
          </w:tcPr>
          <w:p w:rsidR="00F23C02" w:rsidRPr="003C060D" w:rsidRDefault="00F23C02" w:rsidP="00DE0C5A">
            <w:pPr>
              <w:ind w:left="-108" w:right="-108" w:firstLine="79"/>
              <w:jc w:val="center"/>
              <w:rPr>
                <w:sz w:val="24"/>
                <w:szCs w:val="24"/>
              </w:rPr>
            </w:pPr>
          </w:p>
        </w:tc>
      </w:tr>
      <w:tr w:rsidR="00F23C02" w:rsidRPr="003C060D" w:rsidTr="00BC1692">
        <w:tc>
          <w:tcPr>
            <w:tcW w:w="2793" w:type="dxa"/>
          </w:tcPr>
          <w:p w:rsidR="00F23C02" w:rsidRPr="002A4518" w:rsidRDefault="00F23C02" w:rsidP="00E671EC">
            <w:pPr>
              <w:ind w:firstLine="0"/>
              <w:jc w:val="left"/>
              <w:rPr>
                <w:sz w:val="24"/>
                <w:szCs w:val="24"/>
              </w:rPr>
            </w:pPr>
            <w:r>
              <w:rPr>
                <w:sz w:val="24"/>
                <w:szCs w:val="24"/>
              </w:rPr>
              <w:t xml:space="preserve">13. </w:t>
            </w:r>
            <w:r w:rsidRPr="002A4518">
              <w:rPr>
                <w:sz w:val="24"/>
                <w:szCs w:val="24"/>
              </w:rPr>
              <w:t>Предст</w:t>
            </w:r>
            <w:r>
              <w:rPr>
                <w:sz w:val="24"/>
                <w:szCs w:val="24"/>
              </w:rPr>
              <w:t>авление ежеквартальных отчетов и  отчета об исполнении С</w:t>
            </w:r>
            <w:r w:rsidRPr="002A4518">
              <w:rPr>
                <w:sz w:val="24"/>
                <w:szCs w:val="24"/>
              </w:rPr>
              <w:t>оглашения</w:t>
            </w:r>
            <w:r>
              <w:rPr>
                <w:sz w:val="24"/>
                <w:szCs w:val="24"/>
              </w:rPr>
              <w:t xml:space="preserve"> в Минстрой РД </w:t>
            </w:r>
          </w:p>
        </w:tc>
        <w:tc>
          <w:tcPr>
            <w:tcW w:w="1568" w:type="dxa"/>
          </w:tcPr>
          <w:p w:rsidR="00F23C02" w:rsidRPr="003C060D" w:rsidRDefault="00F23C02" w:rsidP="00E967DA">
            <w:pPr>
              <w:ind w:right="-108" w:firstLine="0"/>
              <w:rPr>
                <w:sz w:val="24"/>
                <w:szCs w:val="24"/>
              </w:rPr>
            </w:pPr>
            <w:r>
              <w:rPr>
                <w:sz w:val="24"/>
                <w:szCs w:val="24"/>
              </w:rPr>
              <w:t>о</w:t>
            </w:r>
            <w:r w:rsidRPr="003C060D">
              <w:rPr>
                <w:sz w:val="24"/>
                <w:szCs w:val="24"/>
              </w:rPr>
              <w:t>тчет</w:t>
            </w:r>
          </w:p>
        </w:tc>
        <w:tc>
          <w:tcPr>
            <w:tcW w:w="1701" w:type="dxa"/>
          </w:tcPr>
          <w:p w:rsidR="00F23C02" w:rsidRDefault="00F23C0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F23C02" w:rsidRPr="003C060D" w:rsidRDefault="00F23C0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F23C02" w:rsidRPr="003C060D" w:rsidRDefault="00F23C02" w:rsidP="00F470BD">
            <w:pPr>
              <w:ind w:left="-108" w:right="-108" w:firstLine="0"/>
              <w:jc w:val="center"/>
              <w:rPr>
                <w:sz w:val="24"/>
                <w:szCs w:val="24"/>
              </w:rPr>
            </w:pPr>
            <w:r>
              <w:rPr>
                <w:sz w:val="24"/>
                <w:szCs w:val="24"/>
              </w:rPr>
              <w:t xml:space="preserve">ежеквартально до 10 числа следующего месяца </w:t>
            </w:r>
          </w:p>
        </w:tc>
        <w:tc>
          <w:tcPr>
            <w:tcW w:w="851" w:type="dxa"/>
            <w:tcBorders>
              <w:left w:val="single" w:sz="4" w:space="0" w:color="auto"/>
              <w:right w:val="single" w:sz="4" w:space="0" w:color="auto"/>
            </w:tcBorders>
          </w:tcPr>
          <w:p w:rsidR="00F23C02" w:rsidRDefault="00F23C02" w:rsidP="00DE0C5A">
            <w:pPr>
              <w:ind w:left="-108" w:right="-108" w:firstLine="0"/>
              <w:jc w:val="center"/>
              <w:rPr>
                <w:sz w:val="24"/>
                <w:szCs w:val="24"/>
              </w:rPr>
            </w:pPr>
            <w:r>
              <w:rPr>
                <w:sz w:val="24"/>
                <w:szCs w:val="24"/>
              </w:rPr>
              <w:t xml:space="preserve">ежеквартально до 10 числа следующего месяца </w:t>
            </w:r>
          </w:p>
          <w:p w:rsidR="00F23C02" w:rsidRDefault="00F23C02" w:rsidP="00DE0C5A">
            <w:pPr>
              <w:ind w:left="-108" w:right="-108" w:firstLine="0"/>
              <w:jc w:val="center"/>
              <w:rPr>
                <w:sz w:val="24"/>
                <w:szCs w:val="24"/>
              </w:rPr>
            </w:pPr>
          </w:p>
          <w:p w:rsidR="00F23C02" w:rsidRPr="003C060D" w:rsidRDefault="00F23C02" w:rsidP="00DE0C5A">
            <w:pPr>
              <w:ind w:left="-108" w:right="-108" w:firstLine="0"/>
              <w:jc w:val="center"/>
              <w:rPr>
                <w:sz w:val="24"/>
                <w:szCs w:val="24"/>
              </w:rPr>
            </w:pPr>
            <w:r>
              <w:rPr>
                <w:sz w:val="24"/>
                <w:szCs w:val="24"/>
              </w:rPr>
              <w:t xml:space="preserve">10 января </w:t>
            </w:r>
          </w:p>
          <w:p w:rsidR="00F23C02" w:rsidRPr="003C060D" w:rsidRDefault="00F23C02" w:rsidP="00DE0C5A">
            <w:pPr>
              <w:ind w:left="-108" w:right="-108" w:firstLine="0"/>
              <w:jc w:val="center"/>
              <w:rPr>
                <w:sz w:val="24"/>
                <w:szCs w:val="24"/>
              </w:rPr>
            </w:pPr>
          </w:p>
        </w:tc>
        <w:tc>
          <w:tcPr>
            <w:tcW w:w="850" w:type="dxa"/>
            <w:tcBorders>
              <w:left w:val="single" w:sz="4" w:space="0" w:color="auto"/>
              <w:right w:val="single" w:sz="4" w:space="0" w:color="auto"/>
            </w:tcBorders>
          </w:tcPr>
          <w:p w:rsidR="00F23C02" w:rsidRDefault="00F23C02" w:rsidP="00DE0C5A">
            <w:pPr>
              <w:ind w:left="-108" w:right="-108" w:firstLine="0"/>
              <w:jc w:val="center"/>
              <w:rPr>
                <w:sz w:val="24"/>
                <w:szCs w:val="24"/>
              </w:rPr>
            </w:pPr>
            <w:r>
              <w:rPr>
                <w:sz w:val="24"/>
                <w:szCs w:val="24"/>
              </w:rPr>
              <w:t xml:space="preserve">ежеквартально до 10 числа следующего месяца </w:t>
            </w:r>
          </w:p>
          <w:p w:rsidR="00F23C02" w:rsidRDefault="00F23C02" w:rsidP="00DE0C5A">
            <w:pPr>
              <w:ind w:left="-108" w:right="-108" w:firstLine="0"/>
              <w:jc w:val="center"/>
              <w:rPr>
                <w:sz w:val="24"/>
                <w:szCs w:val="24"/>
              </w:rPr>
            </w:pPr>
          </w:p>
          <w:p w:rsidR="00F23C02" w:rsidRPr="003C060D" w:rsidRDefault="00F23C02" w:rsidP="00DE0C5A">
            <w:pPr>
              <w:ind w:left="-108" w:right="-108" w:firstLine="0"/>
              <w:jc w:val="center"/>
              <w:rPr>
                <w:sz w:val="24"/>
                <w:szCs w:val="24"/>
              </w:rPr>
            </w:pPr>
            <w:r>
              <w:rPr>
                <w:sz w:val="24"/>
                <w:szCs w:val="24"/>
              </w:rPr>
              <w:t xml:space="preserve">10 января </w:t>
            </w:r>
          </w:p>
          <w:p w:rsidR="00F23C02" w:rsidRPr="003C060D" w:rsidRDefault="00F23C02" w:rsidP="00DE0C5A">
            <w:pPr>
              <w:ind w:left="-108" w:right="-108" w:firstLine="0"/>
              <w:jc w:val="center"/>
              <w:rPr>
                <w:sz w:val="24"/>
                <w:szCs w:val="24"/>
              </w:rPr>
            </w:pPr>
          </w:p>
        </w:tc>
        <w:tc>
          <w:tcPr>
            <w:tcW w:w="851" w:type="dxa"/>
            <w:tcBorders>
              <w:left w:val="single" w:sz="4" w:space="0" w:color="auto"/>
              <w:right w:val="single" w:sz="4" w:space="0" w:color="auto"/>
            </w:tcBorders>
          </w:tcPr>
          <w:p w:rsidR="00F23C02" w:rsidRDefault="00F23C02" w:rsidP="00DE0C5A">
            <w:pPr>
              <w:ind w:left="-108" w:right="-108" w:firstLine="0"/>
              <w:jc w:val="center"/>
              <w:rPr>
                <w:sz w:val="24"/>
                <w:szCs w:val="24"/>
              </w:rPr>
            </w:pPr>
            <w:r>
              <w:rPr>
                <w:sz w:val="24"/>
                <w:szCs w:val="24"/>
              </w:rPr>
              <w:t xml:space="preserve">ежеквартально до 10 числа следующего месяца </w:t>
            </w:r>
          </w:p>
          <w:p w:rsidR="00F23C02" w:rsidRDefault="00F23C02" w:rsidP="00DE0C5A">
            <w:pPr>
              <w:ind w:left="-108" w:right="-108" w:firstLine="0"/>
              <w:jc w:val="center"/>
              <w:rPr>
                <w:sz w:val="24"/>
                <w:szCs w:val="24"/>
              </w:rPr>
            </w:pPr>
          </w:p>
          <w:p w:rsidR="00F23C02" w:rsidRPr="003C060D" w:rsidRDefault="00F23C02" w:rsidP="00DE0C5A">
            <w:pPr>
              <w:ind w:left="-108" w:right="-108" w:firstLine="0"/>
              <w:jc w:val="center"/>
              <w:rPr>
                <w:sz w:val="24"/>
                <w:szCs w:val="24"/>
              </w:rPr>
            </w:pPr>
            <w:r>
              <w:rPr>
                <w:sz w:val="24"/>
                <w:szCs w:val="24"/>
              </w:rPr>
              <w:t xml:space="preserve">10 января </w:t>
            </w:r>
          </w:p>
          <w:p w:rsidR="00F23C02" w:rsidRPr="003C060D" w:rsidRDefault="00F23C02" w:rsidP="00DE0C5A">
            <w:pPr>
              <w:ind w:left="-108" w:right="-108" w:firstLine="0"/>
              <w:rPr>
                <w:sz w:val="24"/>
                <w:szCs w:val="24"/>
              </w:rPr>
            </w:pPr>
          </w:p>
        </w:tc>
        <w:tc>
          <w:tcPr>
            <w:tcW w:w="850" w:type="dxa"/>
            <w:tcBorders>
              <w:left w:val="single" w:sz="4" w:space="0" w:color="auto"/>
            </w:tcBorders>
          </w:tcPr>
          <w:p w:rsidR="00F23C02" w:rsidRDefault="00F23C02" w:rsidP="00DE0C5A">
            <w:pPr>
              <w:ind w:left="-108" w:right="-108" w:firstLine="79"/>
              <w:jc w:val="center"/>
              <w:rPr>
                <w:sz w:val="24"/>
                <w:szCs w:val="24"/>
              </w:rPr>
            </w:pPr>
            <w:r>
              <w:rPr>
                <w:sz w:val="24"/>
                <w:szCs w:val="24"/>
              </w:rPr>
              <w:t xml:space="preserve">ежеквартально до 10 числа следующего месяца </w:t>
            </w:r>
          </w:p>
          <w:p w:rsidR="00F23C02" w:rsidRDefault="00F23C02" w:rsidP="00DE0C5A">
            <w:pPr>
              <w:ind w:left="-108" w:right="-108" w:firstLine="79"/>
              <w:jc w:val="center"/>
              <w:rPr>
                <w:sz w:val="24"/>
                <w:szCs w:val="24"/>
              </w:rPr>
            </w:pPr>
          </w:p>
          <w:p w:rsidR="00F23C02" w:rsidRPr="003C060D" w:rsidRDefault="00F23C02" w:rsidP="00DE0C5A">
            <w:pPr>
              <w:ind w:left="-108" w:right="-108" w:firstLine="79"/>
              <w:jc w:val="center"/>
              <w:rPr>
                <w:sz w:val="24"/>
                <w:szCs w:val="24"/>
              </w:rPr>
            </w:pPr>
            <w:r>
              <w:rPr>
                <w:sz w:val="24"/>
                <w:szCs w:val="24"/>
              </w:rPr>
              <w:t>10 января</w:t>
            </w:r>
          </w:p>
          <w:p w:rsidR="00F23C02" w:rsidRPr="003C060D" w:rsidRDefault="00F23C02" w:rsidP="00DE0C5A">
            <w:pPr>
              <w:ind w:left="-108" w:right="-108" w:firstLine="79"/>
              <w:jc w:val="center"/>
              <w:rPr>
                <w:sz w:val="24"/>
                <w:szCs w:val="24"/>
              </w:rPr>
            </w:pPr>
            <w:r>
              <w:rPr>
                <w:sz w:val="24"/>
                <w:szCs w:val="24"/>
              </w:rPr>
              <w:t>2022-2023 гг.</w:t>
            </w:r>
          </w:p>
        </w:tc>
      </w:tr>
    </w:tbl>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2472E8" w:rsidRDefault="002472E8" w:rsidP="00802E30">
      <w:pPr>
        <w:pStyle w:val="ConsPlusNormal"/>
        <w:spacing w:line="276" w:lineRule="auto"/>
        <w:contextualSpacing/>
        <w:jc w:val="right"/>
        <w:rPr>
          <w:szCs w:val="24"/>
        </w:rPr>
      </w:pPr>
    </w:p>
    <w:p w:rsidR="002472E8" w:rsidRDefault="002472E8" w:rsidP="00802E30">
      <w:pPr>
        <w:pStyle w:val="ConsPlusNormal"/>
        <w:spacing w:line="276" w:lineRule="auto"/>
        <w:contextualSpacing/>
        <w:jc w:val="right"/>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345"/>
      </w:tblGrid>
      <w:tr w:rsidR="00320C27" w:rsidTr="00320C27">
        <w:tc>
          <w:tcPr>
            <w:tcW w:w="4077" w:type="dxa"/>
          </w:tcPr>
          <w:p w:rsidR="00320C27" w:rsidRDefault="00320C27" w:rsidP="00320C27">
            <w:pPr>
              <w:pStyle w:val="ConsPlusNormal"/>
              <w:spacing w:line="276" w:lineRule="auto"/>
              <w:ind w:firstLine="0"/>
              <w:contextualSpacing/>
              <w:jc w:val="center"/>
              <w:rPr>
                <w:szCs w:val="24"/>
              </w:rPr>
            </w:pPr>
          </w:p>
        </w:tc>
        <w:tc>
          <w:tcPr>
            <w:tcW w:w="6345" w:type="dxa"/>
          </w:tcPr>
          <w:p w:rsidR="00320C27" w:rsidRPr="003D2CAA" w:rsidRDefault="00320C27" w:rsidP="00320C27">
            <w:pPr>
              <w:pStyle w:val="ConsPlusNormal"/>
              <w:spacing w:line="276" w:lineRule="auto"/>
              <w:contextualSpacing/>
              <w:jc w:val="center"/>
              <w:rPr>
                <w:szCs w:val="24"/>
              </w:rPr>
            </w:pPr>
            <w:r w:rsidRPr="003D2CAA">
              <w:rPr>
                <w:szCs w:val="24"/>
              </w:rPr>
              <w:t>Приложение № 4</w:t>
            </w:r>
          </w:p>
          <w:p w:rsidR="00320C27" w:rsidRPr="003D2CAA" w:rsidRDefault="00320C27" w:rsidP="00320C27">
            <w:pPr>
              <w:contextualSpacing/>
              <w:jc w:val="center"/>
              <w:rPr>
                <w:sz w:val="24"/>
                <w:szCs w:val="24"/>
              </w:rPr>
            </w:pPr>
            <w:r w:rsidRPr="003D2CAA">
              <w:rPr>
                <w:sz w:val="24"/>
                <w:szCs w:val="24"/>
              </w:rPr>
              <w:t>к муниципальной программе</w:t>
            </w:r>
          </w:p>
          <w:p w:rsidR="00320C27" w:rsidRPr="003D2CAA" w:rsidRDefault="00320C27" w:rsidP="00320C27">
            <w:pPr>
              <w:contextualSpacing/>
              <w:jc w:val="center"/>
              <w:rPr>
                <w:sz w:val="24"/>
                <w:szCs w:val="24"/>
              </w:rPr>
            </w:pPr>
            <w:r w:rsidRPr="003D2CAA">
              <w:rPr>
                <w:sz w:val="24"/>
                <w:szCs w:val="24"/>
              </w:rPr>
              <w:t>«Формирование современной городской среды</w:t>
            </w:r>
          </w:p>
          <w:p w:rsidR="00320C27" w:rsidRDefault="00320C27" w:rsidP="00320C27">
            <w:pPr>
              <w:contextualSpacing/>
              <w:jc w:val="center"/>
              <w:rPr>
                <w:sz w:val="24"/>
                <w:szCs w:val="24"/>
              </w:rPr>
            </w:pPr>
            <w:r w:rsidRPr="00580CEE">
              <w:rPr>
                <w:sz w:val="24"/>
                <w:szCs w:val="24"/>
              </w:rPr>
              <w:t xml:space="preserve">в </w:t>
            </w:r>
            <w:r w:rsidRPr="00ED3E35">
              <w:rPr>
                <w:sz w:val="24"/>
                <w:szCs w:val="24"/>
              </w:rPr>
              <w:t>муниципальном районе «Л</w:t>
            </w:r>
            <w:r>
              <w:rPr>
                <w:sz w:val="24"/>
                <w:szCs w:val="24"/>
              </w:rPr>
              <w:t>акский район»</w:t>
            </w:r>
          </w:p>
          <w:p w:rsidR="00320C27" w:rsidRDefault="00320C27" w:rsidP="00320C27">
            <w:pPr>
              <w:contextualSpacing/>
              <w:jc w:val="center"/>
              <w:rPr>
                <w:sz w:val="24"/>
                <w:szCs w:val="24"/>
              </w:rPr>
            </w:pPr>
            <w:r>
              <w:rPr>
                <w:sz w:val="24"/>
                <w:szCs w:val="24"/>
              </w:rPr>
              <w:t>на 2018-2022 годы</w:t>
            </w:r>
          </w:p>
          <w:p w:rsidR="00320C27" w:rsidRDefault="00320C27" w:rsidP="00320C27">
            <w:pPr>
              <w:pStyle w:val="ConsPlusNormal"/>
              <w:tabs>
                <w:tab w:val="left" w:pos="1575"/>
              </w:tabs>
              <w:spacing w:line="276" w:lineRule="auto"/>
              <w:ind w:firstLine="0"/>
              <w:contextualSpacing/>
              <w:jc w:val="center"/>
              <w:rPr>
                <w:szCs w:val="24"/>
              </w:rPr>
            </w:pPr>
          </w:p>
        </w:tc>
      </w:tr>
    </w:tbl>
    <w:p w:rsidR="002472E8" w:rsidRDefault="002472E8" w:rsidP="00802E30">
      <w:pPr>
        <w:pStyle w:val="ConsPlusNormal"/>
        <w:spacing w:line="276" w:lineRule="auto"/>
        <w:contextualSpacing/>
        <w:jc w:val="right"/>
        <w:rPr>
          <w:szCs w:val="24"/>
        </w:rPr>
      </w:pPr>
    </w:p>
    <w:p w:rsidR="004872B1" w:rsidRDefault="004872B1" w:rsidP="00802E30">
      <w:pPr>
        <w:pStyle w:val="ConsPlusNormal"/>
        <w:spacing w:line="276" w:lineRule="auto"/>
        <w:contextualSpacing/>
        <w:jc w:val="center"/>
        <w:rPr>
          <w:szCs w:val="24"/>
        </w:rPr>
      </w:pPr>
    </w:p>
    <w:p w:rsidR="0002368B" w:rsidRPr="00F73083" w:rsidRDefault="00FB772D" w:rsidP="00802E30">
      <w:pPr>
        <w:ind w:firstLine="0"/>
        <w:contextualSpacing/>
        <w:jc w:val="center"/>
        <w:rPr>
          <w:rFonts w:ascii="Times New Roman" w:hAnsi="Times New Roman" w:cs="Times New Roman"/>
          <w:sz w:val="24"/>
          <w:szCs w:val="24"/>
        </w:rPr>
      </w:pPr>
      <w:r w:rsidRPr="00F73083">
        <w:rPr>
          <w:rFonts w:ascii="Times New Roman" w:hAnsi="Times New Roman" w:cs="Times New Roman"/>
          <w:sz w:val="24"/>
          <w:szCs w:val="24"/>
          <w:lang w:val="en-US"/>
        </w:rPr>
        <w:t>X</w:t>
      </w:r>
      <w:r w:rsidR="00EF0B85" w:rsidRPr="00F73083">
        <w:rPr>
          <w:rFonts w:ascii="Times New Roman" w:hAnsi="Times New Roman" w:cs="Times New Roman"/>
          <w:sz w:val="24"/>
          <w:szCs w:val="24"/>
          <w:lang w:val="en-US"/>
        </w:rPr>
        <w:t>I</w:t>
      </w:r>
      <w:r w:rsidRPr="00F73083">
        <w:rPr>
          <w:rFonts w:ascii="Times New Roman" w:hAnsi="Times New Roman" w:cs="Times New Roman"/>
          <w:sz w:val="24"/>
          <w:szCs w:val="24"/>
          <w:lang w:val="en-US"/>
        </w:rPr>
        <w:t>I</w:t>
      </w:r>
      <w:r w:rsidRPr="00F73083">
        <w:rPr>
          <w:rFonts w:ascii="Times New Roman" w:hAnsi="Times New Roman" w:cs="Times New Roman"/>
          <w:sz w:val="24"/>
          <w:szCs w:val="24"/>
        </w:rPr>
        <w:t xml:space="preserve">. ПОРЯДОК РАЗРАБОТКИ, ОБСУЖДЕНИЯ С ЗАИНТЕРЕСОВАННЫМИ ЛИЦАМИ </w:t>
      </w:r>
    </w:p>
    <w:p w:rsidR="0002368B" w:rsidRPr="00F73083" w:rsidRDefault="00142A4F" w:rsidP="00802E30">
      <w:pPr>
        <w:ind w:firstLine="0"/>
        <w:contextualSpacing/>
        <w:jc w:val="center"/>
        <w:rPr>
          <w:rFonts w:ascii="Times New Roman" w:hAnsi="Times New Roman" w:cs="Times New Roman"/>
          <w:sz w:val="24"/>
          <w:szCs w:val="24"/>
        </w:rPr>
      </w:pPr>
      <w:r w:rsidRPr="00F73083">
        <w:rPr>
          <w:rFonts w:ascii="Times New Roman" w:hAnsi="Times New Roman" w:cs="Times New Roman"/>
          <w:sz w:val="24"/>
          <w:szCs w:val="24"/>
        </w:rPr>
        <w:t>И УТВЕРЖДЕНИЯ ДИЗАЙН-</w:t>
      </w:r>
      <w:r w:rsidR="00FB772D" w:rsidRPr="00F73083">
        <w:rPr>
          <w:rFonts w:ascii="Times New Roman" w:hAnsi="Times New Roman" w:cs="Times New Roman"/>
          <w:sz w:val="24"/>
          <w:szCs w:val="24"/>
        </w:rPr>
        <w:t xml:space="preserve">ПРОЕКТОВ БЛАГОУСТРОЙСТВА ДВОРОВЫХ </w:t>
      </w:r>
    </w:p>
    <w:p w:rsidR="00EF0B85" w:rsidRPr="00F73083" w:rsidRDefault="00FB772D" w:rsidP="00802E30">
      <w:pPr>
        <w:ind w:firstLine="0"/>
        <w:contextualSpacing/>
        <w:jc w:val="center"/>
        <w:rPr>
          <w:rFonts w:ascii="Times New Roman" w:hAnsi="Times New Roman" w:cs="Times New Roman"/>
          <w:sz w:val="24"/>
          <w:szCs w:val="24"/>
        </w:rPr>
      </w:pPr>
      <w:r w:rsidRPr="00F73083">
        <w:rPr>
          <w:rFonts w:ascii="Times New Roman" w:hAnsi="Times New Roman" w:cs="Times New Roman"/>
          <w:sz w:val="24"/>
          <w:szCs w:val="24"/>
        </w:rPr>
        <w:t>И ОБЩЕСТВЕННЫХ ТЕРРИТОРИЙ ПРИ ВКЛЮЧ</w:t>
      </w:r>
      <w:r w:rsidR="006818BE" w:rsidRPr="00F73083">
        <w:rPr>
          <w:rFonts w:ascii="Times New Roman" w:hAnsi="Times New Roman" w:cs="Times New Roman"/>
          <w:sz w:val="24"/>
          <w:szCs w:val="24"/>
        </w:rPr>
        <w:t xml:space="preserve">ЕНИИ ПРЕДЛОЖЕНИЙ В МУНИЦИПАЛЬНУЮ ПРОГРАММУ </w:t>
      </w:r>
      <w:r w:rsidRPr="00F73083">
        <w:rPr>
          <w:rFonts w:ascii="Times New Roman" w:hAnsi="Times New Roman" w:cs="Times New Roman"/>
          <w:sz w:val="24"/>
          <w:szCs w:val="24"/>
        </w:rPr>
        <w:t xml:space="preserve">«ФОРМИРОВАНИЕ СОВРЕМЕННОЙ </w:t>
      </w:r>
    </w:p>
    <w:p w:rsidR="00EF0B85" w:rsidRPr="00F73083" w:rsidRDefault="00FB772D" w:rsidP="00802E30">
      <w:pPr>
        <w:ind w:firstLine="0"/>
        <w:contextualSpacing/>
        <w:jc w:val="center"/>
        <w:rPr>
          <w:rFonts w:ascii="Times New Roman" w:hAnsi="Times New Roman" w:cs="Times New Roman"/>
          <w:sz w:val="24"/>
          <w:szCs w:val="24"/>
        </w:rPr>
      </w:pPr>
      <w:r w:rsidRPr="00F73083">
        <w:rPr>
          <w:rFonts w:ascii="Times New Roman" w:hAnsi="Times New Roman" w:cs="Times New Roman"/>
          <w:sz w:val="24"/>
          <w:szCs w:val="24"/>
        </w:rPr>
        <w:t>ГОРОДСКОЙ СРЕДЫ</w:t>
      </w:r>
      <w:r w:rsidR="006818BE" w:rsidRPr="00F73083">
        <w:rPr>
          <w:rFonts w:ascii="Times New Roman" w:hAnsi="Times New Roman" w:cs="Times New Roman"/>
          <w:sz w:val="24"/>
          <w:szCs w:val="24"/>
        </w:rPr>
        <w:t xml:space="preserve"> </w:t>
      </w:r>
      <w:r w:rsidRPr="00F73083">
        <w:rPr>
          <w:rFonts w:ascii="Times New Roman" w:hAnsi="Times New Roman" w:cs="Times New Roman"/>
          <w:sz w:val="24"/>
          <w:szCs w:val="24"/>
        </w:rPr>
        <w:t xml:space="preserve">В </w:t>
      </w:r>
      <w:r w:rsidR="0002368B" w:rsidRPr="00F73083">
        <w:rPr>
          <w:rFonts w:ascii="Times New Roman" w:hAnsi="Times New Roman" w:cs="Times New Roman"/>
          <w:sz w:val="24"/>
          <w:szCs w:val="24"/>
        </w:rPr>
        <w:t xml:space="preserve">МУНИЦИПАЛЬНОМ РАЙОНЕ </w:t>
      </w:r>
    </w:p>
    <w:p w:rsidR="00FB772D" w:rsidRPr="00F73083" w:rsidRDefault="0002368B" w:rsidP="00802E30">
      <w:pPr>
        <w:ind w:firstLine="0"/>
        <w:contextualSpacing/>
        <w:jc w:val="center"/>
        <w:rPr>
          <w:rFonts w:ascii="Times New Roman" w:hAnsi="Times New Roman" w:cs="Times New Roman"/>
          <w:sz w:val="24"/>
          <w:szCs w:val="24"/>
        </w:rPr>
      </w:pPr>
      <w:r w:rsidRPr="00F73083">
        <w:rPr>
          <w:rFonts w:ascii="Times New Roman" w:hAnsi="Times New Roman" w:cs="Times New Roman"/>
          <w:sz w:val="24"/>
          <w:szCs w:val="24"/>
        </w:rPr>
        <w:t>«ЛАКСКИЙ РАЙОН» НА 2018-2022 ГОДЫ</w:t>
      </w:r>
      <w:r w:rsidR="006818BE" w:rsidRPr="00F73083">
        <w:rPr>
          <w:rFonts w:ascii="Times New Roman" w:hAnsi="Times New Roman" w:cs="Times New Roman"/>
          <w:sz w:val="24"/>
          <w:szCs w:val="24"/>
        </w:rPr>
        <w:t xml:space="preserve"> (далее – Программа)</w:t>
      </w:r>
    </w:p>
    <w:p w:rsidR="00E17FE4" w:rsidRPr="00F73083" w:rsidRDefault="00E17FE4" w:rsidP="00802E30">
      <w:pPr>
        <w:pStyle w:val="ConsPlusNormal"/>
        <w:spacing w:line="276" w:lineRule="auto"/>
        <w:contextualSpacing/>
        <w:rPr>
          <w:szCs w:val="24"/>
        </w:rPr>
      </w:pPr>
    </w:p>
    <w:p w:rsidR="00E17FE4" w:rsidRPr="00F73083" w:rsidRDefault="008828A1" w:rsidP="00802E30">
      <w:pPr>
        <w:pStyle w:val="ConsPlusNormal"/>
        <w:spacing w:line="276" w:lineRule="auto"/>
        <w:contextualSpacing/>
        <w:jc w:val="center"/>
        <w:rPr>
          <w:szCs w:val="24"/>
        </w:rPr>
      </w:pPr>
      <w:r w:rsidRPr="00F73083">
        <w:rPr>
          <w:szCs w:val="24"/>
        </w:rPr>
        <w:t>1. ОБЩИЕ ПОЛОЖЕНИЯ</w:t>
      </w:r>
    </w:p>
    <w:p w:rsidR="00E17FE4" w:rsidRPr="00F73083" w:rsidRDefault="00E17FE4" w:rsidP="00802E30">
      <w:pPr>
        <w:pStyle w:val="ConsPlusNormal"/>
        <w:spacing w:line="276" w:lineRule="auto"/>
        <w:contextualSpacing/>
        <w:rPr>
          <w:szCs w:val="24"/>
        </w:rPr>
      </w:pPr>
      <w:r w:rsidRPr="00F73083">
        <w:rPr>
          <w:szCs w:val="24"/>
        </w:rPr>
        <w:t>1.1. Настоящий Порядок регламентирует процедуру разработки, обсуждения с заинтересованным</w:t>
      </w:r>
      <w:r w:rsidR="00142A4F" w:rsidRPr="00F73083">
        <w:rPr>
          <w:szCs w:val="24"/>
        </w:rPr>
        <w:t>и лицами и утверждения дизайн-</w:t>
      </w:r>
      <w:r w:rsidRPr="00F73083">
        <w:rPr>
          <w:szCs w:val="24"/>
        </w:rPr>
        <w:t>проектов благоустройства дворовых территорий и общественных территорий</w:t>
      </w:r>
      <w:r w:rsidRPr="00F73083">
        <w:rPr>
          <w:b/>
          <w:szCs w:val="24"/>
        </w:rPr>
        <w:t xml:space="preserve"> </w:t>
      </w:r>
      <w:r w:rsidRPr="00F73083">
        <w:rPr>
          <w:szCs w:val="24"/>
        </w:rPr>
        <w:t>при включении предложений в Программу (далее – Порядок) и разработан в соответствии Градостроительным кодексом Российской Федерации, Федеральным зак</w:t>
      </w:r>
      <w:r w:rsidR="007818E4" w:rsidRPr="00F73083">
        <w:rPr>
          <w:szCs w:val="24"/>
        </w:rPr>
        <w:t>оном от 06.10.2003 г. № 131-ФЗ «</w:t>
      </w:r>
      <w:r w:rsidRPr="00F73083">
        <w:rPr>
          <w:szCs w:val="24"/>
        </w:rPr>
        <w:t>Об общих принципах организации местного самоуп</w:t>
      </w:r>
      <w:r w:rsidR="007818E4" w:rsidRPr="00F73083">
        <w:rPr>
          <w:szCs w:val="24"/>
        </w:rPr>
        <w:t>равления в Российской Федерации»</w:t>
      </w:r>
      <w:r w:rsidRPr="00F73083">
        <w:rPr>
          <w:szCs w:val="24"/>
        </w:rPr>
        <w:t>,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7818E4" w:rsidRPr="00F73083">
        <w:rPr>
          <w:szCs w:val="24"/>
        </w:rPr>
        <w:t>ия современной городской среды»</w:t>
      </w:r>
      <w:r w:rsidRPr="00F73083">
        <w:rPr>
          <w:szCs w:val="24"/>
        </w:rPr>
        <w:t xml:space="preserve"> и Правилами  благоустройства  территории  </w:t>
      </w:r>
      <w:r w:rsidR="007818E4" w:rsidRPr="00F73083">
        <w:rPr>
          <w:szCs w:val="24"/>
        </w:rPr>
        <w:t>муниципального района «Лакский район»</w:t>
      </w:r>
      <w:r w:rsidRPr="00F73083">
        <w:rPr>
          <w:szCs w:val="24"/>
        </w:rPr>
        <w:t xml:space="preserve">, в целях обеспечения единой концепции архитектурного облика городской среды </w:t>
      </w:r>
      <w:r w:rsidR="007818E4" w:rsidRPr="00F73083">
        <w:rPr>
          <w:szCs w:val="24"/>
        </w:rPr>
        <w:t>в с. Кумух</w:t>
      </w:r>
      <w:r w:rsidRPr="00F73083">
        <w:rPr>
          <w:szCs w:val="24"/>
        </w:rPr>
        <w:t>.</w:t>
      </w:r>
      <w:r w:rsidR="00B629CE" w:rsidRPr="00F73083">
        <w:rPr>
          <w:szCs w:val="24"/>
        </w:rPr>
        <w:t xml:space="preserve"> </w:t>
      </w:r>
    </w:p>
    <w:p w:rsidR="00342650" w:rsidRPr="00F73083" w:rsidRDefault="00142A4F" w:rsidP="00802E30">
      <w:pPr>
        <w:pStyle w:val="ConsPlusNormal"/>
        <w:spacing w:line="276" w:lineRule="auto"/>
        <w:ind w:firstLine="540"/>
        <w:contextualSpacing/>
        <w:rPr>
          <w:szCs w:val="24"/>
        </w:rPr>
      </w:pPr>
      <w:r w:rsidRPr="00F73083">
        <w:rPr>
          <w:szCs w:val="24"/>
        </w:rPr>
        <w:t>1.2. Под дизайн-</w:t>
      </w:r>
      <w:r w:rsidR="009F0612" w:rsidRPr="00F73083">
        <w:rPr>
          <w:szCs w:val="24"/>
        </w:rPr>
        <w:t>проектами</w:t>
      </w:r>
      <w:r w:rsidR="00E17FE4" w:rsidRPr="00F73083">
        <w:rPr>
          <w:szCs w:val="24"/>
        </w:rPr>
        <w:t xml:space="preserve"> благоустройства дворовых территорий и общественных территорий</w:t>
      </w:r>
      <w:r w:rsidR="00BF25F8" w:rsidRPr="00F73083">
        <w:rPr>
          <w:b/>
          <w:szCs w:val="24"/>
        </w:rPr>
        <w:t xml:space="preserve">, </w:t>
      </w:r>
      <w:r w:rsidR="00BF25F8" w:rsidRPr="00F73083">
        <w:rPr>
          <w:szCs w:val="24"/>
        </w:rPr>
        <w:t>включаемых</w:t>
      </w:r>
      <w:r w:rsidR="00E17FE4" w:rsidRPr="00F73083">
        <w:rPr>
          <w:szCs w:val="24"/>
        </w:rPr>
        <w:t xml:space="preserve"> в Программу понимается графический и текстовый материал с описанием работ и мероприятий, предлагаемых к выполнению (далее – дизайн проект). </w:t>
      </w:r>
      <w:r w:rsidRPr="00F73083">
        <w:rPr>
          <w:szCs w:val="24"/>
        </w:rPr>
        <w:t>Дизайн-</w:t>
      </w:r>
      <w:r w:rsidR="00342650" w:rsidRPr="00F73083">
        <w:rPr>
          <w:szCs w:val="24"/>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17FE4" w:rsidRPr="00F73083" w:rsidRDefault="00E17FE4" w:rsidP="00802E30">
      <w:pPr>
        <w:contextualSpacing/>
        <w:rPr>
          <w:rFonts w:ascii="Times New Roman" w:eastAsia="Times New Roman" w:hAnsi="Times New Roman" w:cs="Times New Roman"/>
          <w:iCs/>
          <w:sz w:val="24"/>
          <w:szCs w:val="24"/>
        </w:rPr>
      </w:pPr>
      <w:r w:rsidRPr="00F73083">
        <w:rPr>
          <w:rFonts w:ascii="Times New Roman" w:eastAsia="Times New Roman" w:hAnsi="Times New Roman" w:cs="Times New Roman"/>
          <w:iCs/>
          <w:sz w:val="24"/>
          <w:szCs w:val="24"/>
        </w:rPr>
        <w:t>1.</w:t>
      </w:r>
      <w:r w:rsidRPr="00F73083">
        <w:rPr>
          <w:rFonts w:ascii="Times New Roman" w:eastAsia="Times New Roman" w:hAnsi="Times New Roman" w:cs="Times New Roman"/>
          <w:sz w:val="24"/>
          <w:szCs w:val="24"/>
        </w:rPr>
        <w:t xml:space="preserve">3. К заинтересованным лицам относятся: лица, </w:t>
      </w:r>
      <w:r w:rsidRPr="00F73083">
        <w:rPr>
          <w:rFonts w:ascii="Times New Roman" w:hAnsi="Times New Roman" w:cs="Times New Roman"/>
          <w:sz w:val="24"/>
          <w:szCs w:val="24"/>
        </w:rPr>
        <w:t xml:space="preserve">уполномоченные на представление предложений о включении дворовой или общественной территории в Программу, </w:t>
      </w:r>
      <w:r w:rsidRPr="00F73083">
        <w:rPr>
          <w:rFonts w:ascii="Times New Roman" w:eastAsia="Times New Roman" w:hAnsi="Times New Roman" w:cs="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и</w:t>
      </w:r>
      <w:r w:rsidR="006818BE" w:rsidRPr="00F73083">
        <w:rPr>
          <w:rFonts w:ascii="Times New Roman" w:eastAsia="Times New Roman" w:hAnsi="Times New Roman" w:cs="Times New Roman"/>
          <w:sz w:val="24"/>
          <w:szCs w:val="24"/>
        </w:rPr>
        <w:t xml:space="preserve"> </w:t>
      </w:r>
      <w:r w:rsidRPr="00F73083">
        <w:rPr>
          <w:rFonts w:ascii="Times New Roman" w:eastAsia="Times New Roman" w:hAnsi="Times New Roman" w:cs="Times New Roman"/>
          <w:sz w:val="24"/>
          <w:szCs w:val="24"/>
        </w:rPr>
        <w:t xml:space="preserve">(или) </w:t>
      </w:r>
      <w:r w:rsidRPr="00F73083">
        <w:rPr>
          <w:rFonts w:ascii="Times New Roman" w:hAnsi="Times New Roman" w:cs="Times New Roman"/>
          <w:sz w:val="24"/>
          <w:szCs w:val="24"/>
        </w:rPr>
        <w:t>общественной территории</w:t>
      </w:r>
      <w:r w:rsidRPr="00F73083">
        <w:rPr>
          <w:rFonts w:ascii="Times New Roman" w:eastAsia="Times New Roman" w:hAnsi="Times New Roman" w:cs="Times New Roman"/>
          <w:sz w:val="24"/>
          <w:szCs w:val="24"/>
        </w:rPr>
        <w:t>,</w:t>
      </w:r>
      <w:r w:rsidRPr="00F73083">
        <w:rPr>
          <w:rFonts w:ascii="Times New Roman" w:hAnsi="Times New Roman" w:cs="Times New Roman"/>
          <w:sz w:val="24"/>
          <w:szCs w:val="24"/>
        </w:rPr>
        <w:t xml:space="preserve"> </w:t>
      </w:r>
      <w:r w:rsidRPr="00F73083">
        <w:rPr>
          <w:rFonts w:ascii="Times New Roman" w:eastAsia="Times New Roman" w:hAnsi="Times New Roman" w:cs="Times New Roman"/>
          <w:sz w:val="24"/>
          <w:szCs w:val="24"/>
        </w:rPr>
        <w:t xml:space="preserve"> подлежащей благоустройству (далее – заинтересованные лица).</w:t>
      </w:r>
    </w:p>
    <w:p w:rsidR="006818BE" w:rsidRPr="00F73083" w:rsidRDefault="006818BE" w:rsidP="00802E30">
      <w:pPr>
        <w:pStyle w:val="ConsPlusNormal"/>
        <w:spacing w:line="276" w:lineRule="auto"/>
        <w:contextualSpacing/>
        <w:jc w:val="center"/>
        <w:rPr>
          <w:szCs w:val="24"/>
        </w:rPr>
      </w:pPr>
    </w:p>
    <w:p w:rsidR="00E17FE4" w:rsidRPr="00F73083" w:rsidRDefault="00142A4F" w:rsidP="00802E30">
      <w:pPr>
        <w:pStyle w:val="ConsPlusNormal"/>
        <w:spacing w:line="276" w:lineRule="auto"/>
        <w:contextualSpacing/>
        <w:jc w:val="center"/>
        <w:rPr>
          <w:szCs w:val="24"/>
        </w:rPr>
      </w:pPr>
      <w:r w:rsidRPr="00F73083">
        <w:rPr>
          <w:szCs w:val="24"/>
        </w:rPr>
        <w:t>2. РАЗРАБОТКА ДИЗАЙН-</w:t>
      </w:r>
      <w:r w:rsidR="008828A1" w:rsidRPr="00F73083">
        <w:rPr>
          <w:szCs w:val="24"/>
        </w:rPr>
        <w:t>ПРОЕКТОВ</w:t>
      </w:r>
    </w:p>
    <w:p w:rsidR="00E17FE4" w:rsidRPr="00F73083" w:rsidRDefault="00E17FE4" w:rsidP="00802E30">
      <w:pPr>
        <w:pStyle w:val="ConsPlusNormal"/>
        <w:spacing w:line="276" w:lineRule="auto"/>
        <w:contextualSpacing/>
        <w:rPr>
          <w:szCs w:val="24"/>
        </w:rPr>
      </w:pPr>
      <w:r w:rsidRPr="00F73083">
        <w:rPr>
          <w:szCs w:val="24"/>
        </w:rPr>
        <w:t>2.1. Разработка дизайн</w:t>
      </w:r>
      <w:r w:rsidR="00142A4F" w:rsidRPr="00F73083">
        <w:rPr>
          <w:szCs w:val="24"/>
        </w:rPr>
        <w:t>-</w:t>
      </w:r>
      <w:r w:rsidRPr="00F73083">
        <w:rPr>
          <w:szCs w:val="24"/>
        </w:rPr>
        <w:t xml:space="preserve">проектов осуществляется в соответствии с </w:t>
      </w:r>
      <w:r w:rsidRPr="00F73083">
        <w:rPr>
          <w:bCs/>
          <w:szCs w:val="24"/>
        </w:rPr>
        <w:t>Правилами благоустройства территории</w:t>
      </w:r>
      <w:r w:rsidR="00B629CE" w:rsidRPr="00F73083">
        <w:rPr>
          <w:szCs w:val="24"/>
        </w:rPr>
        <w:t xml:space="preserve">  муниципального образования </w:t>
      </w:r>
      <w:r w:rsidR="00B629CE" w:rsidRPr="00F73083">
        <w:rPr>
          <w:szCs w:val="24"/>
          <w:shd w:val="clear" w:color="auto" w:fill="FFFFFF"/>
        </w:rPr>
        <w:t xml:space="preserve">«сельсовет Кумухский» </w:t>
      </w:r>
      <w:r w:rsidR="00342650" w:rsidRPr="00F73083">
        <w:rPr>
          <w:szCs w:val="24"/>
        </w:rPr>
        <w:t>муниципального района «Лакский район»</w:t>
      </w:r>
      <w:r w:rsidRPr="00F73083">
        <w:rPr>
          <w:bCs/>
          <w:szCs w:val="24"/>
        </w:rPr>
        <w:t>, требованиями Градостроительного кодекса Российской Федерации</w:t>
      </w:r>
      <w:r w:rsidRPr="00F73083">
        <w:rPr>
          <w:szCs w:val="24"/>
        </w:rPr>
        <w:t>, а также дейс</w:t>
      </w:r>
      <w:r w:rsidR="00342650" w:rsidRPr="00F73083">
        <w:rPr>
          <w:szCs w:val="24"/>
        </w:rPr>
        <w:t>твующими строительными</w:t>
      </w:r>
      <w:r w:rsidRPr="00F73083">
        <w:rPr>
          <w:szCs w:val="24"/>
        </w:rPr>
        <w:t xml:space="preserve"> и иными нормами и правилами, с учетом </w:t>
      </w:r>
      <w:r w:rsidRPr="00F73083">
        <w:rPr>
          <w:szCs w:val="24"/>
        </w:rPr>
        <w:lastRenderedPageBreak/>
        <w:t xml:space="preserve">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342650" w:rsidRPr="00F73083" w:rsidRDefault="00342650" w:rsidP="00802E30">
      <w:pPr>
        <w:pStyle w:val="ConsPlusNormal"/>
        <w:spacing w:line="276" w:lineRule="auto"/>
        <w:contextualSpacing/>
        <w:rPr>
          <w:szCs w:val="24"/>
        </w:rPr>
      </w:pPr>
      <w:r w:rsidRPr="00F73083">
        <w:rPr>
          <w:szCs w:val="24"/>
        </w:rPr>
        <w:t>2.2. До начала разработки проекта комплексного благоустройства территории осуществляется предпроектный анализ и</w:t>
      </w:r>
      <w:r w:rsidR="00142A4F" w:rsidRPr="00F73083">
        <w:rPr>
          <w:szCs w:val="24"/>
        </w:rPr>
        <w:t xml:space="preserve"> формирование видения проекта –</w:t>
      </w:r>
      <w:r w:rsidRPr="00F73083">
        <w:rPr>
          <w:szCs w:val="24"/>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sidR="00142A4F" w:rsidRPr="00F73083">
        <w:rPr>
          <w:szCs w:val="24"/>
        </w:rPr>
        <w:t xml:space="preserve"> также идей и пожеланий местных </w:t>
      </w:r>
      <w:r w:rsidRPr="00F73083">
        <w:rPr>
          <w:szCs w:val="24"/>
        </w:rPr>
        <w:t>жителей. Результаты взаимодействия заи</w:t>
      </w:r>
      <w:r w:rsidR="00B629CE" w:rsidRPr="00F73083">
        <w:rPr>
          <w:szCs w:val="24"/>
        </w:rPr>
        <w:t>нтересованных лиц</w:t>
      </w:r>
      <w:r w:rsidR="00A13BAA" w:rsidRPr="00F73083">
        <w:rPr>
          <w:szCs w:val="24"/>
        </w:rPr>
        <w:t xml:space="preserve"> оформляются и визуализиру</w:t>
      </w:r>
      <w:r w:rsidR="00B629CE" w:rsidRPr="00F73083">
        <w:rPr>
          <w:szCs w:val="24"/>
        </w:rPr>
        <w:t>ются</w:t>
      </w:r>
      <w:r w:rsidRPr="00F73083">
        <w:rPr>
          <w:szCs w:val="24"/>
        </w:rPr>
        <w:t xml:space="preserve"> для </w:t>
      </w:r>
      <w:r w:rsidR="00142A4F" w:rsidRPr="00F73083">
        <w:rPr>
          <w:szCs w:val="24"/>
        </w:rPr>
        <w:t xml:space="preserve">обеспечения </w:t>
      </w:r>
      <w:r w:rsidRPr="00F73083">
        <w:rPr>
          <w:szCs w:val="24"/>
        </w:rPr>
        <w:t>максимально широкого доступа.</w:t>
      </w:r>
    </w:p>
    <w:p w:rsidR="00E17FE4" w:rsidRPr="00F73083" w:rsidRDefault="00A13BAA" w:rsidP="00802E30">
      <w:pPr>
        <w:pStyle w:val="ConsPlusNormal"/>
        <w:spacing w:line="276" w:lineRule="auto"/>
        <w:contextualSpacing/>
        <w:rPr>
          <w:szCs w:val="24"/>
        </w:rPr>
      </w:pPr>
      <w:r w:rsidRPr="00F73083">
        <w:rPr>
          <w:szCs w:val="24"/>
        </w:rPr>
        <w:t>2.3</w:t>
      </w:r>
      <w:r w:rsidR="00142A4F" w:rsidRPr="00F73083">
        <w:rPr>
          <w:szCs w:val="24"/>
        </w:rPr>
        <w:t>. Дизайн-</w:t>
      </w:r>
      <w:r w:rsidR="00E17FE4" w:rsidRPr="00F73083">
        <w:rPr>
          <w:szCs w:val="24"/>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E17FE4" w:rsidRPr="00F73083" w:rsidRDefault="00E17FE4" w:rsidP="00802E30">
      <w:pPr>
        <w:pStyle w:val="ConsPlusNormal"/>
        <w:spacing w:line="276" w:lineRule="auto"/>
        <w:contextualSpacing/>
        <w:rPr>
          <w:szCs w:val="24"/>
        </w:rPr>
      </w:pPr>
      <w:r w:rsidRPr="00F73083">
        <w:rPr>
          <w:szCs w:val="24"/>
        </w:rPr>
        <w:t xml:space="preserve">Текстовая часть включает в себя следующие разделы: </w:t>
      </w:r>
    </w:p>
    <w:p w:rsidR="00E17FE4" w:rsidRPr="00F73083" w:rsidRDefault="00E17FE4" w:rsidP="00802E30">
      <w:pPr>
        <w:pStyle w:val="ConsPlusNormal"/>
        <w:spacing w:line="276" w:lineRule="auto"/>
        <w:contextualSpacing/>
        <w:rPr>
          <w:szCs w:val="24"/>
        </w:rPr>
      </w:pPr>
      <w:r w:rsidRPr="00F73083">
        <w:rPr>
          <w:szCs w:val="24"/>
        </w:rPr>
        <w:t xml:space="preserve">- общая пояснительная записка; </w:t>
      </w:r>
    </w:p>
    <w:p w:rsidR="00E17FE4" w:rsidRPr="00F73083" w:rsidRDefault="00E17FE4" w:rsidP="00802E30">
      <w:pPr>
        <w:pStyle w:val="ConsPlusNormal"/>
        <w:spacing w:line="276" w:lineRule="auto"/>
        <w:contextualSpacing/>
        <w:rPr>
          <w:szCs w:val="24"/>
        </w:rPr>
      </w:pPr>
      <w:r w:rsidRPr="00F73083">
        <w:rPr>
          <w:szCs w:val="24"/>
        </w:rPr>
        <w:t xml:space="preserve">- фотофиксация </w:t>
      </w:r>
      <w:r w:rsidR="003D2CAA" w:rsidRPr="00F73083">
        <w:rPr>
          <w:szCs w:val="24"/>
        </w:rPr>
        <w:t xml:space="preserve">и описание </w:t>
      </w:r>
      <w:r w:rsidRPr="00F73083">
        <w:rPr>
          <w:szCs w:val="24"/>
        </w:rPr>
        <w:t xml:space="preserve">существующего положения </w:t>
      </w:r>
      <w:r w:rsidR="003D2CAA" w:rsidRPr="00F73083">
        <w:rPr>
          <w:szCs w:val="24"/>
        </w:rPr>
        <w:t xml:space="preserve">и </w:t>
      </w:r>
      <w:r w:rsidRPr="00F73083">
        <w:rPr>
          <w:szCs w:val="24"/>
        </w:rPr>
        <w:t>объектов.</w:t>
      </w:r>
    </w:p>
    <w:p w:rsidR="00E17FE4" w:rsidRPr="00F73083" w:rsidRDefault="00E17FE4" w:rsidP="00802E30">
      <w:pPr>
        <w:pStyle w:val="ConsPlusNormal"/>
        <w:spacing w:line="276" w:lineRule="auto"/>
        <w:contextualSpacing/>
        <w:rPr>
          <w:szCs w:val="24"/>
        </w:rPr>
      </w:pPr>
      <w:r w:rsidRPr="00F73083">
        <w:rPr>
          <w:szCs w:val="24"/>
        </w:rPr>
        <w:t xml:space="preserve">Графическая часть включает в себя: </w:t>
      </w:r>
    </w:p>
    <w:p w:rsidR="00E17FE4" w:rsidRPr="00F73083" w:rsidRDefault="00E17FE4" w:rsidP="00802E30">
      <w:pPr>
        <w:pStyle w:val="ConsPlusNormal"/>
        <w:spacing w:line="276" w:lineRule="auto"/>
        <w:contextualSpacing/>
        <w:rPr>
          <w:szCs w:val="24"/>
        </w:rPr>
      </w:pPr>
      <w:r w:rsidRPr="00F73083">
        <w:rPr>
          <w:szCs w:val="24"/>
        </w:rPr>
        <w:t xml:space="preserve">- схему планировочной организации территории; </w:t>
      </w:r>
    </w:p>
    <w:p w:rsidR="00E17FE4" w:rsidRPr="00F73083" w:rsidRDefault="00E17FE4" w:rsidP="00802E30">
      <w:pPr>
        <w:pStyle w:val="ConsPlusNormal"/>
        <w:spacing w:line="276" w:lineRule="auto"/>
        <w:contextualSpacing/>
        <w:rPr>
          <w:szCs w:val="24"/>
        </w:rPr>
      </w:pPr>
      <w:r w:rsidRPr="00F73083">
        <w:rPr>
          <w:szCs w:val="24"/>
        </w:rPr>
        <w:t xml:space="preserve">- план расстановки малых архитектурных форм и оборудования, </w:t>
      </w:r>
    </w:p>
    <w:p w:rsidR="00E17FE4" w:rsidRPr="00F73083" w:rsidRDefault="00142A4F" w:rsidP="00802E30">
      <w:pPr>
        <w:pStyle w:val="ConsPlusNormal"/>
        <w:spacing w:line="276" w:lineRule="auto"/>
        <w:contextualSpacing/>
        <w:rPr>
          <w:szCs w:val="24"/>
        </w:rPr>
      </w:pPr>
      <w:r w:rsidRPr="00F73083">
        <w:rPr>
          <w:szCs w:val="24"/>
        </w:rPr>
        <w:t>- спецификацию малых архитектурных форм</w:t>
      </w:r>
      <w:r w:rsidR="00E17FE4" w:rsidRPr="00F73083">
        <w:rPr>
          <w:szCs w:val="24"/>
        </w:rPr>
        <w:t xml:space="preserve"> и элементов; </w:t>
      </w:r>
    </w:p>
    <w:p w:rsidR="00E17FE4" w:rsidRPr="00F73083" w:rsidRDefault="00E17FE4" w:rsidP="00802E30">
      <w:pPr>
        <w:pStyle w:val="ConsPlusNormal"/>
        <w:spacing w:line="276" w:lineRule="auto"/>
        <w:contextualSpacing/>
        <w:rPr>
          <w:szCs w:val="24"/>
        </w:rPr>
      </w:pPr>
      <w:r w:rsidRPr="00F73083">
        <w:rPr>
          <w:szCs w:val="24"/>
        </w:rPr>
        <w:t xml:space="preserve">- 3D-визуализацию (не менее двух изображений). </w:t>
      </w:r>
    </w:p>
    <w:p w:rsidR="00E17FE4" w:rsidRPr="00F73083" w:rsidRDefault="00142A4F" w:rsidP="00802E30">
      <w:pPr>
        <w:pStyle w:val="ConsPlusNormal"/>
        <w:spacing w:line="276" w:lineRule="auto"/>
        <w:contextualSpacing/>
        <w:rPr>
          <w:szCs w:val="24"/>
        </w:rPr>
      </w:pPr>
      <w:r w:rsidRPr="00F73083">
        <w:rPr>
          <w:szCs w:val="24"/>
        </w:rPr>
        <w:t>2.4</w:t>
      </w:r>
      <w:r w:rsidR="00E17FE4" w:rsidRPr="00F73083">
        <w:rPr>
          <w:szCs w:val="24"/>
        </w:rPr>
        <w:t>. Разработка ди</w:t>
      </w:r>
      <w:r w:rsidRPr="00F73083">
        <w:rPr>
          <w:szCs w:val="24"/>
        </w:rPr>
        <w:t>зайн-</w:t>
      </w:r>
      <w:r w:rsidR="00C53C52" w:rsidRPr="00F73083">
        <w:rPr>
          <w:szCs w:val="24"/>
        </w:rPr>
        <w:t>проектов осуществляется а</w:t>
      </w:r>
      <w:r w:rsidR="00E17FE4" w:rsidRPr="00F73083">
        <w:rPr>
          <w:szCs w:val="24"/>
        </w:rPr>
        <w:t xml:space="preserve">дминистрацией </w:t>
      </w:r>
      <w:r w:rsidR="00A13BAA" w:rsidRPr="00F73083">
        <w:rPr>
          <w:szCs w:val="24"/>
        </w:rPr>
        <w:t>муниципального района «Лакский район»</w:t>
      </w:r>
      <w:r w:rsidR="00C53C52" w:rsidRPr="00F73083">
        <w:rPr>
          <w:szCs w:val="24"/>
        </w:rPr>
        <w:t xml:space="preserve"> (далее – Администрация) </w:t>
      </w:r>
      <w:r w:rsidR="00E17FE4" w:rsidRPr="00F73083">
        <w:rPr>
          <w:szCs w:val="24"/>
        </w:rPr>
        <w:t xml:space="preserve">в течение пяти дней со дня утверждения общественной комиссией </w:t>
      </w:r>
      <w:r w:rsidR="00A13BAA" w:rsidRPr="00F73083">
        <w:rPr>
          <w:szCs w:val="24"/>
        </w:rPr>
        <w:t>по оценке предложений заинтересованных лиц, осуществлению контроля за реализацией муниципальной программы «Формирование современной городской среды в муниципальном районе «Лакский район» на 2018-2022 годы</w:t>
      </w:r>
      <w:r w:rsidR="005D5AC8" w:rsidRPr="00F73083">
        <w:rPr>
          <w:szCs w:val="24"/>
        </w:rPr>
        <w:t xml:space="preserve"> (далее –</w:t>
      </w:r>
      <w:r w:rsidR="00A13BAA" w:rsidRPr="00F73083">
        <w:rPr>
          <w:szCs w:val="24"/>
        </w:rPr>
        <w:t xml:space="preserve"> общественная комиссия) </w:t>
      </w:r>
      <w:r w:rsidRPr="00F73083">
        <w:rPr>
          <w:szCs w:val="24"/>
        </w:rPr>
        <w:t>протоколов</w:t>
      </w:r>
      <w:r w:rsidR="00E17FE4" w:rsidRPr="00F73083">
        <w:rPr>
          <w:szCs w:val="24"/>
        </w:rPr>
        <w:t xml:space="preserve"> оценки (ранжирования) заявок заинтересова</w:t>
      </w:r>
      <w:r w:rsidRPr="00F73083">
        <w:rPr>
          <w:szCs w:val="24"/>
        </w:rPr>
        <w:t>нных лиц на включение в адресные перечни</w:t>
      </w:r>
      <w:r w:rsidR="00E17FE4" w:rsidRPr="00F73083">
        <w:rPr>
          <w:szCs w:val="24"/>
        </w:rPr>
        <w:t xml:space="preserve"> дворовых </w:t>
      </w:r>
      <w:r w:rsidRPr="00F73083">
        <w:rPr>
          <w:szCs w:val="24"/>
        </w:rPr>
        <w:t xml:space="preserve">и общественных </w:t>
      </w:r>
      <w:r w:rsidR="00E17FE4" w:rsidRPr="00F73083">
        <w:rPr>
          <w:szCs w:val="24"/>
        </w:rPr>
        <w:t>территорий</w:t>
      </w:r>
      <w:r w:rsidRPr="00F73083">
        <w:rPr>
          <w:color w:val="000000"/>
          <w:szCs w:val="24"/>
        </w:rPr>
        <w:t xml:space="preserve"> Программы</w:t>
      </w:r>
      <w:r w:rsidR="00E17FE4" w:rsidRPr="00F73083">
        <w:rPr>
          <w:szCs w:val="24"/>
        </w:rPr>
        <w:t xml:space="preserve">. </w:t>
      </w:r>
    </w:p>
    <w:p w:rsidR="00E17FE4" w:rsidRPr="00F73083" w:rsidRDefault="00142A4F" w:rsidP="00802E30">
      <w:pPr>
        <w:pStyle w:val="ConsPlusNormal"/>
        <w:spacing w:line="276" w:lineRule="auto"/>
        <w:contextualSpacing/>
        <w:rPr>
          <w:b/>
          <w:szCs w:val="24"/>
        </w:rPr>
      </w:pPr>
      <w:r w:rsidRPr="00F73083">
        <w:rPr>
          <w:szCs w:val="24"/>
        </w:rPr>
        <w:t>2.5</w:t>
      </w:r>
      <w:r w:rsidR="00644215" w:rsidRPr="00F73083">
        <w:rPr>
          <w:szCs w:val="24"/>
        </w:rPr>
        <w:t>. Разработка дизайн-</w:t>
      </w:r>
      <w:r w:rsidR="00E17FE4" w:rsidRPr="00F73083">
        <w:rPr>
          <w:szCs w:val="24"/>
        </w:rPr>
        <w:t>проектов благоустройства дворовой территории многоквартирного дома осуществляется с уче</w:t>
      </w:r>
      <w:r w:rsidR="00A13BAA" w:rsidRPr="00F73083">
        <w:rPr>
          <w:szCs w:val="24"/>
        </w:rPr>
        <w:t>том минимального перечня</w:t>
      </w:r>
      <w:r w:rsidR="00E17FE4" w:rsidRPr="00F73083">
        <w:rPr>
          <w:szCs w:val="24"/>
        </w:rPr>
        <w:t xml:space="preserve"> работ по благ</w:t>
      </w:r>
      <w:r w:rsidR="00A13BAA" w:rsidRPr="00F73083">
        <w:rPr>
          <w:szCs w:val="24"/>
        </w:rPr>
        <w:t>оустройству</w:t>
      </w:r>
      <w:r w:rsidR="00E17FE4" w:rsidRPr="00F73083">
        <w:rPr>
          <w:szCs w:val="24"/>
        </w:rPr>
        <w:t xml:space="preserve">, </w:t>
      </w:r>
      <w:r w:rsidR="00A13BAA" w:rsidRPr="00F73083">
        <w:rPr>
          <w:szCs w:val="24"/>
        </w:rPr>
        <w:t>установленного</w:t>
      </w:r>
      <w:r w:rsidR="00E17FE4" w:rsidRPr="00F73083">
        <w:rPr>
          <w:szCs w:val="24"/>
        </w:rPr>
        <w:t xml:space="preserve"> Пра</w:t>
      </w:r>
      <w:r w:rsidR="00A13BAA" w:rsidRPr="00F73083">
        <w:rPr>
          <w:szCs w:val="24"/>
        </w:rPr>
        <w:t>вительством Республики Дагестан.</w:t>
      </w:r>
    </w:p>
    <w:p w:rsidR="00A13BAA" w:rsidRPr="00F73083" w:rsidRDefault="00A13BAA" w:rsidP="00802E30">
      <w:pPr>
        <w:pStyle w:val="ConsPlusNormal"/>
        <w:spacing w:line="276" w:lineRule="auto"/>
        <w:contextualSpacing/>
        <w:jc w:val="center"/>
        <w:rPr>
          <w:szCs w:val="24"/>
        </w:rPr>
      </w:pPr>
    </w:p>
    <w:p w:rsidR="00A13BAA" w:rsidRPr="00F73083" w:rsidRDefault="008828A1" w:rsidP="00802E30">
      <w:pPr>
        <w:pStyle w:val="ConsPlusNormal"/>
        <w:spacing w:line="276" w:lineRule="auto"/>
        <w:contextualSpacing/>
        <w:jc w:val="center"/>
        <w:rPr>
          <w:szCs w:val="24"/>
        </w:rPr>
      </w:pPr>
      <w:r w:rsidRPr="00F73083">
        <w:rPr>
          <w:szCs w:val="24"/>
        </w:rPr>
        <w:t xml:space="preserve">3. ОБСУЖДЕНИЕ, СОГЛАСОВАНИЕ И УТВЕРЖДЕНИЕ </w:t>
      </w:r>
    </w:p>
    <w:p w:rsidR="00E17FE4" w:rsidRPr="00F73083" w:rsidRDefault="00644215" w:rsidP="00802E30">
      <w:pPr>
        <w:pStyle w:val="ConsPlusNormal"/>
        <w:spacing w:line="276" w:lineRule="auto"/>
        <w:contextualSpacing/>
        <w:jc w:val="center"/>
        <w:rPr>
          <w:szCs w:val="24"/>
        </w:rPr>
      </w:pPr>
      <w:r w:rsidRPr="00F73083">
        <w:rPr>
          <w:szCs w:val="24"/>
        </w:rPr>
        <w:t>ДИЗАЙН-</w:t>
      </w:r>
      <w:r w:rsidR="008828A1" w:rsidRPr="00F73083">
        <w:rPr>
          <w:szCs w:val="24"/>
        </w:rPr>
        <w:t>ПРОЕКТОВ</w:t>
      </w:r>
    </w:p>
    <w:p w:rsidR="00E17FE4" w:rsidRPr="00F73083" w:rsidRDefault="00E17FE4" w:rsidP="00802E30">
      <w:pPr>
        <w:pStyle w:val="ConsPlusNormal"/>
        <w:spacing w:line="276" w:lineRule="auto"/>
        <w:contextualSpacing/>
        <w:rPr>
          <w:szCs w:val="24"/>
        </w:rPr>
      </w:pPr>
      <w:r w:rsidRPr="00F73083">
        <w:rPr>
          <w:szCs w:val="24"/>
        </w:rPr>
        <w:t>3.1. Для обсуждения  с заинтересованными лицами,</w:t>
      </w:r>
      <w:r w:rsidRPr="00F73083">
        <w:rPr>
          <w:b/>
          <w:szCs w:val="24"/>
        </w:rPr>
        <w:t xml:space="preserve"> </w:t>
      </w:r>
      <w:r w:rsidRPr="00F73083">
        <w:rPr>
          <w:szCs w:val="24"/>
        </w:rPr>
        <w:t xml:space="preserve">разработанные дизайн - проекты размещаются на официальном сайте Администрации. </w:t>
      </w:r>
    </w:p>
    <w:p w:rsidR="00E17FE4" w:rsidRPr="00F73083" w:rsidRDefault="00E17FE4" w:rsidP="00802E30">
      <w:pPr>
        <w:pStyle w:val="ConsPlusNormal"/>
        <w:spacing w:line="276" w:lineRule="auto"/>
        <w:contextualSpacing/>
        <w:rPr>
          <w:szCs w:val="24"/>
        </w:rPr>
      </w:pPr>
      <w:r w:rsidRPr="00F73083">
        <w:rPr>
          <w:szCs w:val="24"/>
        </w:rPr>
        <w:t>3.2. В целях согласования</w:t>
      </w:r>
      <w:r w:rsidR="00644215" w:rsidRPr="00F73083">
        <w:rPr>
          <w:szCs w:val="24"/>
        </w:rPr>
        <w:t xml:space="preserve"> дизайн-</w:t>
      </w:r>
      <w:r w:rsidRPr="00F73083">
        <w:rPr>
          <w:szCs w:val="24"/>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w:t>
      </w:r>
      <w:r w:rsidR="00644215" w:rsidRPr="00F73083">
        <w:rPr>
          <w:szCs w:val="24"/>
        </w:rPr>
        <w:t xml:space="preserve"> о готовности дизайн-</w:t>
      </w:r>
      <w:r w:rsidRPr="00F73083">
        <w:rPr>
          <w:szCs w:val="24"/>
        </w:rPr>
        <w:t xml:space="preserve">проекта в течение 1 рабочего дня со дня его изготовления. </w:t>
      </w:r>
    </w:p>
    <w:p w:rsidR="00E17FE4" w:rsidRPr="00F73083" w:rsidRDefault="0051782F" w:rsidP="00802E30">
      <w:pPr>
        <w:pStyle w:val="ConsPlusNormal"/>
        <w:spacing w:line="276" w:lineRule="auto"/>
        <w:contextualSpacing/>
        <w:rPr>
          <w:szCs w:val="24"/>
        </w:rPr>
      </w:pPr>
      <w:r w:rsidRPr="00F73083">
        <w:rPr>
          <w:szCs w:val="24"/>
        </w:rPr>
        <w:t>3.3</w:t>
      </w:r>
      <w:r w:rsidR="00E17FE4" w:rsidRPr="00F73083">
        <w:rPr>
          <w:szCs w:val="24"/>
        </w:rPr>
        <w:t xml:space="preserve">. Уполномоченное лицо обеспечивает обсуждение, согласование дизайн - проекта, для дальнейшего его утверждения в срок, не превышающий 3 рабочих дней. </w:t>
      </w:r>
    </w:p>
    <w:p w:rsidR="00E17FE4" w:rsidRPr="00F73083" w:rsidRDefault="0051782F" w:rsidP="00802E30">
      <w:pPr>
        <w:pStyle w:val="ConsPlusNormal"/>
        <w:spacing w:line="276" w:lineRule="auto"/>
        <w:contextualSpacing/>
        <w:rPr>
          <w:szCs w:val="24"/>
        </w:rPr>
      </w:pPr>
      <w:r w:rsidRPr="00F73083">
        <w:rPr>
          <w:szCs w:val="24"/>
        </w:rPr>
        <w:t>3.4</w:t>
      </w:r>
      <w:r w:rsidR="00E17FE4" w:rsidRPr="00F73083">
        <w:rPr>
          <w:szCs w:val="24"/>
        </w:rPr>
        <w:t>. Одобренные общественной комиссией дизайн</w:t>
      </w:r>
      <w:r w:rsidR="00644215" w:rsidRPr="00F73083">
        <w:rPr>
          <w:szCs w:val="24"/>
        </w:rPr>
        <w:t>-</w:t>
      </w:r>
      <w:r w:rsidR="00E17FE4" w:rsidRPr="00F73083">
        <w:rPr>
          <w:szCs w:val="24"/>
        </w:rPr>
        <w:t>проекты с указанием адресов размещения объектов утверждаются главой Администрации в течение двух рабочих дней</w:t>
      </w:r>
      <w:r w:rsidR="00644215" w:rsidRPr="00F73083">
        <w:rPr>
          <w:szCs w:val="24"/>
        </w:rPr>
        <w:t>. Дизайн-</w:t>
      </w:r>
      <w:r w:rsidR="00E17FE4" w:rsidRPr="00F73083">
        <w:rPr>
          <w:szCs w:val="24"/>
        </w:rPr>
        <w:t xml:space="preserve">проекты утверждаются в двух экземплярах, один экземпляр направляется в Минстрой РД, другой </w:t>
      </w:r>
      <w:r w:rsidR="00E17FE4" w:rsidRPr="00F73083">
        <w:rPr>
          <w:szCs w:val="24"/>
        </w:rPr>
        <w:lastRenderedPageBreak/>
        <w:t xml:space="preserve">хранится в Администрации. </w:t>
      </w:r>
    </w:p>
    <w:p w:rsidR="00E17FE4" w:rsidRPr="00F73083" w:rsidRDefault="00E17FE4" w:rsidP="00802E30">
      <w:pPr>
        <w:pStyle w:val="ConsPlusNormal"/>
        <w:spacing w:line="276" w:lineRule="auto"/>
        <w:contextualSpacing/>
        <w:rPr>
          <w:szCs w:val="24"/>
        </w:rPr>
      </w:pPr>
    </w:p>
    <w:p w:rsidR="00E17FE4" w:rsidRPr="00F73083" w:rsidRDefault="008828A1" w:rsidP="00802E30">
      <w:pPr>
        <w:pStyle w:val="a3"/>
        <w:spacing w:line="276" w:lineRule="auto"/>
        <w:contextualSpacing/>
        <w:jc w:val="center"/>
        <w:rPr>
          <w:rFonts w:ascii="Times New Roman" w:hAnsi="Times New Roman" w:cs="Times New Roman"/>
          <w:sz w:val="24"/>
          <w:szCs w:val="24"/>
        </w:rPr>
      </w:pPr>
      <w:r w:rsidRPr="00F73083">
        <w:rPr>
          <w:rFonts w:ascii="Times New Roman" w:hAnsi="Times New Roman" w:cs="Times New Roman"/>
          <w:sz w:val="24"/>
          <w:szCs w:val="24"/>
        </w:rPr>
        <w:t>4. ПОРЯДОК ПОДАЧИ ЗАЯВКИ НА УЧАСТИЕ В ОБСУЖДЕНИИ С ЗА</w:t>
      </w:r>
      <w:r w:rsidR="00644215" w:rsidRPr="00F73083">
        <w:rPr>
          <w:rFonts w:ascii="Times New Roman" w:hAnsi="Times New Roman" w:cs="Times New Roman"/>
          <w:sz w:val="24"/>
          <w:szCs w:val="24"/>
        </w:rPr>
        <w:t>ИНТЕРЕСОВАННЫМИ ЛИЦАМИ ДИЗАЙН-</w:t>
      </w:r>
      <w:r w:rsidRPr="00F73083">
        <w:rPr>
          <w:rFonts w:ascii="Times New Roman" w:hAnsi="Times New Roman" w:cs="Times New Roman"/>
          <w:sz w:val="24"/>
          <w:szCs w:val="24"/>
        </w:rPr>
        <w:t xml:space="preserve">ПРОЕКТОВ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4.1. Заявка н</w:t>
      </w:r>
      <w:r w:rsidR="00644215" w:rsidRPr="00F73083">
        <w:rPr>
          <w:rFonts w:ascii="Times New Roman" w:eastAsia="Times New Roman" w:hAnsi="Times New Roman" w:cs="Times New Roman"/>
          <w:sz w:val="24"/>
          <w:szCs w:val="24"/>
        </w:rPr>
        <w:t>а участие в обсуждении дизайн-</w:t>
      </w:r>
      <w:r w:rsidRPr="00F73083">
        <w:rPr>
          <w:rFonts w:ascii="Times New Roman" w:eastAsia="Times New Roman" w:hAnsi="Times New Roman" w:cs="Times New Roman"/>
          <w:sz w:val="24"/>
          <w:szCs w:val="24"/>
        </w:rPr>
        <w:t xml:space="preserve">проекта дворовой территории многоквартирного дома и (или) общественной территории </w:t>
      </w:r>
      <w:r w:rsidR="00802E30" w:rsidRPr="00F73083">
        <w:rPr>
          <w:rFonts w:ascii="Times New Roman" w:eastAsia="Times New Roman" w:hAnsi="Times New Roman" w:cs="Times New Roman"/>
          <w:sz w:val="24"/>
          <w:szCs w:val="24"/>
        </w:rPr>
        <w:t>с. Кумух</w:t>
      </w:r>
      <w:r w:rsidRPr="00F73083">
        <w:rPr>
          <w:rFonts w:ascii="Times New Roman" w:eastAsia="Times New Roman" w:hAnsi="Times New Roman" w:cs="Times New Roman"/>
          <w:sz w:val="24"/>
          <w:szCs w:val="24"/>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и общественных территорий и</w:t>
      </w:r>
      <w:r w:rsidRPr="00F73083">
        <w:rPr>
          <w:rFonts w:ascii="Times New Roman" w:hAnsi="Times New Roman" w:cs="Times New Roman"/>
          <w:sz w:val="24"/>
          <w:szCs w:val="24"/>
        </w:rPr>
        <w:t xml:space="preserve"> подлежит обязательной регистрации в журнале учета входящей корреспонденции</w:t>
      </w:r>
      <w:r w:rsidRPr="00F73083">
        <w:rPr>
          <w:rFonts w:ascii="Times New Roman" w:eastAsia="Times New Roman" w:hAnsi="Times New Roman" w:cs="Times New Roman"/>
          <w:sz w:val="24"/>
          <w:szCs w:val="24"/>
        </w:rPr>
        <w:t xml:space="preserve">.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Срок подачи Заявок должен составлять не более 14 календарных дней с момента опубликования сообщения на сайте организатора обсуждения с за</w:t>
      </w:r>
      <w:r w:rsidR="00644215" w:rsidRPr="00F73083">
        <w:rPr>
          <w:rFonts w:ascii="Times New Roman" w:eastAsia="Times New Roman" w:hAnsi="Times New Roman" w:cs="Times New Roman"/>
          <w:sz w:val="24"/>
          <w:szCs w:val="24"/>
        </w:rPr>
        <w:t>интересованными лицами дизайн-</w:t>
      </w:r>
      <w:r w:rsidRPr="00F73083">
        <w:rPr>
          <w:rFonts w:ascii="Times New Roman" w:eastAsia="Times New Roman" w:hAnsi="Times New Roman" w:cs="Times New Roman"/>
          <w:sz w:val="24"/>
          <w:szCs w:val="24"/>
        </w:rPr>
        <w:t xml:space="preserve">проектов.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4.2. К Заявке прилагаются следующие документы: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w:t>
      </w:r>
      <w:r w:rsidR="00644215" w:rsidRPr="00F73083">
        <w:rPr>
          <w:rFonts w:ascii="Times New Roman" w:eastAsia="Times New Roman" w:hAnsi="Times New Roman" w:cs="Times New Roman"/>
          <w:sz w:val="24"/>
          <w:szCs w:val="24"/>
        </w:rPr>
        <w:t>интересованными лицами дизайн-</w:t>
      </w:r>
      <w:r w:rsidRPr="00F73083">
        <w:rPr>
          <w:rFonts w:ascii="Times New Roman" w:eastAsia="Times New Roman" w:hAnsi="Times New Roman" w:cs="Times New Roman"/>
          <w:sz w:val="24"/>
          <w:szCs w:val="24"/>
        </w:rPr>
        <w:t xml:space="preserve">проектов дворовых территорий многоквартирных домов; </w:t>
      </w:r>
    </w:p>
    <w:p w:rsidR="00E17FE4" w:rsidRPr="00F73083" w:rsidRDefault="00644215"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2) дизайн-</w:t>
      </w:r>
      <w:r w:rsidR="00E17FE4" w:rsidRPr="00F73083">
        <w:rPr>
          <w:rFonts w:ascii="Times New Roman" w:eastAsia="Times New Roman" w:hAnsi="Times New Roman" w:cs="Times New Roman"/>
          <w:sz w:val="24"/>
          <w:szCs w:val="24"/>
        </w:rPr>
        <w:t>проект с внесенными изменениями с учетом технической возможности, и без изменения проектно-сметной документации.</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4.3. Рассмотрение Заявок осуществляется общественной комиссией, в соответствии с требованиями, установленным настоящим Порядком, о чем составляется протокол заседания к</w:t>
      </w:r>
      <w:r w:rsidR="00644215" w:rsidRPr="00F73083">
        <w:rPr>
          <w:rFonts w:ascii="Times New Roman" w:eastAsia="Times New Roman" w:hAnsi="Times New Roman" w:cs="Times New Roman"/>
          <w:sz w:val="24"/>
          <w:szCs w:val="24"/>
        </w:rPr>
        <w:t>омиссии (далее –</w:t>
      </w:r>
      <w:r w:rsidRPr="00F73083">
        <w:rPr>
          <w:rFonts w:ascii="Times New Roman" w:eastAsia="Times New Roman" w:hAnsi="Times New Roman" w:cs="Times New Roman"/>
          <w:sz w:val="24"/>
          <w:szCs w:val="24"/>
        </w:rPr>
        <w:t xml:space="preserve"> Протокол), в котором в обязательном порядке оцениваются Заявки всех участников, с указанием изменений и другой информации.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4.4. Протокол подписывается всеми членами комиссии,</w:t>
      </w:r>
      <w:r w:rsidR="00802E30" w:rsidRPr="00F73083">
        <w:rPr>
          <w:rFonts w:ascii="Times New Roman" w:eastAsia="Times New Roman" w:hAnsi="Times New Roman" w:cs="Times New Roman"/>
          <w:sz w:val="24"/>
          <w:szCs w:val="24"/>
        </w:rPr>
        <w:t xml:space="preserve"> присутствовавшими на заседании</w:t>
      </w:r>
      <w:r w:rsidRPr="00F73083">
        <w:rPr>
          <w:rFonts w:ascii="Times New Roman" w:eastAsia="Times New Roman" w:hAnsi="Times New Roman" w:cs="Times New Roman"/>
          <w:sz w:val="24"/>
          <w:szCs w:val="24"/>
        </w:rPr>
        <w:t xml:space="preserve"> и размещается на официал</w:t>
      </w:r>
      <w:r w:rsidR="00802E30" w:rsidRPr="00F73083">
        <w:rPr>
          <w:rFonts w:ascii="Times New Roman" w:eastAsia="Times New Roman" w:hAnsi="Times New Roman" w:cs="Times New Roman"/>
          <w:sz w:val="24"/>
          <w:szCs w:val="24"/>
        </w:rPr>
        <w:t>ьном сайте Администрации</w:t>
      </w:r>
      <w:r w:rsidRPr="00F73083">
        <w:rPr>
          <w:rFonts w:ascii="Times New Roman" w:eastAsia="Times New Roman" w:hAnsi="Times New Roman" w:cs="Times New Roman"/>
          <w:sz w:val="24"/>
          <w:szCs w:val="24"/>
        </w:rPr>
        <w:t xml:space="preserve"> и в </w:t>
      </w:r>
      <w:r w:rsidR="004872B1" w:rsidRPr="00F73083">
        <w:rPr>
          <w:rFonts w:ascii="Times New Roman" w:eastAsia="Times New Roman" w:hAnsi="Times New Roman" w:cs="Times New Roman"/>
          <w:sz w:val="24"/>
          <w:szCs w:val="24"/>
        </w:rPr>
        <w:t>с</w:t>
      </w:r>
      <w:r w:rsidRPr="00F73083">
        <w:rPr>
          <w:rFonts w:ascii="Times New Roman" w:eastAsia="Times New Roman" w:hAnsi="Times New Roman" w:cs="Times New Roman"/>
          <w:sz w:val="24"/>
          <w:szCs w:val="24"/>
        </w:rPr>
        <w:t xml:space="preserve">редствах массовой информации в течение трех рабочих дней с момента его подписания.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 xml:space="preserve">В случае, если по окончании срока подачи Заявок подана только одна Заявка на участие в обсуждении, комиссия рассматривает указанную Заявку.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Если Заявка соответствует требования</w:t>
      </w:r>
      <w:r w:rsidR="00644215" w:rsidRPr="00F73083">
        <w:rPr>
          <w:rFonts w:ascii="Times New Roman" w:eastAsia="Times New Roman" w:hAnsi="Times New Roman" w:cs="Times New Roman"/>
          <w:sz w:val="24"/>
          <w:szCs w:val="24"/>
        </w:rPr>
        <w:t>м и условиям настоящего Порядка</w:t>
      </w:r>
      <w:r w:rsidRPr="00F73083">
        <w:rPr>
          <w:rFonts w:ascii="Times New Roman" w:eastAsia="Times New Roman" w:hAnsi="Times New Roman" w:cs="Times New Roman"/>
          <w:sz w:val="24"/>
          <w:szCs w:val="24"/>
        </w:rPr>
        <w:t xml:space="preserve"> работы, указанные в прое</w:t>
      </w:r>
      <w:r w:rsidR="00802E30" w:rsidRPr="00F73083">
        <w:rPr>
          <w:rFonts w:ascii="Times New Roman" w:eastAsia="Times New Roman" w:hAnsi="Times New Roman" w:cs="Times New Roman"/>
          <w:sz w:val="24"/>
          <w:szCs w:val="24"/>
        </w:rPr>
        <w:t>ктно-сметной документации, должны</w:t>
      </w:r>
      <w:r w:rsidRPr="00F73083">
        <w:rPr>
          <w:rFonts w:ascii="Times New Roman" w:eastAsia="Times New Roman" w:hAnsi="Times New Roman" w:cs="Times New Roman"/>
          <w:sz w:val="24"/>
          <w:szCs w:val="24"/>
        </w:rPr>
        <w:t xml:space="preserve"> выполняться в соответствии с вн</w:t>
      </w:r>
      <w:r w:rsidR="00644215" w:rsidRPr="00F73083">
        <w:rPr>
          <w:rFonts w:ascii="Times New Roman" w:eastAsia="Times New Roman" w:hAnsi="Times New Roman" w:cs="Times New Roman"/>
          <w:sz w:val="24"/>
          <w:szCs w:val="24"/>
        </w:rPr>
        <w:t>есенными изменениями в дизайн-</w:t>
      </w:r>
      <w:r w:rsidRPr="00F73083">
        <w:rPr>
          <w:rFonts w:ascii="Times New Roman" w:eastAsia="Times New Roman" w:hAnsi="Times New Roman" w:cs="Times New Roman"/>
          <w:sz w:val="24"/>
          <w:szCs w:val="24"/>
        </w:rPr>
        <w:t xml:space="preserve">проект. </w:t>
      </w:r>
    </w:p>
    <w:p w:rsidR="00E17FE4" w:rsidRPr="00F73083" w:rsidRDefault="00E17FE4" w:rsidP="00802E30">
      <w:pPr>
        <w:contextualSpacing/>
        <w:rPr>
          <w:rFonts w:ascii="Times New Roman" w:eastAsia="Times New Roman" w:hAnsi="Times New Roman" w:cs="Times New Roman"/>
          <w:sz w:val="24"/>
          <w:szCs w:val="24"/>
        </w:rPr>
      </w:pPr>
      <w:r w:rsidRPr="00F73083">
        <w:rPr>
          <w:rFonts w:ascii="Times New Roman" w:eastAsia="Times New Roman" w:hAnsi="Times New Roman" w:cs="Times New Roman"/>
          <w:sz w:val="24"/>
          <w:szCs w:val="24"/>
        </w:rPr>
        <w:t>В случае признания обсуждения несостоявшимся работы выполняются п</w:t>
      </w:r>
      <w:r w:rsidR="00644215" w:rsidRPr="00F73083">
        <w:rPr>
          <w:rFonts w:ascii="Times New Roman" w:eastAsia="Times New Roman" w:hAnsi="Times New Roman" w:cs="Times New Roman"/>
          <w:sz w:val="24"/>
          <w:szCs w:val="24"/>
        </w:rPr>
        <w:t>о ранее согласованному дизайн-</w:t>
      </w:r>
      <w:r w:rsidRPr="00F73083">
        <w:rPr>
          <w:rFonts w:ascii="Times New Roman" w:eastAsia="Times New Roman" w:hAnsi="Times New Roman" w:cs="Times New Roman"/>
          <w:sz w:val="24"/>
          <w:szCs w:val="24"/>
        </w:rPr>
        <w:t xml:space="preserve">проекту. </w:t>
      </w:r>
    </w:p>
    <w:p w:rsidR="006818BE" w:rsidRPr="00F73083" w:rsidRDefault="0097342F" w:rsidP="00802E30">
      <w:pPr>
        <w:tabs>
          <w:tab w:val="left" w:pos="0"/>
        </w:tabs>
        <w:contextualSpacing/>
        <w:jc w:val="right"/>
        <w:rPr>
          <w:sz w:val="24"/>
          <w:szCs w:val="24"/>
        </w:rPr>
      </w:pPr>
      <w:r w:rsidRPr="00F73083">
        <w:rPr>
          <w:sz w:val="24"/>
          <w:szCs w:val="24"/>
        </w:rPr>
        <w:t xml:space="preserve">                                                                             </w:t>
      </w:r>
      <w:r w:rsidR="004872B1" w:rsidRPr="00F73083">
        <w:rPr>
          <w:sz w:val="24"/>
          <w:szCs w:val="24"/>
        </w:rPr>
        <w:t xml:space="preserve">                                                                 </w:t>
      </w:r>
    </w:p>
    <w:p w:rsidR="006818BE" w:rsidRPr="00F73083" w:rsidRDefault="006818BE" w:rsidP="00802E30">
      <w:pPr>
        <w:tabs>
          <w:tab w:val="left" w:pos="0"/>
        </w:tabs>
        <w:contextualSpacing/>
        <w:jc w:val="right"/>
        <w:rPr>
          <w:sz w:val="24"/>
          <w:szCs w:val="24"/>
        </w:rPr>
      </w:pPr>
    </w:p>
    <w:p w:rsidR="006818BE" w:rsidRDefault="006818BE" w:rsidP="00F73083">
      <w:pPr>
        <w:tabs>
          <w:tab w:val="left" w:pos="0"/>
        </w:tabs>
        <w:ind w:firstLine="0"/>
        <w:contextualSpacing/>
        <w:rPr>
          <w:sz w:val="24"/>
          <w:szCs w:val="24"/>
        </w:rPr>
      </w:pPr>
    </w:p>
    <w:p w:rsidR="00F73083" w:rsidRPr="00F73083" w:rsidRDefault="00F73083" w:rsidP="00F73083">
      <w:pPr>
        <w:tabs>
          <w:tab w:val="left" w:pos="0"/>
        </w:tabs>
        <w:ind w:firstLine="0"/>
        <w:contextualSpacing/>
        <w:rPr>
          <w:sz w:val="24"/>
          <w:szCs w:val="24"/>
        </w:rPr>
      </w:pPr>
    </w:p>
    <w:p w:rsidR="006818BE" w:rsidRPr="00F73083" w:rsidRDefault="006818BE" w:rsidP="00802E30">
      <w:pPr>
        <w:tabs>
          <w:tab w:val="left" w:pos="0"/>
        </w:tabs>
        <w:contextualSpacing/>
        <w:jc w:val="right"/>
        <w:rPr>
          <w:sz w:val="24"/>
          <w:szCs w:val="24"/>
        </w:rPr>
      </w:pPr>
    </w:p>
    <w:p w:rsidR="006818BE" w:rsidRPr="00F73083" w:rsidRDefault="006818BE" w:rsidP="00802E30">
      <w:pPr>
        <w:tabs>
          <w:tab w:val="left" w:pos="0"/>
        </w:tabs>
        <w:contextualSpacing/>
        <w:jc w:val="right"/>
        <w:rPr>
          <w:sz w:val="24"/>
          <w:szCs w:val="24"/>
        </w:rPr>
      </w:pPr>
    </w:p>
    <w:p w:rsidR="006818BE" w:rsidRPr="00F73083" w:rsidRDefault="006818BE" w:rsidP="00320C27">
      <w:pPr>
        <w:tabs>
          <w:tab w:val="left" w:pos="0"/>
        </w:tabs>
        <w:ind w:firstLine="0"/>
        <w:contextualSpacing/>
        <w:rPr>
          <w:sz w:val="24"/>
          <w:szCs w:val="24"/>
        </w:rPr>
      </w:pPr>
    </w:p>
    <w:p w:rsidR="006818BE" w:rsidRDefault="006818BE" w:rsidP="00802E30">
      <w:pPr>
        <w:tabs>
          <w:tab w:val="left" w:pos="0"/>
        </w:tabs>
        <w:contextualSpacing/>
        <w:jc w:val="right"/>
        <w:rPr>
          <w:sz w:val="24"/>
          <w:szCs w:val="24"/>
        </w:rPr>
      </w:pPr>
    </w:p>
    <w:p w:rsidR="00F73083" w:rsidRDefault="00F73083" w:rsidP="00802E30">
      <w:pPr>
        <w:tabs>
          <w:tab w:val="left" w:pos="0"/>
        </w:tabs>
        <w:contextualSpacing/>
        <w:jc w:val="right"/>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203"/>
      </w:tblGrid>
      <w:tr w:rsidR="00320C27" w:rsidTr="008323B0">
        <w:tc>
          <w:tcPr>
            <w:tcW w:w="4219" w:type="dxa"/>
          </w:tcPr>
          <w:p w:rsidR="00320C27" w:rsidRDefault="00320C27" w:rsidP="00320C27">
            <w:pPr>
              <w:tabs>
                <w:tab w:val="left" w:pos="0"/>
              </w:tabs>
              <w:ind w:firstLine="0"/>
              <w:contextualSpacing/>
              <w:jc w:val="center"/>
              <w:rPr>
                <w:sz w:val="24"/>
                <w:szCs w:val="24"/>
              </w:rPr>
            </w:pPr>
          </w:p>
        </w:tc>
        <w:tc>
          <w:tcPr>
            <w:tcW w:w="6203" w:type="dxa"/>
          </w:tcPr>
          <w:p w:rsidR="00320C27" w:rsidRPr="000A2BD8" w:rsidRDefault="00320C27" w:rsidP="008323B0">
            <w:pPr>
              <w:tabs>
                <w:tab w:val="left" w:pos="0"/>
              </w:tabs>
              <w:ind w:firstLine="0"/>
              <w:contextualSpacing/>
              <w:jc w:val="center"/>
              <w:rPr>
                <w:sz w:val="24"/>
                <w:szCs w:val="24"/>
              </w:rPr>
            </w:pPr>
            <w:r>
              <w:rPr>
                <w:sz w:val="24"/>
                <w:szCs w:val="24"/>
              </w:rPr>
              <w:t>Приложение</w:t>
            </w:r>
          </w:p>
          <w:p w:rsidR="00320C27" w:rsidRDefault="00320C27" w:rsidP="00350D55">
            <w:pPr>
              <w:tabs>
                <w:tab w:val="left" w:pos="0"/>
              </w:tabs>
              <w:ind w:firstLine="34"/>
              <w:contextualSpacing/>
              <w:jc w:val="center"/>
              <w:rPr>
                <w:sz w:val="24"/>
                <w:szCs w:val="24"/>
              </w:rPr>
            </w:pPr>
            <w:r>
              <w:rPr>
                <w:sz w:val="24"/>
                <w:szCs w:val="24"/>
              </w:rPr>
              <w:t>к Порядку</w:t>
            </w:r>
            <w:r w:rsidRPr="000A2BD8">
              <w:rPr>
                <w:sz w:val="24"/>
                <w:szCs w:val="24"/>
              </w:rPr>
              <w:t xml:space="preserve"> </w:t>
            </w:r>
            <w:r>
              <w:rPr>
                <w:sz w:val="24"/>
                <w:szCs w:val="24"/>
              </w:rPr>
              <w:t xml:space="preserve">разработки, </w:t>
            </w:r>
            <w:r w:rsidRPr="000A2BD8">
              <w:rPr>
                <w:sz w:val="24"/>
                <w:szCs w:val="24"/>
              </w:rPr>
              <w:t>обсуждения</w:t>
            </w:r>
          </w:p>
          <w:p w:rsidR="00320C27" w:rsidRDefault="00320C27" w:rsidP="00320C27">
            <w:pPr>
              <w:tabs>
                <w:tab w:val="left" w:pos="0"/>
              </w:tabs>
              <w:contextualSpacing/>
              <w:jc w:val="center"/>
              <w:rPr>
                <w:sz w:val="24"/>
                <w:szCs w:val="24"/>
              </w:rPr>
            </w:pPr>
            <w:r w:rsidRPr="000A2BD8">
              <w:rPr>
                <w:sz w:val="24"/>
                <w:szCs w:val="24"/>
              </w:rPr>
              <w:t>с заинтересованными лицами</w:t>
            </w:r>
            <w:r>
              <w:rPr>
                <w:sz w:val="24"/>
                <w:szCs w:val="24"/>
              </w:rPr>
              <w:t xml:space="preserve"> и утверждения</w:t>
            </w:r>
          </w:p>
          <w:p w:rsidR="00320C27" w:rsidRDefault="00320C27" w:rsidP="00320C27">
            <w:pPr>
              <w:tabs>
                <w:tab w:val="left" w:pos="0"/>
              </w:tabs>
              <w:contextualSpacing/>
              <w:jc w:val="center"/>
              <w:rPr>
                <w:sz w:val="24"/>
                <w:szCs w:val="24"/>
              </w:rPr>
            </w:pPr>
            <w:r>
              <w:rPr>
                <w:sz w:val="24"/>
                <w:szCs w:val="24"/>
              </w:rPr>
              <w:t xml:space="preserve">дизайн-проектов </w:t>
            </w:r>
            <w:r w:rsidRPr="00FB772D">
              <w:rPr>
                <w:sz w:val="24"/>
                <w:szCs w:val="24"/>
              </w:rPr>
              <w:t>благоустройства</w:t>
            </w:r>
          </w:p>
          <w:p w:rsidR="00320C27" w:rsidRDefault="00320C27" w:rsidP="00320C27">
            <w:pPr>
              <w:tabs>
                <w:tab w:val="left" w:pos="0"/>
              </w:tabs>
              <w:contextualSpacing/>
              <w:jc w:val="center"/>
              <w:rPr>
                <w:sz w:val="24"/>
                <w:szCs w:val="24"/>
              </w:rPr>
            </w:pPr>
            <w:r w:rsidRPr="00FB772D">
              <w:rPr>
                <w:sz w:val="24"/>
                <w:szCs w:val="24"/>
              </w:rPr>
              <w:t>дворовых и общественных территорий</w:t>
            </w:r>
          </w:p>
          <w:p w:rsidR="00320C27" w:rsidRDefault="00320C27" w:rsidP="008323B0">
            <w:pPr>
              <w:tabs>
                <w:tab w:val="left" w:pos="0"/>
              </w:tabs>
              <w:contextualSpacing/>
              <w:jc w:val="center"/>
              <w:rPr>
                <w:sz w:val="24"/>
                <w:szCs w:val="24"/>
              </w:rPr>
            </w:pPr>
            <w:r w:rsidRPr="00FB772D">
              <w:rPr>
                <w:sz w:val="24"/>
                <w:szCs w:val="24"/>
              </w:rPr>
              <w:t>при включ</w:t>
            </w:r>
            <w:r>
              <w:rPr>
                <w:sz w:val="24"/>
                <w:szCs w:val="24"/>
              </w:rPr>
              <w:t>ении предложений в Программу</w:t>
            </w:r>
          </w:p>
        </w:tc>
      </w:tr>
    </w:tbl>
    <w:p w:rsidR="008323B0" w:rsidRDefault="008323B0" w:rsidP="00802E30">
      <w:pPr>
        <w:contextualSpacing/>
        <w:jc w:val="center"/>
        <w:rPr>
          <w:rFonts w:ascii="Times New Roman" w:hAnsi="Times New Roman" w:cs="Times New Roman"/>
          <w:sz w:val="28"/>
          <w:szCs w:val="28"/>
        </w:rPr>
      </w:pPr>
    </w:p>
    <w:p w:rsidR="0097342F" w:rsidRPr="008C1B1B"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rsidR="00C7205A"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rsidR="0097342F" w:rsidRPr="0097342F" w:rsidRDefault="0097342F" w:rsidP="00802E30">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sidR="00C7205A">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sidR="005A1D0C">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rsidR="008C1B1B" w:rsidRDefault="008C1B1B" w:rsidP="00802E30">
      <w:pPr>
        <w:contextualSpacing/>
        <w:rPr>
          <w:rFonts w:ascii="Times New Roman" w:hAnsi="Times New Roman" w:cs="Times New Roman"/>
          <w:sz w:val="28"/>
          <w:szCs w:val="28"/>
        </w:rPr>
      </w:pPr>
    </w:p>
    <w:p w:rsidR="0097342F" w:rsidRPr="0097342F" w:rsidRDefault="0097342F" w:rsidP="00802E30">
      <w:pPr>
        <w:ind w:firstLine="0"/>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r w:rsidR="008323B0">
        <w:rPr>
          <w:rFonts w:ascii="Times New Roman" w:hAnsi="Times New Roman" w:cs="Times New Roman"/>
          <w:sz w:val="28"/>
          <w:szCs w:val="28"/>
        </w:rPr>
        <w:t>___________________________________________________</w:t>
      </w:r>
    </w:p>
    <w:p w:rsidR="00536A18" w:rsidRDefault="0097342F" w:rsidP="00802E30">
      <w:pPr>
        <w:ind w:firstLine="0"/>
        <w:contextualSpacing/>
        <w:rPr>
          <w:rFonts w:ascii="Arial" w:hAnsi="Arial" w:cs="Arial"/>
          <w:color w:val="525253"/>
          <w:sz w:val="18"/>
          <w:szCs w:val="18"/>
          <w:shd w:val="clear" w:color="auto" w:fill="FFFFFF"/>
        </w:rPr>
      </w:pPr>
      <w:r w:rsidRPr="0097342F">
        <w:rPr>
          <w:rFonts w:ascii="Times New Roman" w:hAnsi="Times New Roman" w:cs="Times New Roman"/>
          <w:sz w:val="28"/>
          <w:szCs w:val="28"/>
        </w:rPr>
        <w:t xml:space="preserve">Куда: </w:t>
      </w:r>
      <w:r w:rsidR="00C53C52" w:rsidRPr="00536A18">
        <w:rPr>
          <w:rFonts w:ascii="Times New Roman" w:hAnsi="Times New Roman" w:cs="Times New Roman"/>
          <w:sz w:val="28"/>
          <w:szCs w:val="28"/>
        </w:rPr>
        <w:t>А</w:t>
      </w:r>
      <w:r w:rsidR="00C53C52" w:rsidRPr="00536A18">
        <w:rPr>
          <w:rFonts w:ascii="Times New Roman" w:eastAsia="Times New Roman" w:hAnsi="Times New Roman" w:cs="Times New Roman"/>
          <w:sz w:val="28"/>
          <w:szCs w:val="28"/>
        </w:rPr>
        <w:t xml:space="preserve">дминистрация </w:t>
      </w:r>
      <w:r w:rsidR="005A1D0C" w:rsidRPr="00552294">
        <w:rPr>
          <w:rFonts w:ascii="Times New Roman" w:hAnsi="Times New Roman" w:cs="Times New Roman"/>
          <w:sz w:val="28"/>
          <w:szCs w:val="28"/>
        </w:rPr>
        <w:t>муниципального района «Лакский район»</w:t>
      </w:r>
      <w:r w:rsidR="00536A18" w:rsidRPr="00536A18">
        <w:rPr>
          <w:rFonts w:ascii="Times New Roman" w:hAnsi="Times New Roman" w:cs="Times New Roman"/>
          <w:sz w:val="28"/>
          <w:szCs w:val="28"/>
        </w:rPr>
        <w:t>:</w:t>
      </w:r>
      <w:r w:rsidR="00C53C52" w:rsidRPr="00536A18">
        <w:rPr>
          <w:rFonts w:ascii="Times New Roman" w:hAnsi="Times New Roman" w:cs="Times New Roman"/>
          <w:sz w:val="28"/>
          <w:szCs w:val="28"/>
        </w:rPr>
        <w:t xml:space="preserve"> </w:t>
      </w:r>
      <w:r w:rsidR="00536A18" w:rsidRPr="00536A18">
        <w:rPr>
          <w:rStyle w:val="apple-converted-space"/>
          <w:rFonts w:ascii="Times New Roman" w:hAnsi="Times New Roman" w:cs="Times New Roman"/>
          <w:sz w:val="28"/>
          <w:szCs w:val="28"/>
          <w:shd w:val="clear" w:color="auto" w:fill="FFFFFF"/>
        </w:rPr>
        <w:t> </w:t>
      </w:r>
      <w:r w:rsidR="005A1D0C">
        <w:rPr>
          <w:rFonts w:ascii="Times New Roman" w:hAnsi="Times New Roman" w:cs="Times New Roman"/>
          <w:sz w:val="28"/>
          <w:szCs w:val="28"/>
          <w:shd w:val="clear" w:color="auto" w:fill="FFFFFF"/>
        </w:rPr>
        <w:t>с. Кумух</w:t>
      </w:r>
      <w:r w:rsidR="00C7205A">
        <w:rPr>
          <w:rFonts w:ascii="Times New Roman" w:hAnsi="Times New Roman" w:cs="Times New Roman"/>
          <w:sz w:val="28"/>
          <w:szCs w:val="28"/>
          <w:shd w:val="clear" w:color="auto" w:fill="FFFFFF"/>
        </w:rPr>
        <w:t>,</w:t>
      </w:r>
      <w:r w:rsidR="0021680D">
        <w:rPr>
          <w:rFonts w:ascii="Times New Roman" w:hAnsi="Times New Roman" w:cs="Times New Roman"/>
          <w:sz w:val="28"/>
          <w:szCs w:val="28"/>
          <w:shd w:val="clear" w:color="auto" w:fill="FFFFFF"/>
        </w:rPr>
        <w:t xml:space="preserve"> </w:t>
      </w:r>
      <w:r w:rsidR="00536A18" w:rsidRPr="00536A18">
        <w:rPr>
          <w:rFonts w:ascii="Times New Roman" w:hAnsi="Times New Roman" w:cs="Times New Roman"/>
          <w:sz w:val="28"/>
          <w:szCs w:val="28"/>
          <w:shd w:val="clear" w:color="auto" w:fill="FFFFFF"/>
        </w:rPr>
        <w:t>ул.</w:t>
      </w:r>
      <w:r w:rsidR="0021680D">
        <w:rPr>
          <w:rFonts w:ascii="Times New Roman" w:hAnsi="Times New Roman" w:cs="Times New Roman"/>
          <w:sz w:val="28"/>
          <w:szCs w:val="28"/>
          <w:shd w:val="clear" w:color="auto" w:fill="FFFFFF"/>
        </w:rPr>
        <w:t xml:space="preserve"> </w:t>
      </w:r>
      <w:r w:rsidR="00C7205A">
        <w:rPr>
          <w:rFonts w:ascii="Times New Roman" w:hAnsi="Times New Roman" w:cs="Times New Roman"/>
          <w:sz w:val="28"/>
          <w:szCs w:val="28"/>
          <w:shd w:val="clear" w:color="auto" w:fill="FFFFFF"/>
        </w:rPr>
        <w:t>Сурхайхана-1, д. 21</w:t>
      </w:r>
    </w:p>
    <w:p w:rsidR="0021680D"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w:t>
      </w:r>
      <w:r w:rsidR="008C1B1B" w:rsidRPr="0097342F">
        <w:rPr>
          <w:rFonts w:ascii="Times New Roman" w:hAnsi="Times New Roman" w:cs="Times New Roman"/>
          <w:sz w:val="28"/>
          <w:szCs w:val="28"/>
        </w:rPr>
        <w:t>________</w:t>
      </w:r>
      <w:r w:rsidR="00EC0C8A">
        <w:rPr>
          <w:rFonts w:ascii="Times New Roman" w:hAnsi="Times New Roman" w:cs="Times New Roman"/>
          <w:sz w:val="28"/>
          <w:szCs w:val="28"/>
        </w:rPr>
        <w:t>___</w:t>
      </w:r>
      <w:r w:rsidR="0021680D" w:rsidRPr="0097342F">
        <w:rPr>
          <w:rFonts w:ascii="Times New Roman" w:hAnsi="Times New Roman" w:cs="Times New Roman"/>
          <w:sz w:val="28"/>
          <w:szCs w:val="28"/>
        </w:rPr>
        <w:t>__</w:t>
      </w:r>
      <w:r w:rsidR="0021680D">
        <w:rPr>
          <w:rFonts w:ascii="Times New Roman" w:hAnsi="Times New Roman" w:cs="Times New Roman"/>
          <w:sz w:val="28"/>
          <w:szCs w:val="28"/>
        </w:rPr>
        <w:t>____________</w:t>
      </w:r>
    </w:p>
    <w:p w:rsidR="008C1B1B" w:rsidRPr="0097342F"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8C1B1B">
        <w:rPr>
          <w:rFonts w:ascii="Times New Roman" w:hAnsi="Times New Roman" w:cs="Times New Roman"/>
          <w:sz w:val="28"/>
          <w:szCs w:val="28"/>
        </w:rPr>
        <w:t xml:space="preserve"> </w:t>
      </w:r>
      <w:r w:rsidRPr="0097342F">
        <w:rPr>
          <w:rFonts w:ascii="Times New Roman" w:hAnsi="Times New Roman" w:cs="Times New Roman"/>
          <w:sz w:val="28"/>
          <w:szCs w:val="28"/>
        </w:rPr>
        <w:t>обсуждения________________________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w:t>
      </w:r>
      <w:r w:rsidRPr="0097342F">
        <w:rPr>
          <w:rFonts w:ascii="Times New Roman" w:hAnsi="Times New Roman" w:cs="Times New Roman"/>
          <w:sz w:val="28"/>
          <w:szCs w:val="28"/>
        </w:rPr>
        <w:t xml:space="preserve"> ________________________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__</w:t>
      </w:r>
    </w:p>
    <w:p w:rsidR="008C1B1B"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4"/>
          <w:szCs w:val="24"/>
        </w:rPr>
        <w:t xml:space="preserve">                            </w:t>
      </w:r>
      <w:r w:rsidRPr="008C1B1B">
        <w:rPr>
          <w:rFonts w:ascii="Times New Roman" w:hAnsi="Times New Roman" w:cs="Times New Roman"/>
          <w:sz w:val="24"/>
          <w:szCs w:val="24"/>
        </w:rPr>
        <w:t xml:space="preserve"> (юридический адрес и почтовый адрес, местожительства)</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_____________________________</w:t>
      </w:r>
      <w:r w:rsidR="00EC0C8A" w:rsidRPr="0097342F">
        <w:rPr>
          <w:rFonts w:ascii="Times New Roman" w:hAnsi="Times New Roman" w:cs="Times New Roman"/>
          <w:sz w:val="28"/>
          <w:szCs w:val="28"/>
        </w:rPr>
        <w:t>___</w:t>
      </w:r>
      <w:r w:rsidR="00EC0C8A">
        <w:rPr>
          <w:rFonts w:ascii="Times New Roman" w:hAnsi="Times New Roman" w:cs="Times New Roman"/>
          <w:sz w:val="28"/>
          <w:szCs w:val="28"/>
        </w:rPr>
        <w:t>_</w:t>
      </w:r>
      <w:r w:rsidR="00EC0C8A" w:rsidRPr="0097342F">
        <w:rPr>
          <w:rFonts w:ascii="Times New Roman" w:hAnsi="Times New Roman" w:cs="Times New Roman"/>
          <w:sz w:val="28"/>
          <w:szCs w:val="28"/>
        </w:rPr>
        <w:t>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Паспортные данные (для физического лица)____________________________</w:t>
      </w:r>
      <w:r w:rsidR="00EC0C8A">
        <w:rPr>
          <w:rFonts w:ascii="Times New Roman" w:hAnsi="Times New Roman" w:cs="Times New Roman"/>
          <w:sz w:val="28"/>
          <w:szCs w:val="28"/>
        </w:rPr>
        <w:t>______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536A18" w:rsidRDefault="00536A18" w:rsidP="00802E30">
      <w:pPr>
        <w:ind w:firstLine="0"/>
        <w:contextualSpacing/>
        <w:jc w:val="left"/>
        <w:rPr>
          <w:rFonts w:ascii="Times New Roman" w:hAnsi="Times New Roman" w:cs="Times New Roman"/>
          <w:sz w:val="28"/>
          <w:szCs w:val="28"/>
        </w:rPr>
      </w:pPr>
    </w:p>
    <w:p w:rsidR="0021680D" w:rsidRDefault="00C7205A"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Изучив п</w:t>
      </w:r>
      <w:r w:rsidR="0097342F" w:rsidRPr="0097342F">
        <w:rPr>
          <w:rFonts w:ascii="Times New Roman" w:hAnsi="Times New Roman" w:cs="Times New Roman"/>
          <w:sz w:val="28"/>
          <w:szCs w:val="28"/>
        </w:rPr>
        <w:t xml:space="preserve">орядок проведения </w:t>
      </w:r>
      <w:r w:rsidR="004872B1">
        <w:rPr>
          <w:rFonts w:ascii="Times New Roman" w:hAnsi="Times New Roman" w:cs="Times New Roman"/>
          <w:sz w:val="28"/>
          <w:szCs w:val="28"/>
        </w:rPr>
        <w:t>обсуждения</w:t>
      </w:r>
      <w:r w:rsidR="0097342F" w:rsidRPr="0097342F">
        <w:rPr>
          <w:rFonts w:ascii="Times New Roman" w:hAnsi="Times New Roman" w:cs="Times New Roman"/>
          <w:sz w:val="28"/>
          <w:szCs w:val="28"/>
        </w:rPr>
        <w:t xml:space="preserve"> с заинтересованными лицами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проектов</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______________________________________</w:t>
      </w:r>
      <w:r w:rsidR="00EC0C8A" w:rsidRPr="0097342F">
        <w:rPr>
          <w:rFonts w:ascii="Times New Roman" w:hAnsi="Times New Roman" w:cs="Times New Roman"/>
          <w:sz w:val="28"/>
          <w:szCs w:val="28"/>
        </w:rPr>
        <w:t>____</w:t>
      </w:r>
      <w:r w:rsidR="0021680D">
        <w:rPr>
          <w:rFonts w:ascii="Times New Roman" w:hAnsi="Times New Roman" w:cs="Times New Roman"/>
          <w:sz w:val="28"/>
          <w:szCs w:val="28"/>
        </w:rPr>
        <w:t>______________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(наименование участника отбора)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rsidR="00536A18"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изъявляет желание участвовать в обсуждении 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проекта.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w:t>
      </w:r>
      <w:r w:rsidR="000A2BD8" w:rsidRPr="0097342F">
        <w:rPr>
          <w:rFonts w:ascii="Times New Roman" w:hAnsi="Times New Roman" w:cs="Times New Roman"/>
          <w:sz w:val="28"/>
          <w:szCs w:val="28"/>
        </w:rPr>
        <w:t>__________</w:t>
      </w:r>
      <w:r w:rsidRPr="0097342F">
        <w:rPr>
          <w:rFonts w:ascii="Times New Roman" w:hAnsi="Times New Roman" w:cs="Times New Roman"/>
          <w:sz w:val="28"/>
          <w:szCs w:val="28"/>
        </w:rPr>
        <w:t xml:space="preserve">_____________________________________ </w:t>
      </w:r>
      <w:r w:rsidR="000A2BD8"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004872B1">
        <w:rPr>
          <w:rFonts w:ascii="Times New Roman" w:hAnsi="Times New Roman" w:cs="Times New Roman"/>
          <w:sz w:val="24"/>
          <w:szCs w:val="24"/>
        </w:rPr>
        <w:t>(вид работ, адрес территории</w:t>
      </w:r>
      <w:r w:rsidRPr="000A2BD8">
        <w:rPr>
          <w:rFonts w:ascii="Times New Roman" w:hAnsi="Times New Roman" w:cs="Times New Roman"/>
          <w:sz w:val="24"/>
          <w:szCs w:val="24"/>
        </w:rPr>
        <w:t xml:space="preserve">)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sidR="0021680D">
        <w:rPr>
          <w:rFonts w:ascii="Times New Roman" w:hAnsi="Times New Roman" w:cs="Times New Roman"/>
          <w:sz w:val="28"/>
          <w:szCs w:val="28"/>
        </w:rPr>
        <w:t>теля</w:t>
      </w:r>
      <w:r w:rsidRPr="0097342F">
        <w:rPr>
          <w:rFonts w:ascii="Times New Roman" w:hAnsi="Times New Roman" w:cs="Times New Roman"/>
          <w:sz w:val="28"/>
          <w:szCs w:val="28"/>
        </w:rPr>
        <w:t>:</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004872B1" w:rsidRPr="0097342F">
        <w:rPr>
          <w:rFonts w:ascii="Times New Roman" w:hAnsi="Times New Roman" w:cs="Times New Roman"/>
          <w:sz w:val="28"/>
          <w:szCs w:val="28"/>
        </w:rPr>
        <w:t>_____________________________________</w:t>
      </w:r>
      <w:r w:rsidR="004872B1">
        <w:rPr>
          <w:rFonts w:ascii="Times New Roman" w:hAnsi="Times New Roman" w:cs="Times New Roman"/>
          <w:sz w:val="28"/>
          <w:szCs w:val="28"/>
        </w:rPr>
        <w:t>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w:t>
      </w:r>
      <w:r w:rsidR="0021680D">
        <w:rPr>
          <w:rFonts w:ascii="Times New Roman" w:hAnsi="Times New Roman" w:cs="Times New Roman"/>
          <w:sz w:val="28"/>
          <w:szCs w:val="28"/>
        </w:rPr>
        <w:t>_</w:t>
      </w:r>
    </w:p>
    <w:p w:rsidR="0097342F" w:rsidRPr="000A2BD8" w:rsidRDefault="0097342F" w:rsidP="00802E30">
      <w:pPr>
        <w:ind w:firstLine="0"/>
        <w:contextualSpacing/>
        <w:jc w:val="left"/>
        <w:rPr>
          <w:rFonts w:ascii="Times New Roman" w:hAnsi="Times New Roman" w:cs="Times New Roman"/>
          <w:sz w:val="24"/>
          <w:szCs w:val="24"/>
        </w:rPr>
      </w:pPr>
      <w:r w:rsidRPr="0097342F">
        <w:rPr>
          <w:rFonts w:ascii="Times New Roman" w:hAnsi="Times New Roman" w:cs="Times New Roman"/>
          <w:sz w:val="28"/>
          <w:szCs w:val="28"/>
        </w:rPr>
        <w:t xml:space="preserve">                                      </w:t>
      </w:r>
      <w:r w:rsidR="000A2BD8">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Pr="000A2BD8">
        <w:rPr>
          <w:rFonts w:ascii="Times New Roman" w:hAnsi="Times New Roman" w:cs="Times New Roman"/>
          <w:sz w:val="24"/>
          <w:szCs w:val="24"/>
        </w:rPr>
        <w:t xml:space="preserve">(ФИО представителя, адрес)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w:t>
      </w:r>
      <w:r w:rsidR="004872B1" w:rsidRPr="0097342F">
        <w:rPr>
          <w:rFonts w:ascii="Times New Roman" w:hAnsi="Times New Roman" w:cs="Times New Roman"/>
          <w:sz w:val="28"/>
          <w:szCs w:val="28"/>
        </w:rPr>
        <w:t>____</w:t>
      </w:r>
      <w:r w:rsidRPr="0097342F">
        <w:rPr>
          <w:rFonts w:ascii="Times New Roman" w:hAnsi="Times New Roman" w:cs="Times New Roman"/>
          <w:sz w:val="28"/>
          <w:szCs w:val="28"/>
        </w:rPr>
        <w:t xml:space="preserve"> л. </w:t>
      </w:r>
    </w:p>
    <w:p w:rsidR="00536A18" w:rsidRDefault="00536A18" w:rsidP="00802E30">
      <w:pPr>
        <w:ind w:firstLine="0"/>
        <w:contextualSpacing/>
        <w:jc w:val="left"/>
        <w:rPr>
          <w:rFonts w:ascii="Times New Roman" w:hAnsi="Times New Roman" w:cs="Times New Roman"/>
          <w:sz w:val="28"/>
          <w:szCs w:val="28"/>
        </w:rPr>
      </w:pPr>
    </w:p>
    <w:p w:rsidR="0097342F" w:rsidRPr="000A2BD8" w:rsidRDefault="0097342F" w:rsidP="002472E8">
      <w:pPr>
        <w:ind w:firstLine="0"/>
        <w:contextualSpacing/>
        <w:jc w:val="center"/>
        <w:rPr>
          <w:rFonts w:ascii="Times New Roman" w:hAnsi="Times New Roman" w:cs="Times New Roman"/>
          <w:sz w:val="24"/>
          <w:szCs w:val="24"/>
        </w:rPr>
      </w:pPr>
      <w:r w:rsidRPr="0097342F">
        <w:rPr>
          <w:rFonts w:ascii="Times New Roman" w:hAnsi="Times New Roman" w:cs="Times New Roman"/>
          <w:sz w:val="28"/>
          <w:szCs w:val="28"/>
        </w:rPr>
        <w:t>Должность _______________________________________________________</w:t>
      </w:r>
      <w:r w:rsidR="000A2BD8" w:rsidRPr="0097342F">
        <w:rPr>
          <w:rFonts w:ascii="Times New Roman" w:eastAsia="Times New Roman" w:hAnsi="Times New Roman" w:cs="Times New Roman"/>
          <w:sz w:val="28"/>
          <w:szCs w:val="28"/>
        </w:rPr>
        <w:t>______</w:t>
      </w:r>
      <w:r w:rsidRPr="000A2BD8">
        <w:rPr>
          <w:rFonts w:ascii="Times New Roman" w:hAnsi="Times New Roman" w:cs="Times New Roman"/>
          <w:sz w:val="24"/>
          <w:szCs w:val="24"/>
        </w:rPr>
        <w:t xml:space="preserve">            </w:t>
      </w:r>
      <w:r w:rsidR="000A2BD8" w:rsidRP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 (подпись, фамилия, имя, отчество подписавшего заявку)</w:t>
      </w:r>
    </w:p>
    <w:p w:rsidR="0097342F" w:rsidRPr="0097342F" w:rsidRDefault="0097342F" w:rsidP="0097342F">
      <w:pPr>
        <w:widowControl w:val="0"/>
        <w:autoSpaceDE w:val="0"/>
        <w:autoSpaceDN w:val="0"/>
        <w:adjustRightInd w:val="0"/>
        <w:spacing w:line="240" w:lineRule="auto"/>
        <w:ind w:firstLine="540"/>
        <w:contextualSpacing/>
        <w:jc w:val="right"/>
        <w:rPr>
          <w:rFonts w:ascii="Times New Roman" w:hAnsi="Times New Roman" w:cs="Times New Roman"/>
          <w:sz w:val="28"/>
          <w:szCs w:val="28"/>
        </w:rPr>
      </w:pPr>
    </w:p>
    <w:sectPr w:rsidR="0097342F" w:rsidRPr="0097342F" w:rsidSect="001A480F">
      <w:footerReference w:type="default" r:id="rId18"/>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AA0" w:rsidRDefault="00353AA0" w:rsidP="003C060D">
      <w:pPr>
        <w:spacing w:line="240" w:lineRule="auto"/>
      </w:pPr>
      <w:r>
        <w:separator/>
      </w:r>
    </w:p>
  </w:endnote>
  <w:endnote w:type="continuationSeparator" w:id="1">
    <w:p w:rsidR="00353AA0" w:rsidRDefault="00353AA0" w:rsidP="003C06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8319"/>
    </w:sdtPr>
    <w:sdtContent>
      <w:p w:rsidR="00F73083" w:rsidRDefault="00F73083">
        <w:pPr>
          <w:pStyle w:val="af7"/>
          <w:jc w:val="center"/>
        </w:pPr>
        <w:fldSimple w:instr=" PAGE   \* MERGEFORMAT ">
          <w:r w:rsidR="004A3A06">
            <w:rPr>
              <w:noProof/>
            </w:rPr>
            <w:t>2</w:t>
          </w:r>
        </w:fldSimple>
      </w:p>
    </w:sdtContent>
  </w:sdt>
  <w:p w:rsidR="00F73083" w:rsidRDefault="00F7308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AA0" w:rsidRDefault="00353AA0" w:rsidP="003C060D">
      <w:pPr>
        <w:spacing w:line="240" w:lineRule="auto"/>
      </w:pPr>
      <w:r>
        <w:separator/>
      </w:r>
    </w:p>
  </w:footnote>
  <w:footnote w:type="continuationSeparator" w:id="1">
    <w:p w:rsidR="00353AA0" w:rsidRDefault="00353AA0" w:rsidP="003C06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15"/>
  </w:num>
  <w:num w:numId="4">
    <w:abstractNumId w:val="7"/>
  </w:num>
  <w:num w:numId="5">
    <w:abstractNumId w:val="6"/>
  </w:num>
  <w:num w:numId="6">
    <w:abstractNumId w:val="17"/>
  </w:num>
  <w:num w:numId="7">
    <w:abstractNumId w:val="11"/>
  </w:num>
  <w:num w:numId="8">
    <w:abstractNumId w:val="3"/>
  </w:num>
  <w:num w:numId="9">
    <w:abstractNumId w:val="8"/>
  </w:num>
  <w:num w:numId="10">
    <w:abstractNumId w:val="13"/>
  </w:num>
  <w:num w:numId="11">
    <w:abstractNumId w:val="2"/>
  </w:num>
  <w:num w:numId="12">
    <w:abstractNumId w:val="1"/>
  </w:num>
  <w:num w:numId="13">
    <w:abstractNumId w:val="10"/>
  </w:num>
  <w:num w:numId="14">
    <w:abstractNumId w:val="5"/>
  </w:num>
  <w:num w:numId="15">
    <w:abstractNumId w:val="16"/>
  </w:num>
  <w:num w:numId="16">
    <w:abstractNumId w:val="0"/>
  </w:num>
  <w:num w:numId="17">
    <w:abstractNumId w:val="9"/>
  </w:num>
  <w:num w:numId="18">
    <w:abstractNumId w:val="18"/>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060D"/>
    <w:rsid w:val="00000A61"/>
    <w:rsid w:val="0000271C"/>
    <w:rsid w:val="00010A93"/>
    <w:rsid w:val="00015DAB"/>
    <w:rsid w:val="000163B1"/>
    <w:rsid w:val="00017B42"/>
    <w:rsid w:val="0002368B"/>
    <w:rsid w:val="000346AF"/>
    <w:rsid w:val="00046154"/>
    <w:rsid w:val="000477B1"/>
    <w:rsid w:val="00063458"/>
    <w:rsid w:val="00066774"/>
    <w:rsid w:val="00067263"/>
    <w:rsid w:val="00077D70"/>
    <w:rsid w:val="00087392"/>
    <w:rsid w:val="00087AB7"/>
    <w:rsid w:val="00094E23"/>
    <w:rsid w:val="000A2BD8"/>
    <w:rsid w:val="000B3DD5"/>
    <w:rsid w:val="000C16AB"/>
    <w:rsid w:val="000C1C5F"/>
    <w:rsid w:val="000C5813"/>
    <w:rsid w:val="000D1078"/>
    <w:rsid w:val="000D10AD"/>
    <w:rsid w:val="000D1535"/>
    <w:rsid w:val="000D4692"/>
    <w:rsid w:val="000E068A"/>
    <w:rsid w:val="000E2432"/>
    <w:rsid w:val="000F0887"/>
    <w:rsid w:val="000F26E9"/>
    <w:rsid w:val="000F400B"/>
    <w:rsid w:val="00104B8B"/>
    <w:rsid w:val="00106EF3"/>
    <w:rsid w:val="00112417"/>
    <w:rsid w:val="001177D1"/>
    <w:rsid w:val="001179F8"/>
    <w:rsid w:val="0012068C"/>
    <w:rsid w:val="00131CF5"/>
    <w:rsid w:val="00131F3E"/>
    <w:rsid w:val="001347F4"/>
    <w:rsid w:val="0014178F"/>
    <w:rsid w:val="00142A4F"/>
    <w:rsid w:val="00151C4E"/>
    <w:rsid w:val="00156EDE"/>
    <w:rsid w:val="00160658"/>
    <w:rsid w:val="00160928"/>
    <w:rsid w:val="00163C3B"/>
    <w:rsid w:val="0016400D"/>
    <w:rsid w:val="0016471C"/>
    <w:rsid w:val="00167D88"/>
    <w:rsid w:val="00173571"/>
    <w:rsid w:val="00182EE7"/>
    <w:rsid w:val="00187296"/>
    <w:rsid w:val="00193932"/>
    <w:rsid w:val="00196A88"/>
    <w:rsid w:val="001A1E79"/>
    <w:rsid w:val="001A480F"/>
    <w:rsid w:val="001A689C"/>
    <w:rsid w:val="001A6B1D"/>
    <w:rsid w:val="001A7160"/>
    <w:rsid w:val="001B1618"/>
    <w:rsid w:val="001B1DBD"/>
    <w:rsid w:val="001B6AB9"/>
    <w:rsid w:val="001C5748"/>
    <w:rsid w:val="001C779C"/>
    <w:rsid w:val="001D3587"/>
    <w:rsid w:val="001D59EF"/>
    <w:rsid w:val="001E16B5"/>
    <w:rsid w:val="001E4CF0"/>
    <w:rsid w:val="001F31D9"/>
    <w:rsid w:val="001F7414"/>
    <w:rsid w:val="00202120"/>
    <w:rsid w:val="00203214"/>
    <w:rsid w:val="00206597"/>
    <w:rsid w:val="002103BE"/>
    <w:rsid w:val="002148D6"/>
    <w:rsid w:val="0021680D"/>
    <w:rsid w:val="00221975"/>
    <w:rsid w:val="002237DC"/>
    <w:rsid w:val="00223F42"/>
    <w:rsid w:val="00224512"/>
    <w:rsid w:val="00224625"/>
    <w:rsid w:val="00227785"/>
    <w:rsid w:val="00237027"/>
    <w:rsid w:val="002409D2"/>
    <w:rsid w:val="002472E8"/>
    <w:rsid w:val="0025067E"/>
    <w:rsid w:val="00253734"/>
    <w:rsid w:val="002542EA"/>
    <w:rsid w:val="002615FE"/>
    <w:rsid w:val="00263A27"/>
    <w:rsid w:val="0027154D"/>
    <w:rsid w:val="002763BE"/>
    <w:rsid w:val="00277516"/>
    <w:rsid w:val="00277891"/>
    <w:rsid w:val="00281DF0"/>
    <w:rsid w:val="00286DC3"/>
    <w:rsid w:val="002902BD"/>
    <w:rsid w:val="00290607"/>
    <w:rsid w:val="002961BD"/>
    <w:rsid w:val="002A0703"/>
    <w:rsid w:val="002A3DF3"/>
    <w:rsid w:val="002A4518"/>
    <w:rsid w:val="002B27A8"/>
    <w:rsid w:val="002B36FD"/>
    <w:rsid w:val="002C1252"/>
    <w:rsid w:val="002C3E44"/>
    <w:rsid w:val="002C4A36"/>
    <w:rsid w:val="002C6025"/>
    <w:rsid w:val="002C6313"/>
    <w:rsid w:val="002D0639"/>
    <w:rsid w:val="002D47AE"/>
    <w:rsid w:val="002E0D87"/>
    <w:rsid w:val="002E5949"/>
    <w:rsid w:val="002F1292"/>
    <w:rsid w:val="002F1C02"/>
    <w:rsid w:val="002F48E9"/>
    <w:rsid w:val="002F6AC2"/>
    <w:rsid w:val="00310856"/>
    <w:rsid w:val="00315AF2"/>
    <w:rsid w:val="00317FB0"/>
    <w:rsid w:val="00320C27"/>
    <w:rsid w:val="00336167"/>
    <w:rsid w:val="00342650"/>
    <w:rsid w:val="0034387A"/>
    <w:rsid w:val="00350D55"/>
    <w:rsid w:val="00353AA0"/>
    <w:rsid w:val="003563BB"/>
    <w:rsid w:val="00357EBE"/>
    <w:rsid w:val="003621A3"/>
    <w:rsid w:val="00362FE2"/>
    <w:rsid w:val="00371057"/>
    <w:rsid w:val="003740A0"/>
    <w:rsid w:val="00377EFF"/>
    <w:rsid w:val="00381F29"/>
    <w:rsid w:val="00384AE0"/>
    <w:rsid w:val="00387608"/>
    <w:rsid w:val="00390AD0"/>
    <w:rsid w:val="0039258A"/>
    <w:rsid w:val="003954E6"/>
    <w:rsid w:val="003979FE"/>
    <w:rsid w:val="003A03A0"/>
    <w:rsid w:val="003A3C85"/>
    <w:rsid w:val="003B1E52"/>
    <w:rsid w:val="003B5D1B"/>
    <w:rsid w:val="003B6EA8"/>
    <w:rsid w:val="003C060D"/>
    <w:rsid w:val="003C5E45"/>
    <w:rsid w:val="003C62A7"/>
    <w:rsid w:val="003C7F6A"/>
    <w:rsid w:val="003D05AE"/>
    <w:rsid w:val="003D2CAA"/>
    <w:rsid w:val="003D3139"/>
    <w:rsid w:val="003F1E99"/>
    <w:rsid w:val="003F2E27"/>
    <w:rsid w:val="003F4565"/>
    <w:rsid w:val="003F4C91"/>
    <w:rsid w:val="003F5076"/>
    <w:rsid w:val="003F62A4"/>
    <w:rsid w:val="00400219"/>
    <w:rsid w:val="00402F79"/>
    <w:rsid w:val="0040380F"/>
    <w:rsid w:val="0040721B"/>
    <w:rsid w:val="004121C4"/>
    <w:rsid w:val="00425549"/>
    <w:rsid w:val="00431A79"/>
    <w:rsid w:val="00431D20"/>
    <w:rsid w:val="00440B28"/>
    <w:rsid w:val="00451C3C"/>
    <w:rsid w:val="00451CBF"/>
    <w:rsid w:val="00451D62"/>
    <w:rsid w:val="00463C08"/>
    <w:rsid w:val="0046504D"/>
    <w:rsid w:val="004768CF"/>
    <w:rsid w:val="004803C2"/>
    <w:rsid w:val="004808EB"/>
    <w:rsid w:val="00483659"/>
    <w:rsid w:val="004872B1"/>
    <w:rsid w:val="004969AF"/>
    <w:rsid w:val="004A3A06"/>
    <w:rsid w:val="004A4131"/>
    <w:rsid w:val="004A59FC"/>
    <w:rsid w:val="004A5A50"/>
    <w:rsid w:val="004B124C"/>
    <w:rsid w:val="004B5493"/>
    <w:rsid w:val="004B782B"/>
    <w:rsid w:val="004C3AA8"/>
    <w:rsid w:val="004C494A"/>
    <w:rsid w:val="004C64D6"/>
    <w:rsid w:val="004C7EE4"/>
    <w:rsid w:val="004D691D"/>
    <w:rsid w:val="004D7EFC"/>
    <w:rsid w:val="004E1629"/>
    <w:rsid w:val="004E26EF"/>
    <w:rsid w:val="004F30E8"/>
    <w:rsid w:val="004F3579"/>
    <w:rsid w:val="00500452"/>
    <w:rsid w:val="00502D52"/>
    <w:rsid w:val="0050605E"/>
    <w:rsid w:val="0050606F"/>
    <w:rsid w:val="00511DAE"/>
    <w:rsid w:val="00514C3B"/>
    <w:rsid w:val="0051556D"/>
    <w:rsid w:val="0051782F"/>
    <w:rsid w:val="00521EE4"/>
    <w:rsid w:val="00522321"/>
    <w:rsid w:val="005258DF"/>
    <w:rsid w:val="00525F3D"/>
    <w:rsid w:val="00526206"/>
    <w:rsid w:val="00526431"/>
    <w:rsid w:val="00526FD1"/>
    <w:rsid w:val="00527E89"/>
    <w:rsid w:val="005304B7"/>
    <w:rsid w:val="00533D81"/>
    <w:rsid w:val="00536A18"/>
    <w:rsid w:val="005370F7"/>
    <w:rsid w:val="005414CB"/>
    <w:rsid w:val="0054228D"/>
    <w:rsid w:val="005422BC"/>
    <w:rsid w:val="00552294"/>
    <w:rsid w:val="00555BAA"/>
    <w:rsid w:val="00564636"/>
    <w:rsid w:val="00580CEE"/>
    <w:rsid w:val="0058160B"/>
    <w:rsid w:val="0058543D"/>
    <w:rsid w:val="00594EA9"/>
    <w:rsid w:val="00594ECC"/>
    <w:rsid w:val="005A1D0C"/>
    <w:rsid w:val="005A2475"/>
    <w:rsid w:val="005B06B9"/>
    <w:rsid w:val="005B06CB"/>
    <w:rsid w:val="005B621A"/>
    <w:rsid w:val="005B7B94"/>
    <w:rsid w:val="005C1771"/>
    <w:rsid w:val="005C35D8"/>
    <w:rsid w:val="005C38EF"/>
    <w:rsid w:val="005C4561"/>
    <w:rsid w:val="005D302F"/>
    <w:rsid w:val="005D5AC8"/>
    <w:rsid w:val="005E0E81"/>
    <w:rsid w:val="005E2067"/>
    <w:rsid w:val="005E54A5"/>
    <w:rsid w:val="00600B1D"/>
    <w:rsid w:val="0060551C"/>
    <w:rsid w:val="00610D59"/>
    <w:rsid w:val="00622201"/>
    <w:rsid w:val="00625ACD"/>
    <w:rsid w:val="0062789C"/>
    <w:rsid w:val="00631E63"/>
    <w:rsid w:val="00632D86"/>
    <w:rsid w:val="0063515C"/>
    <w:rsid w:val="00640DA3"/>
    <w:rsid w:val="0064313E"/>
    <w:rsid w:val="00643317"/>
    <w:rsid w:val="00644215"/>
    <w:rsid w:val="00644CE9"/>
    <w:rsid w:val="00650003"/>
    <w:rsid w:val="00660F2E"/>
    <w:rsid w:val="00667AB9"/>
    <w:rsid w:val="00673C44"/>
    <w:rsid w:val="006742BE"/>
    <w:rsid w:val="006802B3"/>
    <w:rsid w:val="006818BE"/>
    <w:rsid w:val="00683051"/>
    <w:rsid w:val="006A4212"/>
    <w:rsid w:val="006A7DB6"/>
    <w:rsid w:val="006B4305"/>
    <w:rsid w:val="006B48D1"/>
    <w:rsid w:val="006B575B"/>
    <w:rsid w:val="006B5D7D"/>
    <w:rsid w:val="006C24CC"/>
    <w:rsid w:val="006C728F"/>
    <w:rsid w:val="006D23B4"/>
    <w:rsid w:val="006D37DA"/>
    <w:rsid w:val="006D5D59"/>
    <w:rsid w:val="006D6148"/>
    <w:rsid w:val="006E08F3"/>
    <w:rsid w:val="006E27C4"/>
    <w:rsid w:val="006F28A4"/>
    <w:rsid w:val="006F479B"/>
    <w:rsid w:val="006F6439"/>
    <w:rsid w:val="006F7961"/>
    <w:rsid w:val="00700269"/>
    <w:rsid w:val="0071108F"/>
    <w:rsid w:val="007110E9"/>
    <w:rsid w:val="0071247E"/>
    <w:rsid w:val="00716A6F"/>
    <w:rsid w:val="00721AF9"/>
    <w:rsid w:val="007240F8"/>
    <w:rsid w:val="007263C1"/>
    <w:rsid w:val="007272A8"/>
    <w:rsid w:val="00732DA6"/>
    <w:rsid w:val="00733673"/>
    <w:rsid w:val="007336F1"/>
    <w:rsid w:val="007511E7"/>
    <w:rsid w:val="00751769"/>
    <w:rsid w:val="00757F84"/>
    <w:rsid w:val="00770E8B"/>
    <w:rsid w:val="00772F6D"/>
    <w:rsid w:val="007818E4"/>
    <w:rsid w:val="00783377"/>
    <w:rsid w:val="00793ACE"/>
    <w:rsid w:val="00793BA3"/>
    <w:rsid w:val="007A19A3"/>
    <w:rsid w:val="007A1EEF"/>
    <w:rsid w:val="007B171D"/>
    <w:rsid w:val="007B31D7"/>
    <w:rsid w:val="007B3401"/>
    <w:rsid w:val="007B465B"/>
    <w:rsid w:val="007B5AAA"/>
    <w:rsid w:val="007C38EB"/>
    <w:rsid w:val="007C439B"/>
    <w:rsid w:val="007D25A1"/>
    <w:rsid w:val="007D7D81"/>
    <w:rsid w:val="007E0C4D"/>
    <w:rsid w:val="007E1761"/>
    <w:rsid w:val="007F1EF7"/>
    <w:rsid w:val="007F4DF5"/>
    <w:rsid w:val="007F7BC9"/>
    <w:rsid w:val="00800128"/>
    <w:rsid w:val="008005FF"/>
    <w:rsid w:val="0080115B"/>
    <w:rsid w:val="00802E30"/>
    <w:rsid w:val="00805B2A"/>
    <w:rsid w:val="008159D2"/>
    <w:rsid w:val="00824A39"/>
    <w:rsid w:val="008323B0"/>
    <w:rsid w:val="00840C65"/>
    <w:rsid w:val="00841A6D"/>
    <w:rsid w:val="008429C6"/>
    <w:rsid w:val="0085236D"/>
    <w:rsid w:val="00853205"/>
    <w:rsid w:val="0085676D"/>
    <w:rsid w:val="008567C3"/>
    <w:rsid w:val="00857356"/>
    <w:rsid w:val="00865779"/>
    <w:rsid w:val="00867B97"/>
    <w:rsid w:val="0087166D"/>
    <w:rsid w:val="00880E1C"/>
    <w:rsid w:val="008828A1"/>
    <w:rsid w:val="00886A01"/>
    <w:rsid w:val="00886A6B"/>
    <w:rsid w:val="0088769E"/>
    <w:rsid w:val="00893C19"/>
    <w:rsid w:val="00897DED"/>
    <w:rsid w:val="008A5A6D"/>
    <w:rsid w:val="008A7F71"/>
    <w:rsid w:val="008B79FE"/>
    <w:rsid w:val="008C1B1B"/>
    <w:rsid w:val="008C2D8C"/>
    <w:rsid w:val="008C6854"/>
    <w:rsid w:val="008C6F19"/>
    <w:rsid w:val="008D3B17"/>
    <w:rsid w:val="008E2A13"/>
    <w:rsid w:val="008F1855"/>
    <w:rsid w:val="008F6FF1"/>
    <w:rsid w:val="008F7A99"/>
    <w:rsid w:val="00903488"/>
    <w:rsid w:val="00904A81"/>
    <w:rsid w:val="00904B11"/>
    <w:rsid w:val="00905259"/>
    <w:rsid w:val="00910E96"/>
    <w:rsid w:val="00915075"/>
    <w:rsid w:val="00915A44"/>
    <w:rsid w:val="00923D1C"/>
    <w:rsid w:val="009247C8"/>
    <w:rsid w:val="00932649"/>
    <w:rsid w:val="00935077"/>
    <w:rsid w:val="00935546"/>
    <w:rsid w:val="0093617D"/>
    <w:rsid w:val="00941DB0"/>
    <w:rsid w:val="00942C80"/>
    <w:rsid w:val="00943435"/>
    <w:rsid w:val="009471D3"/>
    <w:rsid w:val="00956BDF"/>
    <w:rsid w:val="00963142"/>
    <w:rsid w:val="009638D9"/>
    <w:rsid w:val="00963A81"/>
    <w:rsid w:val="0097342F"/>
    <w:rsid w:val="009755FD"/>
    <w:rsid w:val="0097573A"/>
    <w:rsid w:val="0097748E"/>
    <w:rsid w:val="00977D09"/>
    <w:rsid w:val="009819D1"/>
    <w:rsid w:val="009902D5"/>
    <w:rsid w:val="0099069F"/>
    <w:rsid w:val="00995E20"/>
    <w:rsid w:val="009A06C3"/>
    <w:rsid w:val="009A18A9"/>
    <w:rsid w:val="009A4629"/>
    <w:rsid w:val="009A49B2"/>
    <w:rsid w:val="009A68A1"/>
    <w:rsid w:val="009B0D91"/>
    <w:rsid w:val="009B1C8E"/>
    <w:rsid w:val="009B2381"/>
    <w:rsid w:val="009B2A28"/>
    <w:rsid w:val="009B2B85"/>
    <w:rsid w:val="009C2612"/>
    <w:rsid w:val="009C70DF"/>
    <w:rsid w:val="009D4492"/>
    <w:rsid w:val="009E07FF"/>
    <w:rsid w:val="009F0612"/>
    <w:rsid w:val="00A12445"/>
    <w:rsid w:val="00A12722"/>
    <w:rsid w:val="00A13BAA"/>
    <w:rsid w:val="00A159CE"/>
    <w:rsid w:val="00A22244"/>
    <w:rsid w:val="00A323B9"/>
    <w:rsid w:val="00A404B5"/>
    <w:rsid w:val="00A43FA6"/>
    <w:rsid w:val="00A62BA6"/>
    <w:rsid w:val="00A634BF"/>
    <w:rsid w:val="00A64C58"/>
    <w:rsid w:val="00A66BAB"/>
    <w:rsid w:val="00A71773"/>
    <w:rsid w:val="00A77B01"/>
    <w:rsid w:val="00A84698"/>
    <w:rsid w:val="00A92592"/>
    <w:rsid w:val="00A95FA5"/>
    <w:rsid w:val="00AA060A"/>
    <w:rsid w:val="00AA1313"/>
    <w:rsid w:val="00AA1AE6"/>
    <w:rsid w:val="00AA4298"/>
    <w:rsid w:val="00AA77F9"/>
    <w:rsid w:val="00AC36C8"/>
    <w:rsid w:val="00AD0925"/>
    <w:rsid w:val="00AD1016"/>
    <w:rsid w:val="00AD4740"/>
    <w:rsid w:val="00AE077D"/>
    <w:rsid w:val="00AE475D"/>
    <w:rsid w:val="00AE4ACC"/>
    <w:rsid w:val="00AE5134"/>
    <w:rsid w:val="00AF1E04"/>
    <w:rsid w:val="00AF287F"/>
    <w:rsid w:val="00AF340B"/>
    <w:rsid w:val="00AF4C78"/>
    <w:rsid w:val="00B00529"/>
    <w:rsid w:val="00B035E4"/>
    <w:rsid w:val="00B03919"/>
    <w:rsid w:val="00B06741"/>
    <w:rsid w:val="00B07AD0"/>
    <w:rsid w:val="00B166AB"/>
    <w:rsid w:val="00B2168D"/>
    <w:rsid w:val="00B2235B"/>
    <w:rsid w:val="00B245AF"/>
    <w:rsid w:val="00B2613C"/>
    <w:rsid w:val="00B323AD"/>
    <w:rsid w:val="00B54C84"/>
    <w:rsid w:val="00B561D4"/>
    <w:rsid w:val="00B629CE"/>
    <w:rsid w:val="00B62C41"/>
    <w:rsid w:val="00B65CB7"/>
    <w:rsid w:val="00B66FB8"/>
    <w:rsid w:val="00B70329"/>
    <w:rsid w:val="00B71CEE"/>
    <w:rsid w:val="00B729A9"/>
    <w:rsid w:val="00B75E75"/>
    <w:rsid w:val="00B82996"/>
    <w:rsid w:val="00B83F5E"/>
    <w:rsid w:val="00B85DC1"/>
    <w:rsid w:val="00B90FCD"/>
    <w:rsid w:val="00B9108D"/>
    <w:rsid w:val="00B9307A"/>
    <w:rsid w:val="00B93919"/>
    <w:rsid w:val="00B9529F"/>
    <w:rsid w:val="00BA6222"/>
    <w:rsid w:val="00BC1692"/>
    <w:rsid w:val="00BC1D07"/>
    <w:rsid w:val="00BC4229"/>
    <w:rsid w:val="00BC4364"/>
    <w:rsid w:val="00BE41B2"/>
    <w:rsid w:val="00BE798C"/>
    <w:rsid w:val="00BF25F8"/>
    <w:rsid w:val="00BF794E"/>
    <w:rsid w:val="00C024DE"/>
    <w:rsid w:val="00C02C12"/>
    <w:rsid w:val="00C05C94"/>
    <w:rsid w:val="00C15DC7"/>
    <w:rsid w:val="00C25F78"/>
    <w:rsid w:val="00C265F2"/>
    <w:rsid w:val="00C44ECE"/>
    <w:rsid w:val="00C5042A"/>
    <w:rsid w:val="00C51AB1"/>
    <w:rsid w:val="00C53C52"/>
    <w:rsid w:val="00C620D2"/>
    <w:rsid w:val="00C63D35"/>
    <w:rsid w:val="00C64588"/>
    <w:rsid w:val="00C6565D"/>
    <w:rsid w:val="00C70177"/>
    <w:rsid w:val="00C7205A"/>
    <w:rsid w:val="00C8335E"/>
    <w:rsid w:val="00C92951"/>
    <w:rsid w:val="00C92A08"/>
    <w:rsid w:val="00C92BF2"/>
    <w:rsid w:val="00C97D58"/>
    <w:rsid w:val="00CA40F4"/>
    <w:rsid w:val="00CA5E2C"/>
    <w:rsid w:val="00CB6313"/>
    <w:rsid w:val="00CB726A"/>
    <w:rsid w:val="00CB7D3C"/>
    <w:rsid w:val="00CC4050"/>
    <w:rsid w:val="00CC78DE"/>
    <w:rsid w:val="00CD0A29"/>
    <w:rsid w:val="00CD2ECA"/>
    <w:rsid w:val="00CD32BE"/>
    <w:rsid w:val="00CD39AB"/>
    <w:rsid w:val="00CE5012"/>
    <w:rsid w:val="00CE51C7"/>
    <w:rsid w:val="00CF0075"/>
    <w:rsid w:val="00CF6886"/>
    <w:rsid w:val="00CF7C32"/>
    <w:rsid w:val="00D066C9"/>
    <w:rsid w:val="00D073F5"/>
    <w:rsid w:val="00D14E2C"/>
    <w:rsid w:val="00D2134E"/>
    <w:rsid w:val="00D22478"/>
    <w:rsid w:val="00D31CF4"/>
    <w:rsid w:val="00D40296"/>
    <w:rsid w:val="00D431C1"/>
    <w:rsid w:val="00D4745D"/>
    <w:rsid w:val="00D514A0"/>
    <w:rsid w:val="00D524BE"/>
    <w:rsid w:val="00D56BC7"/>
    <w:rsid w:val="00D60C64"/>
    <w:rsid w:val="00D64E17"/>
    <w:rsid w:val="00D66781"/>
    <w:rsid w:val="00D677F4"/>
    <w:rsid w:val="00D71869"/>
    <w:rsid w:val="00D73150"/>
    <w:rsid w:val="00D7404B"/>
    <w:rsid w:val="00D75721"/>
    <w:rsid w:val="00D87A98"/>
    <w:rsid w:val="00D9017D"/>
    <w:rsid w:val="00D93253"/>
    <w:rsid w:val="00DA3548"/>
    <w:rsid w:val="00DA3AF0"/>
    <w:rsid w:val="00DA44D7"/>
    <w:rsid w:val="00DB2BE5"/>
    <w:rsid w:val="00DB36BA"/>
    <w:rsid w:val="00DB750A"/>
    <w:rsid w:val="00DC0A60"/>
    <w:rsid w:val="00DD45DF"/>
    <w:rsid w:val="00DE0C5A"/>
    <w:rsid w:val="00DF0F73"/>
    <w:rsid w:val="00DF2479"/>
    <w:rsid w:val="00DF3D28"/>
    <w:rsid w:val="00DF4159"/>
    <w:rsid w:val="00DF6E30"/>
    <w:rsid w:val="00E00B59"/>
    <w:rsid w:val="00E0216D"/>
    <w:rsid w:val="00E02C3E"/>
    <w:rsid w:val="00E07588"/>
    <w:rsid w:val="00E12CE5"/>
    <w:rsid w:val="00E17FE4"/>
    <w:rsid w:val="00E20A17"/>
    <w:rsid w:val="00E23AF2"/>
    <w:rsid w:val="00E2789F"/>
    <w:rsid w:val="00E27CEA"/>
    <w:rsid w:val="00E370DD"/>
    <w:rsid w:val="00E37435"/>
    <w:rsid w:val="00E40DBC"/>
    <w:rsid w:val="00E6039D"/>
    <w:rsid w:val="00E62330"/>
    <w:rsid w:val="00E63B5F"/>
    <w:rsid w:val="00E671EC"/>
    <w:rsid w:val="00E702BC"/>
    <w:rsid w:val="00E74F6A"/>
    <w:rsid w:val="00E7723B"/>
    <w:rsid w:val="00E81E64"/>
    <w:rsid w:val="00E82577"/>
    <w:rsid w:val="00E86768"/>
    <w:rsid w:val="00E902CF"/>
    <w:rsid w:val="00E93186"/>
    <w:rsid w:val="00E967DA"/>
    <w:rsid w:val="00E97002"/>
    <w:rsid w:val="00E9788F"/>
    <w:rsid w:val="00EA6238"/>
    <w:rsid w:val="00EB015F"/>
    <w:rsid w:val="00EB11A7"/>
    <w:rsid w:val="00EB1AD7"/>
    <w:rsid w:val="00EB5AE1"/>
    <w:rsid w:val="00EC022E"/>
    <w:rsid w:val="00EC0C8A"/>
    <w:rsid w:val="00ED0790"/>
    <w:rsid w:val="00ED1083"/>
    <w:rsid w:val="00ED3936"/>
    <w:rsid w:val="00ED3939"/>
    <w:rsid w:val="00ED3E35"/>
    <w:rsid w:val="00EF0329"/>
    <w:rsid w:val="00EF0B85"/>
    <w:rsid w:val="00EF7187"/>
    <w:rsid w:val="00F00160"/>
    <w:rsid w:val="00F008C7"/>
    <w:rsid w:val="00F02E41"/>
    <w:rsid w:val="00F07389"/>
    <w:rsid w:val="00F124C8"/>
    <w:rsid w:val="00F16B2F"/>
    <w:rsid w:val="00F174CC"/>
    <w:rsid w:val="00F23C02"/>
    <w:rsid w:val="00F31229"/>
    <w:rsid w:val="00F41DB6"/>
    <w:rsid w:val="00F42099"/>
    <w:rsid w:val="00F42F5A"/>
    <w:rsid w:val="00F470BD"/>
    <w:rsid w:val="00F5078D"/>
    <w:rsid w:val="00F520B3"/>
    <w:rsid w:val="00F5273E"/>
    <w:rsid w:val="00F54F44"/>
    <w:rsid w:val="00F5599D"/>
    <w:rsid w:val="00F6272A"/>
    <w:rsid w:val="00F65631"/>
    <w:rsid w:val="00F73083"/>
    <w:rsid w:val="00F73121"/>
    <w:rsid w:val="00F80E7E"/>
    <w:rsid w:val="00FA1EF6"/>
    <w:rsid w:val="00FA3A7A"/>
    <w:rsid w:val="00FB3BC1"/>
    <w:rsid w:val="00FB46E7"/>
    <w:rsid w:val="00FB772D"/>
    <w:rsid w:val="00FC0E58"/>
    <w:rsid w:val="00FD5B49"/>
    <w:rsid w:val="00FE109D"/>
    <w:rsid w:val="00FE14AF"/>
    <w:rsid w:val="00FE7C6D"/>
    <w:rsid w:val="00FF2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16"/>
  </w:style>
  <w:style w:type="paragraph" w:styleId="1">
    <w:name w:val="heading 1"/>
    <w:basedOn w:val="a"/>
    <w:next w:val="a"/>
    <w:link w:val="10"/>
    <w:uiPriority w:val="9"/>
    <w:qFormat/>
    <w:rsid w:val="003C060D"/>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D2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224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24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24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224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22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60D"/>
    <w:rPr>
      <w:rFonts w:ascii="Times New Roman" w:eastAsia="Times New Roman" w:hAnsi="Times New Roman" w:cs="Times New Roman"/>
      <w:b/>
      <w:sz w:val="20"/>
      <w:szCs w:val="20"/>
    </w:rPr>
  </w:style>
  <w:style w:type="paragraph" w:styleId="a3">
    <w:name w:val="No Spacing"/>
    <w:link w:val="a4"/>
    <w:uiPriority w:val="1"/>
    <w:qFormat/>
    <w:rsid w:val="003C060D"/>
    <w:pPr>
      <w:spacing w:line="252" w:lineRule="auto"/>
    </w:pPr>
    <w:rPr>
      <w:rFonts w:ascii="Calibri" w:eastAsia="Times New Roman" w:hAnsi="Calibri" w:cs="Calibri"/>
      <w:sz w:val="26"/>
      <w:szCs w:val="26"/>
      <w:lang w:eastAsia="en-US"/>
    </w:rPr>
  </w:style>
  <w:style w:type="paragraph" w:styleId="a5">
    <w:name w:val="List Paragraph"/>
    <w:basedOn w:val="a"/>
    <w:link w:val="a6"/>
    <w:uiPriority w:val="34"/>
    <w:qFormat/>
    <w:rsid w:val="003C060D"/>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3C060D"/>
    <w:rPr>
      <w:rFonts w:ascii="Times New Roman" w:eastAsia="Times New Roman" w:hAnsi="Times New Roman" w:cs="Times New Roman"/>
      <w:color w:val="000000"/>
      <w:sz w:val="24"/>
      <w:szCs w:val="24"/>
    </w:rPr>
  </w:style>
  <w:style w:type="paragraph" w:customStyle="1" w:styleId="ConsPlusNormal">
    <w:name w:val="ConsPlusNormal"/>
    <w:rsid w:val="003C060D"/>
    <w:pPr>
      <w:widowControl w:val="0"/>
      <w:autoSpaceDE w:val="0"/>
      <w:autoSpaceDN w:val="0"/>
      <w:spacing w:line="240" w:lineRule="auto"/>
    </w:pPr>
    <w:rPr>
      <w:rFonts w:ascii="Times New Roman" w:eastAsia="Times New Roman" w:hAnsi="Times New Roman" w:cs="Times New Roman"/>
      <w:sz w:val="24"/>
      <w:szCs w:val="20"/>
    </w:rPr>
  </w:style>
  <w:style w:type="paragraph" w:customStyle="1" w:styleId="ConsPlusNonformat">
    <w:name w:val="ConsPlusNonforma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3C060D"/>
    <w:pPr>
      <w:widowControl w:val="0"/>
      <w:autoSpaceDE w:val="0"/>
      <w:autoSpaceDN w:val="0"/>
      <w:spacing w:line="240" w:lineRule="auto"/>
    </w:pPr>
    <w:rPr>
      <w:rFonts w:ascii="Times New Roman" w:eastAsia="Times New Roman" w:hAnsi="Times New Roman" w:cs="Times New Roman"/>
      <w:b/>
      <w:sz w:val="24"/>
      <w:szCs w:val="20"/>
    </w:rPr>
  </w:style>
  <w:style w:type="paragraph" w:customStyle="1" w:styleId="ConsPlusCell">
    <w:name w:val="ConsPlusCell"/>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Page">
    <w:name w:val="ConsPlusTitlePage"/>
    <w:rsid w:val="003C060D"/>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3C060D"/>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3C060D"/>
    <w:pPr>
      <w:widowControl w:val="0"/>
      <w:autoSpaceDE w:val="0"/>
      <w:autoSpaceDN w:val="0"/>
      <w:spacing w:line="240" w:lineRule="auto"/>
    </w:pPr>
    <w:rPr>
      <w:rFonts w:ascii="Arial" w:eastAsia="Times New Roman" w:hAnsi="Arial" w:cs="Arial"/>
      <w:sz w:val="20"/>
      <w:szCs w:val="20"/>
    </w:rPr>
  </w:style>
  <w:style w:type="table" w:styleId="a7">
    <w:name w:val="Table Grid"/>
    <w:basedOn w:val="a1"/>
    <w:uiPriority w:val="59"/>
    <w:rsid w:val="003C060D"/>
    <w:pPr>
      <w:spacing w:line="240" w:lineRule="auto"/>
    </w:pPr>
    <w:rPr>
      <w:rFonts w:ascii="Times New Roman" w:eastAsia="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концевой сноски Знак"/>
    <w:basedOn w:val="a0"/>
    <w:link w:val="a9"/>
    <w:uiPriority w:val="99"/>
    <w:semiHidden/>
    <w:rsid w:val="003C060D"/>
    <w:rPr>
      <w:rFonts w:eastAsiaTheme="minorHAnsi"/>
      <w:sz w:val="20"/>
      <w:szCs w:val="20"/>
      <w:lang w:eastAsia="en-US"/>
    </w:rPr>
  </w:style>
  <w:style w:type="paragraph" w:styleId="a9">
    <w:name w:val="endnote text"/>
    <w:basedOn w:val="a"/>
    <w:link w:val="a8"/>
    <w:uiPriority w:val="99"/>
    <w:semiHidden/>
    <w:unhideWhenUsed/>
    <w:rsid w:val="003C060D"/>
    <w:pPr>
      <w:spacing w:line="240" w:lineRule="auto"/>
    </w:pPr>
    <w:rPr>
      <w:rFonts w:eastAsiaTheme="minorHAnsi"/>
      <w:sz w:val="20"/>
      <w:szCs w:val="20"/>
      <w:lang w:eastAsia="en-US"/>
    </w:rPr>
  </w:style>
  <w:style w:type="character" w:customStyle="1" w:styleId="11">
    <w:name w:val="Текст концевой сноски Знак1"/>
    <w:basedOn w:val="a0"/>
    <w:link w:val="a9"/>
    <w:uiPriority w:val="99"/>
    <w:semiHidden/>
    <w:rsid w:val="003C060D"/>
    <w:rPr>
      <w:sz w:val="20"/>
      <w:szCs w:val="20"/>
    </w:rPr>
  </w:style>
  <w:style w:type="paragraph" w:styleId="HTML">
    <w:name w:val="HTML Preformatted"/>
    <w:basedOn w:val="a"/>
    <w:link w:val="HTML0"/>
    <w:rsid w:val="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C060D"/>
    <w:rPr>
      <w:rFonts w:ascii="Courier New" w:eastAsia="Times New Roman" w:hAnsi="Courier New" w:cs="Courier New"/>
      <w:sz w:val="20"/>
      <w:szCs w:val="20"/>
    </w:rPr>
  </w:style>
  <w:style w:type="paragraph" w:customStyle="1" w:styleId="printj">
    <w:name w:val="printj"/>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C060D"/>
    <w:rPr>
      <w:rFonts w:ascii="Calibri" w:hAnsi="Calibri"/>
      <w:sz w:val="20"/>
      <w:szCs w:val="20"/>
      <w:lang w:eastAsia="en-US"/>
    </w:rPr>
  </w:style>
  <w:style w:type="paragraph" w:styleId="ab">
    <w:name w:val="annotation text"/>
    <w:basedOn w:val="a"/>
    <w:link w:val="aa"/>
    <w:uiPriority w:val="99"/>
    <w:semiHidden/>
    <w:unhideWhenUsed/>
    <w:rsid w:val="003C060D"/>
    <w:pPr>
      <w:spacing w:line="240" w:lineRule="auto"/>
    </w:pPr>
    <w:rPr>
      <w:rFonts w:ascii="Calibri" w:hAnsi="Calibri"/>
      <w:sz w:val="20"/>
      <w:szCs w:val="20"/>
      <w:lang w:eastAsia="en-US"/>
    </w:rPr>
  </w:style>
  <w:style w:type="character" w:customStyle="1" w:styleId="12">
    <w:name w:val="Текст примечания Знак1"/>
    <w:basedOn w:val="a0"/>
    <w:link w:val="ab"/>
    <w:uiPriority w:val="99"/>
    <w:semiHidden/>
    <w:rsid w:val="003C060D"/>
    <w:rPr>
      <w:sz w:val="20"/>
      <w:szCs w:val="20"/>
    </w:rPr>
  </w:style>
  <w:style w:type="paragraph" w:styleId="ac">
    <w:name w:val="Balloon Text"/>
    <w:basedOn w:val="a"/>
    <w:link w:val="ad"/>
    <w:uiPriority w:val="99"/>
    <w:semiHidden/>
    <w:unhideWhenUsed/>
    <w:rsid w:val="003C060D"/>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3C060D"/>
    <w:rPr>
      <w:rFonts w:ascii="Segoe UI" w:eastAsia="Times New Roman" w:hAnsi="Segoe UI" w:cs="Segoe UI"/>
      <w:sz w:val="18"/>
      <w:szCs w:val="18"/>
      <w:lang w:eastAsia="en-US"/>
    </w:rPr>
  </w:style>
  <w:style w:type="character" w:styleId="ae">
    <w:name w:val="Hyperlink"/>
    <w:basedOn w:val="a0"/>
    <w:uiPriority w:val="99"/>
    <w:unhideWhenUsed/>
    <w:rsid w:val="003C060D"/>
    <w:rPr>
      <w:color w:val="0000FF"/>
      <w:u w:val="single"/>
    </w:rPr>
  </w:style>
  <w:style w:type="character" w:customStyle="1" w:styleId="af">
    <w:name w:val="Тема примечания Знак"/>
    <w:basedOn w:val="aa"/>
    <w:link w:val="af0"/>
    <w:uiPriority w:val="99"/>
    <w:semiHidden/>
    <w:rsid w:val="003C060D"/>
    <w:rPr>
      <w:b/>
      <w:bCs/>
    </w:rPr>
  </w:style>
  <w:style w:type="paragraph" w:styleId="af0">
    <w:name w:val="annotation subject"/>
    <w:basedOn w:val="ab"/>
    <w:next w:val="ab"/>
    <w:link w:val="af"/>
    <w:uiPriority w:val="99"/>
    <w:semiHidden/>
    <w:unhideWhenUsed/>
    <w:rsid w:val="003C060D"/>
    <w:rPr>
      <w:b/>
      <w:bCs/>
    </w:rPr>
  </w:style>
  <w:style w:type="character" w:customStyle="1" w:styleId="13">
    <w:name w:val="Тема примечания Знак1"/>
    <w:basedOn w:val="12"/>
    <w:link w:val="af0"/>
    <w:uiPriority w:val="99"/>
    <w:semiHidden/>
    <w:rsid w:val="003C060D"/>
    <w:rPr>
      <w:b/>
      <w:bCs/>
    </w:rPr>
  </w:style>
  <w:style w:type="paragraph" w:customStyle="1" w:styleId="s22">
    <w:name w:val="s_22"/>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3C060D"/>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3C060D"/>
    <w:rPr>
      <w:rFonts w:ascii="Calibri" w:eastAsiaTheme="minorHAnsi" w:hAnsi="Calibri"/>
      <w:szCs w:val="21"/>
      <w:lang w:eastAsia="en-US"/>
    </w:rPr>
  </w:style>
  <w:style w:type="paragraph" w:styleId="af3">
    <w:name w:val="footnote text"/>
    <w:basedOn w:val="a"/>
    <w:link w:val="af4"/>
    <w:uiPriority w:val="99"/>
    <w:unhideWhenUsed/>
    <w:rsid w:val="003C060D"/>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3C060D"/>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3C060D"/>
    <w:rPr>
      <w:rFonts w:ascii="Calibri" w:eastAsia="Times New Roman" w:hAnsi="Calibri" w:cs="Times New Roman"/>
      <w:lang w:eastAsia="en-US"/>
    </w:rPr>
  </w:style>
  <w:style w:type="paragraph" w:styleId="af7">
    <w:name w:val="footer"/>
    <w:basedOn w:val="a"/>
    <w:link w:val="af8"/>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3C060D"/>
    <w:rPr>
      <w:rFonts w:ascii="Calibri" w:eastAsia="Times New Roman" w:hAnsi="Calibri" w:cs="Times New Roman"/>
      <w:lang w:eastAsia="en-US"/>
    </w:rPr>
  </w:style>
  <w:style w:type="character" w:styleId="af9">
    <w:name w:val="Emphasis"/>
    <w:basedOn w:val="a0"/>
    <w:uiPriority w:val="20"/>
    <w:qFormat/>
    <w:rsid w:val="003C060D"/>
    <w:rPr>
      <w:i/>
      <w:iCs/>
    </w:rPr>
  </w:style>
  <w:style w:type="character" w:customStyle="1" w:styleId="blk1">
    <w:name w:val="blk1"/>
    <w:basedOn w:val="a0"/>
    <w:rsid w:val="003C060D"/>
    <w:rPr>
      <w:vanish w:val="0"/>
      <w:webHidden w:val="0"/>
      <w:specVanish w:val="0"/>
    </w:rPr>
  </w:style>
  <w:style w:type="character" w:customStyle="1" w:styleId="ep2">
    <w:name w:val="ep2"/>
    <w:basedOn w:val="a0"/>
    <w:rsid w:val="003C060D"/>
    <w:rPr>
      <w:color w:val="000000"/>
      <w:shd w:val="clear" w:color="auto" w:fill="D2D2D2"/>
    </w:rPr>
  </w:style>
  <w:style w:type="paragraph" w:customStyle="1" w:styleId="empty">
    <w:name w:val="empty"/>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3C060D"/>
  </w:style>
  <w:style w:type="character" w:customStyle="1" w:styleId="s2">
    <w:name w:val="s2"/>
    <w:basedOn w:val="a0"/>
    <w:rsid w:val="003C060D"/>
  </w:style>
  <w:style w:type="character" w:styleId="afa">
    <w:name w:val="footnote reference"/>
    <w:basedOn w:val="a0"/>
    <w:uiPriority w:val="99"/>
    <w:unhideWhenUsed/>
    <w:rsid w:val="003C060D"/>
    <w:rPr>
      <w:vertAlign w:val="superscript"/>
    </w:rPr>
  </w:style>
  <w:style w:type="character" w:customStyle="1" w:styleId="blk">
    <w:name w:val="blk"/>
    <w:basedOn w:val="a0"/>
    <w:rsid w:val="003C060D"/>
  </w:style>
  <w:style w:type="character" w:customStyle="1" w:styleId="sub">
    <w:name w:val="sub"/>
    <w:basedOn w:val="a0"/>
    <w:rsid w:val="003C060D"/>
  </w:style>
  <w:style w:type="character" w:customStyle="1" w:styleId="apple-converted-space">
    <w:name w:val="apple-converted-space"/>
    <w:basedOn w:val="a0"/>
    <w:rsid w:val="003C060D"/>
  </w:style>
  <w:style w:type="paragraph" w:styleId="afb">
    <w:name w:val="Normal (Web)"/>
    <w:basedOn w:val="a"/>
    <w:uiPriority w:val="99"/>
    <w:rsid w:val="00783377"/>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DD45DF"/>
    <w:rPr>
      <w:b/>
      <w:bCs/>
    </w:rPr>
  </w:style>
  <w:style w:type="paragraph" w:styleId="afd">
    <w:name w:val="Body Text Indent"/>
    <w:basedOn w:val="a"/>
    <w:link w:val="afe"/>
    <w:rsid w:val="00B62C41"/>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B62C41"/>
    <w:rPr>
      <w:rFonts w:ascii="Arial" w:eastAsia="Calibri" w:hAnsi="Arial" w:cs="Times New Roman"/>
      <w:sz w:val="24"/>
      <w:szCs w:val="24"/>
    </w:rPr>
  </w:style>
  <w:style w:type="paragraph" w:customStyle="1" w:styleId="22">
    <w:name w:val="Основной текст с отступом 22"/>
    <w:basedOn w:val="a"/>
    <w:rsid w:val="00B62C41"/>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7B465B"/>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E9788F"/>
    <w:rPr>
      <w:i/>
      <w:iCs/>
      <w:color w:val="808080" w:themeColor="text1" w:themeTint="7F"/>
    </w:rPr>
  </w:style>
  <w:style w:type="character" w:customStyle="1" w:styleId="20">
    <w:name w:val="Заголовок 2 Знак"/>
    <w:basedOn w:val="a0"/>
    <w:link w:val="2"/>
    <w:uiPriority w:val="9"/>
    <w:rsid w:val="00D22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24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24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4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24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24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22478"/>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link w:val="a3"/>
    <w:uiPriority w:val="1"/>
    <w:locked/>
    <w:rsid w:val="00DC0A60"/>
    <w:rPr>
      <w:rFonts w:ascii="Calibri" w:eastAsia="Times New Roman" w:hAnsi="Calibri" w:cs="Calibri"/>
      <w:sz w:val="26"/>
      <w:szCs w:val="26"/>
      <w:lang w:eastAsia="en-US"/>
    </w:rPr>
  </w:style>
  <w:style w:type="paragraph" w:customStyle="1" w:styleId="headertext">
    <w:name w:val="headertext"/>
    <w:basedOn w:val="a"/>
    <w:rsid w:val="008323B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formattext">
    <w:name w:val="formattext"/>
    <w:basedOn w:val="a"/>
    <w:rsid w:val="008323B0"/>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20174">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555747936">
      <w:bodyDiv w:val="1"/>
      <w:marLeft w:val="0"/>
      <w:marRight w:val="0"/>
      <w:marTop w:val="0"/>
      <w:marBottom w:val="0"/>
      <w:divBdr>
        <w:top w:val="none" w:sz="0" w:space="0" w:color="auto"/>
        <w:left w:val="none" w:sz="0" w:space="0" w:color="auto"/>
        <w:bottom w:val="none" w:sz="0" w:space="0" w:color="auto"/>
        <w:right w:val="none" w:sz="0" w:space="0" w:color="auto"/>
      </w:divBdr>
    </w:div>
    <w:div w:id="10052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1%82%D0%BE%D0%BB%D0%B8%D1%86%D0%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B%D0%BE%D1%89%D0%B0%D0%B4%D1%8C" TargetMode="External"/><Relationship Id="rId17" Type="http://schemas.openxmlformats.org/officeDocument/2006/relationships/hyperlink" Target="consultantplus://offline/ref=1FB07DF40EE1395924A499710AE457F9303E0F03706B527E12545C1CDD47B459462680B056DD4BAE7E0825v2rBJ" TargetMode="External"/><Relationship Id="rId2" Type="http://schemas.openxmlformats.org/officeDocument/2006/relationships/numbering" Target="numbering.xml"/><Relationship Id="rId16" Type="http://schemas.openxmlformats.org/officeDocument/2006/relationships/hyperlink" Target="consultantplus://offline/ref=1FB07DF40EE1395924A4877C1C880AF03737580D706F512F490B07418Av4r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8694823" TargetMode="External"/><Relationship Id="rId5" Type="http://schemas.openxmlformats.org/officeDocument/2006/relationships/webSettings" Target="webSettings.xml"/><Relationship Id="rId15" Type="http://schemas.openxmlformats.org/officeDocument/2006/relationships/hyperlink" Target="https://ru.wikipedia.org/wiki/%D0%9A%D0%B8%D0%BB%D0%BE%D0%BC%D0%B5%D1%82%D1%80"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s://ru.wikipedia.org/wiki/%D0%9C%D0%B0%D1%85%D0%B0%D1%87%D0%BA%D0%B0%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8616-7D48-40AA-9B74-8FEA5228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gadji</cp:lastModifiedBy>
  <cp:revision>78</cp:revision>
  <cp:lastPrinted>2017-11-24T06:48:00Z</cp:lastPrinted>
  <dcterms:created xsi:type="dcterms:W3CDTF">2017-10-14T06:25:00Z</dcterms:created>
  <dcterms:modified xsi:type="dcterms:W3CDTF">2017-11-24T06:48:00Z</dcterms:modified>
</cp:coreProperties>
</file>